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0D99B7D2" w:rsidR="00E169B9" w:rsidRPr="00554764" w:rsidRDefault="00601A27" w:rsidP="00E0342A">
      <w:pPr>
        <w:jc w:val="right"/>
        <w:rPr>
          <w:rFonts w:cs="Arial"/>
          <w:szCs w:val="22"/>
        </w:rPr>
      </w:pPr>
      <w:r>
        <w:rPr>
          <w:noProof/>
        </w:rPr>
        <w:drawing>
          <wp:inline distT="0" distB="0" distL="0" distR="0" wp14:anchorId="5D2D9D2C" wp14:editId="4856FA41">
            <wp:extent cx="5974715" cy="746457"/>
            <wp:effectExtent l="0" t="0" r="0" b="0"/>
            <wp:docPr id="770334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400D2432" w14:textId="77777777" w:rsidR="00C52367" w:rsidRDefault="00C52367" w:rsidP="003B561D">
      <w:pPr>
        <w:rPr>
          <w:b/>
          <w:szCs w:val="22"/>
          <w:lang w:eastAsia="en-US"/>
        </w:rPr>
      </w:pPr>
    </w:p>
    <w:p w14:paraId="51DBE339" w14:textId="77777777" w:rsidR="00C52367" w:rsidRDefault="00C52367" w:rsidP="003B561D">
      <w:pPr>
        <w:rPr>
          <w:b/>
          <w:szCs w:val="22"/>
          <w:lang w:eastAsia="en-US"/>
        </w:rPr>
      </w:pPr>
    </w:p>
    <w:p w14:paraId="46EFA6BF" w14:textId="7C3DC5EA" w:rsidR="003B561D" w:rsidRDefault="002B0BCC" w:rsidP="003B561D">
      <w:pPr>
        <w:rPr>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8D5766" w:rsidRPr="008D5766">
        <w:rPr>
          <w:b/>
        </w:rPr>
        <w:t>11894/2025</w:t>
      </w:r>
      <w:r w:rsidR="008D5766">
        <w:rPr>
          <w:b/>
        </w:rPr>
        <w:t xml:space="preserve">   225</w:t>
      </w:r>
      <w:r w:rsidR="00DC0966">
        <w:rPr>
          <w:b/>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545DA65" w14:textId="77777777" w:rsidR="002B0BCC" w:rsidRDefault="002B0BCC" w:rsidP="002B0BCC">
      <w:pPr>
        <w:jc w:val="center"/>
        <w:rPr>
          <w:b/>
          <w:szCs w:val="22"/>
          <w:lang w:eastAsia="en-US"/>
        </w:rPr>
      </w:pPr>
      <w:r w:rsidRPr="00A0517C">
        <w:rPr>
          <w:b/>
          <w:szCs w:val="22"/>
          <w:lang w:eastAsia="en-US"/>
        </w:rPr>
        <w:t>ZAMAWIAJĄCY:</w:t>
      </w:r>
    </w:p>
    <w:p w14:paraId="23D81F66" w14:textId="77777777" w:rsidR="002B0BCC" w:rsidRPr="004E166E" w:rsidRDefault="002B0BCC" w:rsidP="002B0BCC">
      <w:pPr>
        <w:spacing w:before="120"/>
        <w:jc w:val="center"/>
        <w:rPr>
          <w:b/>
          <w:lang w:eastAsia="en-US"/>
        </w:rPr>
      </w:pPr>
      <w:r w:rsidRPr="004E166E">
        <w:rPr>
          <w:b/>
          <w:lang w:eastAsia="en-US"/>
        </w:rPr>
        <w:t>TAURON Dystrybucja S.A.</w:t>
      </w:r>
    </w:p>
    <w:p w14:paraId="35394334" w14:textId="77777777" w:rsidR="002B0BCC" w:rsidRPr="008D385A" w:rsidRDefault="002B0BCC" w:rsidP="002B0BCC">
      <w:pPr>
        <w:jc w:val="center"/>
        <w:rPr>
          <w:lang w:eastAsia="en-US"/>
        </w:rPr>
      </w:pPr>
      <w:r w:rsidRPr="008D385A">
        <w:rPr>
          <w:lang w:eastAsia="en-US"/>
        </w:rPr>
        <w:t>ul. Podgórska 25A</w:t>
      </w:r>
    </w:p>
    <w:p w14:paraId="70D3EFBD" w14:textId="77777777" w:rsidR="002B0BCC" w:rsidRDefault="002B0BCC" w:rsidP="002B0BCC">
      <w:pPr>
        <w:jc w:val="center"/>
        <w:rPr>
          <w:lang w:eastAsia="en-US"/>
        </w:rPr>
      </w:pPr>
      <w:r w:rsidRPr="008D385A">
        <w:rPr>
          <w:lang w:eastAsia="en-US"/>
        </w:rPr>
        <w:t>31-035 Kraków</w:t>
      </w:r>
      <w:r w:rsidDel="00BB1AAA">
        <w:rPr>
          <w:i/>
          <w:szCs w:val="22"/>
          <w:lang w:eastAsia="en-US"/>
        </w:rPr>
        <w:t xml:space="preserve"> </w:t>
      </w:r>
    </w:p>
    <w:p w14:paraId="0DA11B4D" w14:textId="77777777" w:rsidR="002B0BCC" w:rsidRPr="0013391E" w:rsidRDefault="002B0BCC" w:rsidP="002B0BCC">
      <w:pPr>
        <w:jc w:val="center"/>
        <w:rPr>
          <w:rFonts w:cs="Arial"/>
          <w:i/>
          <w:szCs w:val="22"/>
        </w:rPr>
      </w:pPr>
      <w:r w:rsidRPr="00D83140">
        <w:rPr>
          <w:rFonts w:cs="Arial"/>
          <w:szCs w:val="22"/>
        </w:rPr>
        <w:t xml:space="preserve">Oddział w </w:t>
      </w:r>
      <w:r>
        <w:rPr>
          <w:rFonts w:cs="Arial"/>
          <w:szCs w:val="22"/>
        </w:rPr>
        <w:t>Jeleniej Górze</w:t>
      </w:r>
      <w:r w:rsidDel="003E7376">
        <w:rPr>
          <w:i/>
          <w:szCs w:val="22"/>
          <w:lang w:eastAsia="en-US"/>
        </w:rPr>
        <w:t xml:space="preserve"> </w:t>
      </w:r>
    </w:p>
    <w:p w14:paraId="78A11357" w14:textId="77777777" w:rsidR="002B0BCC" w:rsidRPr="00A0517C" w:rsidRDefault="002B0BCC" w:rsidP="002B0BCC">
      <w:pPr>
        <w:jc w:val="center"/>
        <w:rPr>
          <w:b/>
          <w:lang w:eastAsia="en-US"/>
        </w:rPr>
      </w:pPr>
    </w:p>
    <w:p w14:paraId="566FDD8D" w14:textId="77777777" w:rsidR="002B0BCC" w:rsidRDefault="002B0BCC" w:rsidP="002B0BCC">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1C934843" w14:textId="77777777" w:rsidR="002B0BCC" w:rsidRPr="007A5BCC" w:rsidRDefault="002B0BCC" w:rsidP="002B0BCC">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5947E43E" w14:textId="77777777" w:rsidR="002B0BCC" w:rsidRPr="007A5BCC" w:rsidRDefault="002B0BCC" w:rsidP="002B0BCC">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360BF750" w14:textId="77777777" w:rsidR="002B0BCC" w:rsidRPr="007A5BCC" w:rsidRDefault="002B0BCC" w:rsidP="002B0BCC">
      <w:pPr>
        <w:jc w:val="center"/>
        <w:rPr>
          <w:b/>
          <w:i/>
          <w:szCs w:val="22"/>
          <w:lang w:eastAsia="en-US"/>
        </w:rPr>
      </w:pPr>
    </w:p>
    <w:p w14:paraId="041B9B46" w14:textId="77777777" w:rsidR="002B0BCC" w:rsidRPr="007A5BCC" w:rsidRDefault="002B0BCC" w:rsidP="002B0BCC">
      <w:pPr>
        <w:jc w:val="center"/>
        <w:rPr>
          <w:b/>
          <w:szCs w:val="22"/>
          <w:lang w:eastAsia="en-US"/>
        </w:rPr>
      </w:pPr>
    </w:p>
    <w:p w14:paraId="32206C6D" w14:textId="77777777" w:rsidR="002B0BCC" w:rsidRPr="00A0517C" w:rsidRDefault="002B0BCC" w:rsidP="002B0BCC">
      <w:pPr>
        <w:jc w:val="center"/>
        <w:rPr>
          <w:b/>
          <w:szCs w:val="22"/>
          <w:lang w:eastAsia="en-US"/>
        </w:rPr>
      </w:pPr>
      <w:r w:rsidRPr="007A5BCC">
        <w:rPr>
          <w:b/>
          <w:szCs w:val="22"/>
          <w:lang w:eastAsia="en-US"/>
        </w:rPr>
        <w:t>pod nazwą</w:t>
      </w:r>
      <w:r w:rsidRPr="00A0517C">
        <w:rPr>
          <w:b/>
          <w:szCs w:val="22"/>
          <w:lang w:eastAsia="en-US"/>
        </w:rPr>
        <w:t>:</w:t>
      </w:r>
    </w:p>
    <w:p w14:paraId="20EC5A94" w14:textId="40D4D322" w:rsidR="002B0BCC" w:rsidRPr="009C2525" w:rsidRDefault="00EA3324" w:rsidP="002B0BCC">
      <w:pPr>
        <w:tabs>
          <w:tab w:val="left" w:pos="5505"/>
        </w:tabs>
        <w:jc w:val="center"/>
        <w:rPr>
          <w:b/>
          <w:bCs/>
          <w:szCs w:val="22"/>
          <w:lang w:eastAsia="en-US"/>
        </w:rPr>
      </w:pPr>
      <w:r>
        <w:rPr>
          <w:rFonts w:cs="Arial"/>
          <w:b/>
          <w:bCs/>
          <w:color w:val="000000" w:themeColor="text1"/>
          <w:szCs w:val="22"/>
        </w:rPr>
        <w:t>2</w:t>
      </w:r>
      <w:r w:rsidR="008D5766">
        <w:rPr>
          <w:rFonts w:cs="Arial"/>
          <w:b/>
          <w:bCs/>
          <w:color w:val="000000" w:themeColor="text1"/>
          <w:szCs w:val="22"/>
        </w:rPr>
        <w:t>25</w:t>
      </w:r>
      <w:r w:rsidR="002B0BCC" w:rsidRPr="009C2525">
        <w:rPr>
          <w:rFonts w:cs="Arial"/>
          <w:b/>
          <w:bCs/>
          <w:color w:val="000000" w:themeColor="text1"/>
          <w:szCs w:val="22"/>
        </w:rPr>
        <w:t xml:space="preserve">/2025 - </w:t>
      </w:r>
      <w:r w:rsidR="008D5766" w:rsidRPr="008D5766">
        <w:rPr>
          <w:rFonts w:cs="Arial"/>
          <w:b/>
          <w:bCs/>
          <w:szCs w:val="22"/>
        </w:rPr>
        <w:t>Wykonanie robót budowlano-montażowych dla zadania pod nazwą: Modernizacja linii napowietrznej nN, obwód L-3 ze stacji JGB76376 - (KZ JG/002332/22</w:t>
      </w:r>
      <w:r w:rsidR="002B0BCC" w:rsidRPr="009C2525">
        <w:rPr>
          <w:rFonts w:cs="Arial"/>
          <w:b/>
          <w:bCs/>
          <w:color w:val="000000" w:themeColor="text1"/>
          <w:szCs w:val="22"/>
        </w:rPr>
        <w:t>)</w:t>
      </w:r>
    </w:p>
    <w:p w14:paraId="265BB676" w14:textId="77777777" w:rsidR="002B0BCC" w:rsidRDefault="002B0BCC" w:rsidP="002B0BCC">
      <w:pPr>
        <w:jc w:val="center"/>
        <w:rPr>
          <w:rFonts w:cs="Arial"/>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152CB9" w:rsidRPr="005922B7" w14:paraId="7A4C1DE1" w14:textId="77777777" w:rsidTr="00B0604D">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72CEA5C" w14:textId="77777777" w:rsidR="00152CB9" w:rsidRPr="005922B7" w:rsidRDefault="00152CB9" w:rsidP="00B0604D">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5127AE07" w14:textId="77777777" w:rsidR="00152CB9" w:rsidRPr="005922B7" w:rsidRDefault="00152CB9" w:rsidP="00B0604D">
            <w:pPr>
              <w:spacing w:before="60" w:after="60"/>
              <w:jc w:val="center"/>
              <w:rPr>
                <w:b/>
              </w:rPr>
            </w:pPr>
            <w:r w:rsidRPr="005922B7">
              <w:rPr>
                <w:b/>
              </w:rPr>
              <w:t>Przewodniczący/a</w:t>
            </w:r>
            <w:r w:rsidRPr="005922B7">
              <w:rPr>
                <w:b/>
              </w:rPr>
              <w:br/>
              <w:t>Komisji Przetargowej</w:t>
            </w:r>
            <w:r>
              <w:rPr>
                <w:b/>
              </w:rPr>
              <w:t>/Z-ca</w:t>
            </w:r>
          </w:p>
        </w:tc>
      </w:tr>
      <w:tr w:rsidR="00152CB9" w:rsidRPr="005922B7" w14:paraId="6E985D4F" w14:textId="77777777" w:rsidTr="00B0604D">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55232AB0" w14:textId="77777777" w:rsidR="00152CB9" w:rsidRPr="005922B7" w:rsidRDefault="008D5766" w:rsidP="00B0604D">
            <w:pPr>
              <w:spacing w:before="60" w:after="60"/>
              <w:jc w:val="center"/>
            </w:pPr>
            <w:r>
              <w:rPr>
                <w:rFonts w:cs="Arial"/>
                <w:szCs w:val="22"/>
                <w:lang w:eastAsia="en-US"/>
              </w:rPr>
              <w:pict w14:anchorId="4550CD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412975C8" w14:textId="77777777" w:rsidR="00152CB9" w:rsidRPr="005922B7" w:rsidRDefault="008D5766" w:rsidP="00B0604D">
            <w:pPr>
              <w:spacing w:before="60" w:after="60"/>
              <w:jc w:val="center"/>
            </w:pPr>
            <w:r>
              <w:rPr>
                <w:rFonts w:cs="Arial"/>
                <w:szCs w:val="22"/>
                <w:lang w:eastAsia="en-US"/>
              </w:rPr>
              <w:pict w14:anchorId="47DE5342">
                <v:shape id="_x0000_i1026" type="#_x0000_t75" alt="Wiersz podpisu, niepodpisane" style="width:117.6pt;height:60pt">
                  <v:imagedata r:id="rId13" o:title=""/>
                  <o:lock v:ext="edit" ungrouping="t" rotation="t" cropping="t" verticies="t" grouping="t"/>
                  <o:signatureline v:ext="edit" id="{A9B93CD6-3A55-4CB6-BC1B-61E0FC5505C4}" provid="{00000000-0000-0000-0000-000000000000}" issignatureline="t"/>
                </v:shape>
              </w:pict>
            </w:r>
          </w:p>
        </w:tc>
      </w:tr>
      <w:tr w:rsidR="00152CB9" w:rsidRPr="005922B7" w14:paraId="55DC0E57" w14:textId="77777777" w:rsidTr="00B0604D">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66408FDD" w14:textId="77777777" w:rsidR="00152CB9" w:rsidRPr="005922B7" w:rsidRDefault="00152CB9" w:rsidP="00B0604D">
            <w:pPr>
              <w:spacing w:before="60" w:after="60"/>
              <w:jc w:val="center"/>
              <w:rPr>
                <w:rFonts w:cs="Arial"/>
                <w:szCs w:val="22"/>
                <w:lang w:eastAsia="en-US"/>
              </w:rPr>
            </w:pPr>
            <w:r w:rsidRPr="005922B7">
              <w:rPr>
                <w:rFonts w:cs="Arial"/>
                <w:b/>
                <w:szCs w:val="22"/>
                <w:lang w:eastAsia="en-US"/>
              </w:rPr>
              <w:t>Zatwierdził</w:t>
            </w:r>
          </w:p>
        </w:tc>
      </w:tr>
      <w:tr w:rsidR="00152CB9" w:rsidRPr="005922B7" w14:paraId="1E3D319D" w14:textId="77777777" w:rsidTr="00B0604D">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761EFF83" w14:textId="77777777" w:rsidR="00152CB9" w:rsidRPr="005922B7" w:rsidRDefault="00152CB9" w:rsidP="00B0604D">
            <w:pPr>
              <w:spacing w:before="60" w:after="60"/>
              <w:jc w:val="center"/>
              <w:rPr>
                <w:rFonts w:cs="Arial"/>
                <w:szCs w:val="22"/>
                <w:lang w:eastAsia="en-US"/>
              </w:rPr>
            </w:pPr>
          </w:p>
        </w:tc>
      </w:tr>
    </w:tbl>
    <w:p w14:paraId="3215CD4B" w14:textId="77777777" w:rsidR="003B561D" w:rsidRPr="00A0517C" w:rsidRDefault="003B561D" w:rsidP="003B561D">
      <w:pPr>
        <w:jc w:val="center"/>
        <w:rPr>
          <w:szCs w:val="22"/>
          <w:lang w:eastAsia="en-US"/>
        </w:rPr>
      </w:pPr>
    </w:p>
    <w:p w14:paraId="097180A7" w14:textId="4DA3FE2D"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A949D7">
        <w:rPr>
          <w:rFonts w:cs="Arial"/>
          <w:szCs w:val="22"/>
          <w:lang w:eastAsia="en-US"/>
        </w:rPr>
        <w:t>81</w:t>
      </w:r>
      <w:r w:rsidRPr="007A5BCC">
        <w:rPr>
          <w:rFonts w:cs="Arial"/>
          <w:szCs w:val="22"/>
          <w:lang w:eastAsia="en-US"/>
        </w:rPr>
        <w:t xml:space="preserve"> ponumerowan</w:t>
      </w:r>
      <w:r w:rsidR="00E2609F">
        <w:rPr>
          <w:rFonts w:cs="Arial"/>
          <w:szCs w:val="22"/>
          <w:lang w:eastAsia="en-US"/>
        </w:rPr>
        <w:t>e(-</w:t>
      </w:r>
      <w:r w:rsidRPr="007A5BCC">
        <w:rPr>
          <w:rFonts w:cs="Arial"/>
          <w:szCs w:val="22"/>
          <w:lang w:eastAsia="en-US"/>
        </w:rPr>
        <w:t>ych</w:t>
      </w:r>
      <w:r w:rsidR="00E2609F">
        <w:rPr>
          <w:rFonts w:cs="Arial"/>
          <w:szCs w:val="22"/>
          <w:lang w:eastAsia="en-US"/>
        </w:rPr>
        <w:t>)</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13317105" w:rsidR="003B561D" w:rsidRDefault="003802AC"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dnia </w:t>
      </w:r>
      <w:r w:rsidR="008D5766">
        <w:rPr>
          <w:rFonts w:cs="Arial"/>
          <w:szCs w:val="22"/>
          <w:lang w:eastAsia="en-US"/>
        </w:rPr>
        <w:t>02-12-2025</w:t>
      </w:r>
    </w:p>
    <w:p w14:paraId="2CBF0EB6" w14:textId="358E239D" w:rsidR="002A701C" w:rsidRDefault="002A701C">
      <w:pPr>
        <w:rPr>
          <w:rFonts w:cs="Arial"/>
          <w:i/>
          <w:szCs w:val="22"/>
        </w:rPr>
      </w:pPr>
    </w:p>
    <w:p w14:paraId="7420566D" w14:textId="77777777" w:rsidR="002B0BCC" w:rsidRDefault="002B0BCC">
      <w:pPr>
        <w:rPr>
          <w:rFonts w:cs="Arial"/>
          <w:i/>
          <w:szCs w:val="22"/>
        </w:rPr>
        <w:sectPr w:rsidR="002B0BCC">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1A0E54">
      <w:pPr>
        <w:pStyle w:val="Spistreci1"/>
      </w:pPr>
    </w:p>
    <w:p w14:paraId="3960A151" w14:textId="1CC221AD" w:rsidR="00B66571" w:rsidRPr="00792A77" w:rsidRDefault="006E1C98" w:rsidP="00D710DE">
      <w:pPr>
        <w:pStyle w:val="Spistreci1"/>
        <w:rPr>
          <w:rFonts w:asciiTheme="minorHAnsi" w:eastAsiaTheme="minorEastAsia" w:hAnsiTheme="minorHAnsi" w:cstheme="minorBidi"/>
          <w:bCs w:val="0"/>
          <w:kern w:val="2"/>
          <w:sz w:val="24"/>
          <w14:ligatures w14:val="standardContextual"/>
        </w:rPr>
      </w:pPr>
      <w:r w:rsidRPr="00792A77">
        <w:rPr>
          <w:rFonts w:cs="Arial"/>
          <w:bCs w:val="0"/>
          <w:noProof w:val="0"/>
          <w:szCs w:val="22"/>
        </w:rPr>
        <w:fldChar w:fldCharType="begin"/>
      </w:r>
      <w:r w:rsidR="00B00B47" w:rsidRPr="00792A77">
        <w:rPr>
          <w:rFonts w:cs="Arial"/>
          <w:bCs w:val="0"/>
          <w:szCs w:val="22"/>
        </w:rPr>
        <w:instrText xml:space="preserve"> TOC \o "1-3" \h \z \u </w:instrText>
      </w:r>
      <w:r w:rsidRPr="00792A77">
        <w:rPr>
          <w:rFonts w:cs="Arial"/>
          <w:bCs w:val="0"/>
          <w:noProof w:val="0"/>
          <w:szCs w:val="22"/>
        </w:rPr>
        <w:fldChar w:fldCharType="separate"/>
      </w:r>
      <w:hyperlink w:anchor="_Toc207537505" w:history="1">
        <w:r w:rsidR="00B66571" w:rsidRPr="00792A77">
          <w:rPr>
            <w:rStyle w:val="Hipercze"/>
            <w:bCs w:val="0"/>
          </w:rPr>
          <w:t>OPIS PRZEDMIOTU ZAMÓWIENIA</w:t>
        </w:r>
        <w:r w:rsidR="00B66571" w:rsidRPr="00792A77">
          <w:rPr>
            <w:bCs w:val="0"/>
            <w:webHidden/>
          </w:rPr>
          <w:tab/>
        </w:r>
        <w:r w:rsidR="00B66571" w:rsidRPr="00792A77">
          <w:rPr>
            <w:bCs w:val="0"/>
            <w:webHidden/>
          </w:rPr>
          <w:fldChar w:fldCharType="begin"/>
        </w:r>
        <w:r w:rsidR="00B66571" w:rsidRPr="00792A77">
          <w:rPr>
            <w:bCs w:val="0"/>
            <w:webHidden/>
          </w:rPr>
          <w:instrText xml:space="preserve"> PAGEREF _Toc207537505 \h </w:instrText>
        </w:r>
        <w:r w:rsidR="00B66571" w:rsidRPr="00792A77">
          <w:rPr>
            <w:bCs w:val="0"/>
            <w:webHidden/>
          </w:rPr>
        </w:r>
        <w:r w:rsidR="00B66571" w:rsidRPr="00792A77">
          <w:rPr>
            <w:bCs w:val="0"/>
            <w:webHidden/>
          </w:rPr>
          <w:fldChar w:fldCharType="separate"/>
        </w:r>
        <w:r w:rsidR="006C020C" w:rsidRPr="00792A77">
          <w:rPr>
            <w:bCs w:val="0"/>
            <w:webHidden/>
          </w:rPr>
          <w:t>4</w:t>
        </w:r>
        <w:r w:rsidR="00B66571" w:rsidRPr="00792A77">
          <w:rPr>
            <w:bCs w:val="0"/>
            <w:webHidden/>
          </w:rPr>
          <w:fldChar w:fldCharType="end"/>
        </w:r>
      </w:hyperlink>
    </w:p>
    <w:p w14:paraId="4B196C7A" w14:textId="398F9C47"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6" w:history="1">
        <w:r w:rsidRPr="00792A77">
          <w:rPr>
            <w:rStyle w:val="Hipercze"/>
            <w:noProof/>
          </w:rPr>
          <w:t>OPIS PRZYGOTOWANIA OFERTY</w:t>
        </w:r>
        <w:r w:rsidRPr="00792A77">
          <w:rPr>
            <w:noProof/>
            <w:webHidden/>
          </w:rPr>
          <w:tab/>
        </w:r>
        <w:r w:rsidRPr="00792A77">
          <w:rPr>
            <w:noProof/>
            <w:webHidden/>
          </w:rPr>
          <w:fldChar w:fldCharType="begin"/>
        </w:r>
        <w:r w:rsidRPr="00792A77">
          <w:rPr>
            <w:noProof/>
            <w:webHidden/>
          </w:rPr>
          <w:instrText xml:space="preserve"> PAGEREF _Toc207537506 \h </w:instrText>
        </w:r>
        <w:r w:rsidRPr="00792A77">
          <w:rPr>
            <w:noProof/>
            <w:webHidden/>
          </w:rPr>
        </w:r>
        <w:r w:rsidRPr="00792A77">
          <w:rPr>
            <w:noProof/>
            <w:webHidden/>
          </w:rPr>
          <w:fldChar w:fldCharType="separate"/>
        </w:r>
        <w:r w:rsidR="006C020C" w:rsidRPr="00792A77">
          <w:rPr>
            <w:noProof/>
            <w:webHidden/>
          </w:rPr>
          <w:t>4</w:t>
        </w:r>
        <w:r w:rsidRPr="00792A77">
          <w:rPr>
            <w:noProof/>
            <w:webHidden/>
          </w:rPr>
          <w:fldChar w:fldCharType="end"/>
        </w:r>
      </w:hyperlink>
    </w:p>
    <w:p w14:paraId="29636C2C" w14:textId="01F6B1A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7" w:history="1">
        <w:r w:rsidRPr="00792A77">
          <w:rPr>
            <w:rStyle w:val="Hipercze"/>
            <w:noProof/>
          </w:rPr>
          <w:t>ZASADY DOTYCZĄCE ODRZUCENIA OFERT I UNIEWAŻNIENIA POSTĘPOWANIA.</w:t>
        </w:r>
        <w:r w:rsidRPr="00792A77">
          <w:rPr>
            <w:noProof/>
            <w:webHidden/>
          </w:rPr>
          <w:tab/>
        </w:r>
        <w:r w:rsidRPr="00792A77">
          <w:rPr>
            <w:noProof/>
            <w:webHidden/>
          </w:rPr>
          <w:fldChar w:fldCharType="begin"/>
        </w:r>
        <w:r w:rsidRPr="00792A77">
          <w:rPr>
            <w:noProof/>
            <w:webHidden/>
          </w:rPr>
          <w:instrText xml:space="preserve"> PAGEREF _Toc207537507 \h </w:instrText>
        </w:r>
        <w:r w:rsidRPr="00792A77">
          <w:rPr>
            <w:noProof/>
            <w:webHidden/>
          </w:rPr>
        </w:r>
        <w:r w:rsidRPr="00792A77">
          <w:rPr>
            <w:noProof/>
            <w:webHidden/>
          </w:rPr>
          <w:fldChar w:fldCharType="separate"/>
        </w:r>
        <w:r w:rsidR="006C020C" w:rsidRPr="00792A77">
          <w:rPr>
            <w:noProof/>
            <w:webHidden/>
          </w:rPr>
          <w:t>9</w:t>
        </w:r>
        <w:r w:rsidRPr="00792A77">
          <w:rPr>
            <w:noProof/>
            <w:webHidden/>
          </w:rPr>
          <w:fldChar w:fldCharType="end"/>
        </w:r>
      </w:hyperlink>
    </w:p>
    <w:p w14:paraId="6639A461" w14:textId="34CCA4C3"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8" w:history="1">
        <w:r w:rsidRPr="00792A77">
          <w:rPr>
            <w:rStyle w:val="Hipercze"/>
            <w:noProof/>
          </w:rPr>
          <w:t>OPIS SPOSOBU OBLICZANIA CENY OFERTY</w:t>
        </w:r>
        <w:r w:rsidRPr="00792A77">
          <w:rPr>
            <w:noProof/>
            <w:webHidden/>
          </w:rPr>
          <w:tab/>
        </w:r>
        <w:r w:rsidRPr="00792A77">
          <w:rPr>
            <w:noProof/>
            <w:webHidden/>
          </w:rPr>
          <w:fldChar w:fldCharType="begin"/>
        </w:r>
        <w:r w:rsidRPr="00792A77">
          <w:rPr>
            <w:noProof/>
            <w:webHidden/>
          </w:rPr>
          <w:instrText xml:space="preserve"> PAGEREF _Toc207537508 \h </w:instrText>
        </w:r>
        <w:r w:rsidRPr="00792A77">
          <w:rPr>
            <w:noProof/>
            <w:webHidden/>
          </w:rPr>
        </w:r>
        <w:r w:rsidRPr="00792A77">
          <w:rPr>
            <w:noProof/>
            <w:webHidden/>
          </w:rPr>
          <w:fldChar w:fldCharType="separate"/>
        </w:r>
        <w:r w:rsidR="006C020C" w:rsidRPr="00792A77">
          <w:rPr>
            <w:noProof/>
            <w:webHidden/>
          </w:rPr>
          <w:t>10</w:t>
        </w:r>
        <w:r w:rsidRPr="00792A77">
          <w:rPr>
            <w:noProof/>
            <w:webHidden/>
          </w:rPr>
          <w:fldChar w:fldCharType="end"/>
        </w:r>
      </w:hyperlink>
    </w:p>
    <w:p w14:paraId="4C64199E" w14:textId="6FD4703E"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9" w:history="1">
        <w:r w:rsidRPr="00792A77">
          <w:rPr>
            <w:rStyle w:val="Hipercze"/>
            <w:noProof/>
          </w:rPr>
          <w:t>KRYTERIA OCENY OFERT I ZASADY ICH OCENY</w:t>
        </w:r>
        <w:r w:rsidRPr="00792A77">
          <w:rPr>
            <w:noProof/>
            <w:webHidden/>
          </w:rPr>
          <w:tab/>
        </w:r>
        <w:r w:rsidRPr="00792A77">
          <w:rPr>
            <w:noProof/>
            <w:webHidden/>
          </w:rPr>
          <w:fldChar w:fldCharType="begin"/>
        </w:r>
        <w:r w:rsidRPr="00792A77">
          <w:rPr>
            <w:noProof/>
            <w:webHidden/>
          </w:rPr>
          <w:instrText xml:space="preserve"> PAGEREF _Toc207537509 \h </w:instrText>
        </w:r>
        <w:r w:rsidRPr="00792A77">
          <w:rPr>
            <w:noProof/>
            <w:webHidden/>
          </w:rPr>
        </w:r>
        <w:r w:rsidRPr="00792A77">
          <w:rPr>
            <w:noProof/>
            <w:webHidden/>
          </w:rPr>
          <w:fldChar w:fldCharType="separate"/>
        </w:r>
        <w:r w:rsidR="006C020C" w:rsidRPr="00792A77">
          <w:rPr>
            <w:noProof/>
            <w:webHidden/>
          </w:rPr>
          <w:t>10</w:t>
        </w:r>
        <w:r w:rsidRPr="00792A77">
          <w:rPr>
            <w:noProof/>
            <w:webHidden/>
          </w:rPr>
          <w:fldChar w:fldCharType="end"/>
        </w:r>
      </w:hyperlink>
    </w:p>
    <w:p w14:paraId="3737B052" w14:textId="477BC47D"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0" w:history="1">
        <w:r w:rsidRPr="00792A77">
          <w:rPr>
            <w:rStyle w:val="Hipercze"/>
            <w:noProof/>
          </w:rPr>
          <w:t>WADIUM</w:t>
        </w:r>
        <w:r w:rsidRPr="00792A77">
          <w:rPr>
            <w:noProof/>
            <w:webHidden/>
          </w:rPr>
          <w:tab/>
        </w:r>
        <w:r w:rsidRPr="00792A77">
          <w:rPr>
            <w:noProof/>
            <w:webHidden/>
          </w:rPr>
          <w:fldChar w:fldCharType="begin"/>
        </w:r>
        <w:r w:rsidRPr="00792A77">
          <w:rPr>
            <w:noProof/>
            <w:webHidden/>
          </w:rPr>
          <w:instrText xml:space="preserve"> PAGEREF _Toc207537510 \h </w:instrText>
        </w:r>
        <w:r w:rsidRPr="00792A77">
          <w:rPr>
            <w:noProof/>
            <w:webHidden/>
          </w:rPr>
        </w:r>
        <w:r w:rsidRPr="00792A77">
          <w:rPr>
            <w:noProof/>
            <w:webHidden/>
          </w:rPr>
          <w:fldChar w:fldCharType="separate"/>
        </w:r>
        <w:r w:rsidR="006C020C" w:rsidRPr="00792A77">
          <w:rPr>
            <w:noProof/>
            <w:webHidden/>
          </w:rPr>
          <w:t>11</w:t>
        </w:r>
        <w:r w:rsidRPr="00792A77">
          <w:rPr>
            <w:noProof/>
            <w:webHidden/>
          </w:rPr>
          <w:fldChar w:fldCharType="end"/>
        </w:r>
      </w:hyperlink>
    </w:p>
    <w:p w14:paraId="6E73FF2C" w14:textId="28125857"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1" w:history="1">
        <w:r w:rsidRPr="00792A77">
          <w:rPr>
            <w:rStyle w:val="Hipercze"/>
            <w:noProof/>
          </w:rPr>
          <w:t>ZABEZPIECZENIE NALEŻYTEGO WYKONANIA UMOWY</w:t>
        </w:r>
        <w:r w:rsidRPr="00792A77">
          <w:rPr>
            <w:noProof/>
            <w:webHidden/>
          </w:rPr>
          <w:tab/>
        </w:r>
        <w:r w:rsidRPr="00792A77">
          <w:rPr>
            <w:noProof/>
            <w:webHidden/>
          </w:rPr>
          <w:fldChar w:fldCharType="begin"/>
        </w:r>
        <w:r w:rsidRPr="00792A77">
          <w:rPr>
            <w:noProof/>
            <w:webHidden/>
          </w:rPr>
          <w:instrText xml:space="preserve"> PAGEREF _Toc207537511 \h </w:instrText>
        </w:r>
        <w:r w:rsidRPr="00792A77">
          <w:rPr>
            <w:noProof/>
            <w:webHidden/>
          </w:rPr>
        </w:r>
        <w:r w:rsidRPr="00792A77">
          <w:rPr>
            <w:noProof/>
            <w:webHidden/>
          </w:rPr>
          <w:fldChar w:fldCharType="separate"/>
        </w:r>
        <w:r w:rsidR="006C020C" w:rsidRPr="00792A77">
          <w:rPr>
            <w:noProof/>
            <w:webHidden/>
          </w:rPr>
          <w:t>12</w:t>
        </w:r>
        <w:r w:rsidRPr="00792A77">
          <w:rPr>
            <w:noProof/>
            <w:webHidden/>
          </w:rPr>
          <w:fldChar w:fldCharType="end"/>
        </w:r>
      </w:hyperlink>
    </w:p>
    <w:p w14:paraId="73111C77" w14:textId="4771B207"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2" w:history="1">
        <w:r w:rsidRPr="00792A77">
          <w:rPr>
            <w:rStyle w:val="Hipercze"/>
            <w:noProof/>
          </w:rPr>
          <w:t>ZMIANA I UDZIELANIE WYJAŚNIEŃ DOTYCZĄCYCH SPECYFIKACJI</w:t>
        </w:r>
        <w:r w:rsidRPr="00792A77">
          <w:rPr>
            <w:noProof/>
            <w:webHidden/>
          </w:rPr>
          <w:tab/>
        </w:r>
        <w:r w:rsidRPr="00792A77">
          <w:rPr>
            <w:noProof/>
            <w:webHidden/>
          </w:rPr>
          <w:fldChar w:fldCharType="begin"/>
        </w:r>
        <w:r w:rsidRPr="00792A77">
          <w:rPr>
            <w:noProof/>
            <w:webHidden/>
          </w:rPr>
          <w:instrText xml:space="preserve"> PAGEREF _Toc207537512 \h </w:instrText>
        </w:r>
        <w:r w:rsidRPr="00792A77">
          <w:rPr>
            <w:noProof/>
            <w:webHidden/>
          </w:rPr>
        </w:r>
        <w:r w:rsidRPr="00792A77">
          <w:rPr>
            <w:noProof/>
            <w:webHidden/>
          </w:rPr>
          <w:fldChar w:fldCharType="separate"/>
        </w:r>
        <w:r w:rsidR="006C020C" w:rsidRPr="00792A77">
          <w:rPr>
            <w:noProof/>
            <w:webHidden/>
          </w:rPr>
          <w:t>12</w:t>
        </w:r>
        <w:r w:rsidRPr="00792A77">
          <w:rPr>
            <w:noProof/>
            <w:webHidden/>
          </w:rPr>
          <w:fldChar w:fldCharType="end"/>
        </w:r>
      </w:hyperlink>
    </w:p>
    <w:p w14:paraId="727DE735" w14:textId="6924E439"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3" w:history="1">
        <w:r w:rsidRPr="00792A77">
          <w:rPr>
            <w:rStyle w:val="Hipercze"/>
            <w:noProof/>
          </w:rPr>
          <w:t>SKŁADANIE OFERT</w:t>
        </w:r>
        <w:r w:rsidRPr="00792A77">
          <w:rPr>
            <w:noProof/>
            <w:webHidden/>
          </w:rPr>
          <w:tab/>
        </w:r>
        <w:r w:rsidRPr="00792A77">
          <w:rPr>
            <w:noProof/>
            <w:webHidden/>
          </w:rPr>
          <w:fldChar w:fldCharType="begin"/>
        </w:r>
        <w:r w:rsidRPr="00792A77">
          <w:rPr>
            <w:noProof/>
            <w:webHidden/>
          </w:rPr>
          <w:instrText xml:space="preserve"> PAGEREF _Toc207537513 \h </w:instrText>
        </w:r>
        <w:r w:rsidRPr="00792A77">
          <w:rPr>
            <w:noProof/>
            <w:webHidden/>
          </w:rPr>
        </w:r>
        <w:r w:rsidRPr="00792A77">
          <w:rPr>
            <w:noProof/>
            <w:webHidden/>
          </w:rPr>
          <w:fldChar w:fldCharType="separate"/>
        </w:r>
        <w:r w:rsidR="006C020C" w:rsidRPr="00792A77">
          <w:rPr>
            <w:noProof/>
            <w:webHidden/>
          </w:rPr>
          <w:t>12</w:t>
        </w:r>
        <w:r w:rsidRPr="00792A77">
          <w:rPr>
            <w:noProof/>
            <w:webHidden/>
          </w:rPr>
          <w:fldChar w:fldCharType="end"/>
        </w:r>
      </w:hyperlink>
    </w:p>
    <w:p w14:paraId="631BBE55" w14:textId="40D566F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4" w:history="1">
        <w:r w:rsidRPr="00792A77">
          <w:rPr>
            <w:rStyle w:val="Hipercze"/>
            <w:noProof/>
          </w:rPr>
          <w:t>TERMIN I MIEJSCE OTWARCIA OFERT</w:t>
        </w:r>
        <w:r w:rsidRPr="00792A77">
          <w:rPr>
            <w:noProof/>
            <w:webHidden/>
          </w:rPr>
          <w:tab/>
        </w:r>
        <w:r w:rsidRPr="00792A77">
          <w:rPr>
            <w:noProof/>
            <w:webHidden/>
          </w:rPr>
          <w:fldChar w:fldCharType="begin"/>
        </w:r>
        <w:r w:rsidRPr="00792A77">
          <w:rPr>
            <w:noProof/>
            <w:webHidden/>
          </w:rPr>
          <w:instrText xml:space="preserve"> PAGEREF _Toc207537514 \h </w:instrText>
        </w:r>
        <w:r w:rsidRPr="00792A77">
          <w:rPr>
            <w:noProof/>
            <w:webHidden/>
          </w:rPr>
        </w:r>
        <w:r w:rsidRPr="00792A77">
          <w:rPr>
            <w:noProof/>
            <w:webHidden/>
          </w:rPr>
          <w:fldChar w:fldCharType="separate"/>
        </w:r>
        <w:r w:rsidR="006C020C" w:rsidRPr="00792A77">
          <w:rPr>
            <w:noProof/>
            <w:webHidden/>
          </w:rPr>
          <w:t>12</w:t>
        </w:r>
        <w:r w:rsidRPr="00792A77">
          <w:rPr>
            <w:noProof/>
            <w:webHidden/>
          </w:rPr>
          <w:fldChar w:fldCharType="end"/>
        </w:r>
      </w:hyperlink>
    </w:p>
    <w:p w14:paraId="3A61BA3E" w14:textId="6E5168A8"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5" w:history="1">
        <w:r w:rsidRPr="00792A77">
          <w:rPr>
            <w:rStyle w:val="Hipercze"/>
            <w:noProof/>
          </w:rPr>
          <w:t>INFORMACJA O PRZEWIDYWANYM WYBORZE NAJKORZYSTNIEJSZEJ OFERTY  Z ZASTOSOWANIEM AUKCJI ELEKTRONICZNEJ</w:t>
        </w:r>
        <w:r w:rsidRPr="00792A77">
          <w:rPr>
            <w:noProof/>
            <w:webHidden/>
          </w:rPr>
          <w:tab/>
        </w:r>
        <w:r w:rsidRPr="00792A77">
          <w:rPr>
            <w:noProof/>
            <w:webHidden/>
          </w:rPr>
          <w:fldChar w:fldCharType="begin"/>
        </w:r>
        <w:r w:rsidRPr="00792A77">
          <w:rPr>
            <w:noProof/>
            <w:webHidden/>
          </w:rPr>
          <w:instrText xml:space="preserve"> PAGEREF _Toc207537515 \h </w:instrText>
        </w:r>
        <w:r w:rsidRPr="00792A77">
          <w:rPr>
            <w:noProof/>
            <w:webHidden/>
          </w:rPr>
        </w:r>
        <w:r w:rsidRPr="00792A77">
          <w:rPr>
            <w:noProof/>
            <w:webHidden/>
          </w:rPr>
          <w:fldChar w:fldCharType="separate"/>
        </w:r>
        <w:r w:rsidR="006C020C" w:rsidRPr="00792A77">
          <w:rPr>
            <w:noProof/>
            <w:webHidden/>
          </w:rPr>
          <w:t>12</w:t>
        </w:r>
        <w:r w:rsidRPr="00792A77">
          <w:rPr>
            <w:noProof/>
            <w:webHidden/>
          </w:rPr>
          <w:fldChar w:fldCharType="end"/>
        </w:r>
      </w:hyperlink>
    </w:p>
    <w:p w14:paraId="52329D8F" w14:textId="1BD4C137"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6" w:history="1">
        <w:r w:rsidRPr="00792A77">
          <w:rPr>
            <w:rStyle w:val="Hipercze"/>
            <w:noProof/>
          </w:rPr>
          <w:t>TERMIN ZWIĄZANIA OFERTĄ</w:t>
        </w:r>
        <w:r w:rsidRPr="00792A77">
          <w:rPr>
            <w:noProof/>
            <w:webHidden/>
          </w:rPr>
          <w:tab/>
        </w:r>
        <w:r w:rsidRPr="00792A77">
          <w:rPr>
            <w:noProof/>
            <w:webHidden/>
          </w:rPr>
          <w:fldChar w:fldCharType="begin"/>
        </w:r>
        <w:r w:rsidRPr="00792A77">
          <w:rPr>
            <w:noProof/>
            <w:webHidden/>
          </w:rPr>
          <w:instrText xml:space="preserve"> PAGEREF _Toc207537516 \h </w:instrText>
        </w:r>
        <w:r w:rsidRPr="00792A77">
          <w:rPr>
            <w:noProof/>
            <w:webHidden/>
          </w:rPr>
        </w:r>
        <w:r w:rsidRPr="00792A77">
          <w:rPr>
            <w:noProof/>
            <w:webHidden/>
          </w:rPr>
          <w:fldChar w:fldCharType="separate"/>
        </w:r>
        <w:r w:rsidR="006C020C" w:rsidRPr="00792A77">
          <w:rPr>
            <w:noProof/>
            <w:webHidden/>
          </w:rPr>
          <w:t>13</w:t>
        </w:r>
        <w:r w:rsidRPr="00792A77">
          <w:rPr>
            <w:noProof/>
            <w:webHidden/>
          </w:rPr>
          <w:fldChar w:fldCharType="end"/>
        </w:r>
      </w:hyperlink>
    </w:p>
    <w:p w14:paraId="7AD36A43" w14:textId="3AE79BC2"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7" w:history="1">
        <w:r w:rsidRPr="00792A77">
          <w:rPr>
            <w:rStyle w:val="Hipercze"/>
            <w:noProof/>
          </w:rPr>
          <w:t>POSTANOWIENIA KOŃCOWE</w:t>
        </w:r>
        <w:r w:rsidRPr="00792A77">
          <w:rPr>
            <w:noProof/>
            <w:webHidden/>
          </w:rPr>
          <w:tab/>
        </w:r>
        <w:r w:rsidRPr="00792A77">
          <w:rPr>
            <w:noProof/>
            <w:webHidden/>
          </w:rPr>
          <w:fldChar w:fldCharType="begin"/>
        </w:r>
        <w:r w:rsidRPr="00792A77">
          <w:rPr>
            <w:noProof/>
            <w:webHidden/>
          </w:rPr>
          <w:instrText xml:space="preserve"> PAGEREF _Toc207537517 \h </w:instrText>
        </w:r>
        <w:r w:rsidRPr="00792A77">
          <w:rPr>
            <w:noProof/>
            <w:webHidden/>
          </w:rPr>
        </w:r>
        <w:r w:rsidRPr="00792A77">
          <w:rPr>
            <w:noProof/>
            <w:webHidden/>
          </w:rPr>
          <w:fldChar w:fldCharType="separate"/>
        </w:r>
        <w:r w:rsidR="006C020C" w:rsidRPr="00792A77">
          <w:rPr>
            <w:noProof/>
            <w:webHidden/>
          </w:rPr>
          <w:t>13</w:t>
        </w:r>
        <w:r w:rsidRPr="00792A77">
          <w:rPr>
            <w:noProof/>
            <w:webHidden/>
          </w:rPr>
          <w:fldChar w:fldCharType="end"/>
        </w:r>
      </w:hyperlink>
    </w:p>
    <w:p w14:paraId="1BA07B16" w14:textId="799A3EC7" w:rsidR="00B66571" w:rsidRPr="00792A77" w:rsidRDefault="00B66571" w:rsidP="00D710DE">
      <w:pPr>
        <w:pStyle w:val="Spistreci1"/>
        <w:rPr>
          <w:rFonts w:asciiTheme="minorHAnsi" w:eastAsiaTheme="minorEastAsia" w:hAnsiTheme="minorHAnsi" w:cstheme="minorBidi"/>
          <w:bCs w:val="0"/>
          <w:kern w:val="2"/>
          <w:sz w:val="24"/>
          <w14:ligatures w14:val="standardContextual"/>
        </w:rPr>
      </w:pPr>
      <w:hyperlink w:anchor="_Toc207537518" w:history="1">
        <w:r w:rsidRPr="00792A77">
          <w:rPr>
            <w:rStyle w:val="Hipercze"/>
            <w:bCs w:val="0"/>
          </w:rPr>
          <w:t>Załącznik nr 1 do SWZ</w:t>
        </w:r>
        <w:r w:rsidRPr="00792A77">
          <w:rPr>
            <w:bCs w:val="0"/>
            <w:webHidden/>
          </w:rPr>
          <w:tab/>
        </w:r>
        <w:r w:rsidRPr="00792A77">
          <w:rPr>
            <w:bCs w:val="0"/>
            <w:webHidden/>
          </w:rPr>
          <w:fldChar w:fldCharType="begin"/>
        </w:r>
        <w:r w:rsidRPr="00792A77">
          <w:rPr>
            <w:bCs w:val="0"/>
            <w:webHidden/>
          </w:rPr>
          <w:instrText xml:space="preserve"> PAGEREF _Toc207537518 \h </w:instrText>
        </w:r>
        <w:r w:rsidRPr="00792A77">
          <w:rPr>
            <w:bCs w:val="0"/>
            <w:webHidden/>
          </w:rPr>
        </w:r>
        <w:r w:rsidRPr="00792A77">
          <w:rPr>
            <w:bCs w:val="0"/>
            <w:webHidden/>
          </w:rPr>
          <w:fldChar w:fldCharType="separate"/>
        </w:r>
        <w:r w:rsidR="006C020C" w:rsidRPr="00792A77">
          <w:rPr>
            <w:bCs w:val="0"/>
            <w:webHidden/>
          </w:rPr>
          <w:t>15</w:t>
        </w:r>
        <w:r w:rsidRPr="00792A77">
          <w:rPr>
            <w:bCs w:val="0"/>
            <w:webHidden/>
          </w:rPr>
          <w:fldChar w:fldCharType="end"/>
        </w:r>
      </w:hyperlink>
    </w:p>
    <w:p w14:paraId="7DBA80AE" w14:textId="294982CE" w:rsidR="00B66571" w:rsidRPr="00792A77" w:rsidRDefault="006E1C98" w:rsidP="00D710DE">
      <w:pPr>
        <w:pStyle w:val="Spistreci1"/>
        <w:rPr>
          <w:rFonts w:asciiTheme="minorHAnsi" w:eastAsiaTheme="minorEastAsia" w:hAnsiTheme="minorHAnsi" w:cstheme="minorBidi"/>
          <w:bCs w:val="0"/>
          <w:kern w:val="2"/>
          <w:sz w:val="24"/>
          <w14:ligatures w14:val="standardContextual"/>
        </w:rPr>
      </w:pPr>
      <w:r w:rsidRPr="00792A77">
        <w:rPr>
          <w:bCs w:val="0"/>
        </w:rPr>
        <w:fldChar w:fldCharType="end"/>
      </w:r>
      <w:r w:rsidR="00B66571" w:rsidRPr="00792A77">
        <w:rPr>
          <w:bCs w:val="0"/>
        </w:rPr>
        <w:t>Załącznik nr 2 do SWZ</w:t>
      </w:r>
      <w:r w:rsidR="00B66571" w:rsidRPr="00792A77">
        <w:rPr>
          <w:bCs w:val="0"/>
          <w:webHidden/>
        </w:rPr>
        <w:tab/>
        <w:t>1</w:t>
      </w:r>
      <w:r w:rsidR="00D710DE" w:rsidRPr="00792A77">
        <w:rPr>
          <w:bCs w:val="0"/>
          <w:webHidden/>
        </w:rPr>
        <w:t>6</w:t>
      </w:r>
    </w:p>
    <w:p w14:paraId="76E79402" w14:textId="20AE5AB3" w:rsidR="00B66571" w:rsidRPr="00792A77" w:rsidRDefault="00B66571" w:rsidP="00D710DE">
      <w:pPr>
        <w:pStyle w:val="Spistreci1"/>
        <w:rPr>
          <w:rFonts w:asciiTheme="minorHAnsi" w:eastAsiaTheme="minorEastAsia" w:hAnsiTheme="minorHAnsi" w:cstheme="minorBidi"/>
          <w:bCs w:val="0"/>
          <w:kern w:val="2"/>
          <w:sz w:val="24"/>
          <w14:ligatures w14:val="standardContextual"/>
        </w:rPr>
      </w:pPr>
      <w:r w:rsidRPr="00792A77">
        <w:rPr>
          <w:bCs w:val="0"/>
        </w:rPr>
        <w:t>Załącznik nr 3 do SWZ</w:t>
      </w:r>
      <w:r w:rsidRPr="00792A77">
        <w:rPr>
          <w:bCs w:val="0"/>
          <w:webHidden/>
        </w:rPr>
        <w:tab/>
      </w:r>
      <w:r w:rsidRPr="00792A77">
        <w:rPr>
          <w:bCs w:val="0"/>
          <w:webHidden/>
        </w:rPr>
        <w:fldChar w:fldCharType="begin"/>
      </w:r>
      <w:r w:rsidRPr="00792A77">
        <w:rPr>
          <w:bCs w:val="0"/>
          <w:webHidden/>
        </w:rPr>
        <w:instrText xml:space="preserve"> PAGEREF _Toc202260031 \h </w:instrText>
      </w:r>
      <w:r w:rsidRPr="00792A77">
        <w:rPr>
          <w:bCs w:val="0"/>
          <w:webHidden/>
        </w:rPr>
      </w:r>
      <w:r w:rsidRPr="00792A77">
        <w:rPr>
          <w:bCs w:val="0"/>
          <w:webHidden/>
        </w:rPr>
        <w:fldChar w:fldCharType="separate"/>
      </w:r>
      <w:r w:rsidRPr="00792A77">
        <w:rPr>
          <w:bCs w:val="0"/>
          <w:webHidden/>
        </w:rPr>
        <w:t>1</w:t>
      </w:r>
      <w:r w:rsidRPr="00792A77">
        <w:rPr>
          <w:bCs w:val="0"/>
          <w:webHidden/>
        </w:rPr>
        <w:fldChar w:fldCharType="end"/>
      </w:r>
      <w:r w:rsidR="00D710DE" w:rsidRPr="00792A77">
        <w:rPr>
          <w:bCs w:val="0"/>
          <w:webHidden/>
        </w:rPr>
        <w:t>7</w:t>
      </w:r>
    </w:p>
    <w:p w14:paraId="2D261A39" w14:textId="5DC8C9F4" w:rsidR="00B66571" w:rsidRPr="00792A77" w:rsidRDefault="00B66571" w:rsidP="00D710DE">
      <w:pPr>
        <w:pStyle w:val="Spistreci1"/>
        <w:rPr>
          <w:bCs w:val="0"/>
          <w:webHidden/>
        </w:rPr>
      </w:pPr>
      <w:r w:rsidRPr="00792A77">
        <w:rPr>
          <w:bCs w:val="0"/>
        </w:rPr>
        <w:t>Załącznik nr 4 do SWZ</w:t>
      </w:r>
      <w:r w:rsidRPr="00792A77">
        <w:rPr>
          <w:bCs w:val="0"/>
          <w:webHidden/>
        </w:rPr>
        <w:tab/>
        <w:t>1</w:t>
      </w:r>
      <w:r w:rsidR="00D710DE" w:rsidRPr="00792A77">
        <w:rPr>
          <w:bCs w:val="0"/>
          <w:webHidden/>
        </w:rPr>
        <w:t>8</w:t>
      </w:r>
    </w:p>
    <w:p w14:paraId="41ADC6BE" w14:textId="20D4B029" w:rsidR="00416755" w:rsidRPr="00792A77" w:rsidRDefault="00416755" w:rsidP="00D710DE">
      <w:pPr>
        <w:spacing w:before="120" w:after="120"/>
        <w:rPr>
          <w:webHidden/>
        </w:rPr>
      </w:pPr>
      <w:r w:rsidRPr="00792A77">
        <w:t>Załącznik nr 5 do SWZ …………………………………………………………………………………</w:t>
      </w:r>
      <w:r w:rsidRPr="00792A77">
        <w:rPr>
          <w:webHidden/>
        </w:rPr>
        <w:t>1</w:t>
      </w:r>
      <w:r w:rsidR="00D710DE" w:rsidRPr="00792A77">
        <w:rPr>
          <w:webHidden/>
        </w:rPr>
        <w:t>9</w:t>
      </w:r>
    </w:p>
    <w:p w14:paraId="29C8BC2C" w14:textId="3904AE7A" w:rsidR="00B66571" w:rsidRPr="00792A77" w:rsidRDefault="00B66571" w:rsidP="00D710DE">
      <w:pPr>
        <w:spacing w:before="120" w:after="120"/>
        <w:rPr>
          <w:webHidden/>
        </w:rPr>
      </w:pPr>
    </w:p>
    <w:p w14:paraId="30F5C8DA" w14:textId="12E46CAB" w:rsidR="0040188B" w:rsidRDefault="0040188B" w:rsidP="00D710DE">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601E8AFF" w14:textId="77777777" w:rsidR="002B0BCC" w:rsidRPr="00554764" w:rsidRDefault="002B0BCC" w:rsidP="002B0BCC">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w:t>
      </w:r>
      <w:r>
        <w:rPr>
          <w:rFonts w:cs="Arial"/>
          <w:b/>
          <w:szCs w:val="22"/>
        </w:rPr>
        <w:br/>
        <w:t>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Pr="00872DF6">
        <w:rPr>
          <w:rFonts w:cs="Arial"/>
          <w:b/>
          <w:bCs/>
          <w:szCs w:val="22"/>
        </w:rPr>
        <w:t>560.450.156,22</w:t>
      </w:r>
      <w:r w:rsidRPr="008D7199">
        <w:rPr>
          <w:rFonts w:cs="Arial"/>
          <w:szCs w:val="22"/>
        </w:rPr>
        <w:t xml:space="preserve"> </w:t>
      </w:r>
      <w:r w:rsidRPr="00095C24">
        <w:rPr>
          <w:rFonts w:cs="Arial"/>
          <w:szCs w:val="22"/>
        </w:rPr>
        <w:t>zł</w:t>
      </w:r>
      <w:r>
        <w:rPr>
          <w:rFonts w:cs="Arial"/>
          <w:szCs w:val="22"/>
        </w:rPr>
        <w:t xml:space="preserve"> (wpłacony w całości), </w:t>
      </w:r>
      <w:r>
        <w:rPr>
          <w:rFonts w:cs="Arial"/>
          <w:b/>
          <w:szCs w:val="22"/>
        </w:rPr>
        <w:t xml:space="preserve">Oddział w Jeleniej Górze, </w:t>
      </w:r>
      <w:r w:rsidRPr="00554764">
        <w:rPr>
          <w:rFonts w:cs="Arial"/>
          <w:szCs w:val="22"/>
        </w:rPr>
        <w:t>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zaprasza do udziału w</w:t>
      </w:r>
      <w:r>
        <w:rPr>
          <w:rFonts w:cs="Arial"/>
          <w:szCs w:val="22"/>
        </w:rPr>
        <w:t> Postę</w:t>
      </w:r>
      <w:r w:rsidRPr="00554764">
        <w:rPr>
          <w:rFonts w:cs="Arial"/>
          <w:szCs w:val="22"/>
        </w:rPr>
        <w:t xml:space="preserve">powaniu o udzielenie </w:t>
      </w:r>
      <w:r>
        <w:rPr>
          <w:rFonts w:cs="Arial"/>
          <w:szCs w:val="22"/>
        </w:rPr>
        <w:t xml:space="preserve">Zamówienia </w:t>
      </w:r>
      <w:r w:rsidRPr="00554764">
        <w:rPr>
          <w:rFonts w:cs="Arial"/>
          <w:szCs w:val="22"/>
        </w:rPr>
        <w:t>na realizację zadania pn.:</w:t>
      </w:r>
    </w:p>
    <w:p w14:paraId="4541E817" w14:textId="1FB0DA7B" w:rsidR="002B0BCC" w:rsidRDefault="001F0278" w:rsidP="002B0BCC">
      <w:pPr>
        <w:pStyle w:val="Tekstpodstawowywcity"/>
        <w:spacing w:before="120"/>
        <w:ind w:left="0"/>
        <w:jc w:val="both"/>
        <w:rPr>
          <w:rFonts w:cs="Arial"/>
          <w:b/>
          <w:bCs/>
          <w:color w:val="000000" w:themeColor="text1"/>
          <w:szCs w:val="22"/>
        </w:rPr>
      </w:pPr>
      <w:r>
        <w:rPr>
          <w:rFonts w:cs="Arial"/>
          <w:b/>
          <w:bCs/>
          <w:color w:val="000000" w:themeColor="text1"/>
          <w:szCs w:val="22"/>
        </w:rPr>
        <w:t>225</w:t>
      </w:r>
      <w:r w:rsidRPr="009C2525">
        <w:rPr>
          <w:rFonts w:cs="Arial"/>
          <w:b/>
          <w:bCs/>
          <w:color w:val="000000" w:themeColor="text1"/>
          <w:szCs w:val="22"/>
        </w:rPr>
        <w:t xml:space="preserve">/2025 - </w:t>
      </w:r>
      <w:r w:rsidRPr="008D5766">
        <w:rPr>
          <w:rFonts w:cs="Arial"/>
          <w:b/>
          <w:bCs/>
          <w:szCs w:val="22"/>
        </w:rPr>
        <w:t>Wykonanie robót budowlano-montażowych dla zadania pod nazwą: Modernizacja linii napowietrznej nN, obwód L-3 ze stacji JGB76376 - (KZ JG/002332/22</w:t>
      </w:r>
    </w:p>
    <w:p w14:paraId="5F8E2A54" w14:textId="72D089C3" w:rsidR="00B00B47" w:rsidRPr="00C8472B" w:rsidRDefault="00B00B47" w:rsidP="002B0BCC">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79AE4257" w14:textId="77777777" w:rsidR="00D81E6B" w:rsidRPr="00D131B6" w:rsidRDefault="00D81E6B" w:rsidP="00D81E6B">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2D33EB88" w14:textId="77777777" w:rsidR="00D81E6B" w:rsidRPr="00D131B6" w:rsidRDefault="00D81E6B" w:rsidP="00D81E6B">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r w:rsidRPr="001D68EB">
        <w:rPr>
          <w:rStyle w:val="Hipercze"/>
          <w:bCs/>
        </w:rPr>
        <w:t>https://www.tauron-dystrybucja.pl/rodo</w:t>
      </w:r>
      <w:r>
        <w:rPr>
          <w:rFonts w:cs="Arial"/>
          <w:color w:val="000000"/>
          <w:szCs w:val="22"/>
        </w:rPr>
        <w:t>.</w:t>
      </w:r>
      <w:r w:rsidRPr="00D131B6">
        <w:rPr>
          <w:rFonts w:cs="Arial"/>
          <w:color w:val="000000"/>
          <w:szCs w:val="22"/>
        </w:rPr>
        <w:t xml:space="preserve"> </w:t>
      </w:r>
    </w:p>
    <w:p w14:paraId="3BDF97D9" w14:textId="77777777" w:rsidR="00D81E6B" w:rsidRPr="00D131B6" w:rsidRDefault="00D81E6B" w:rsidP="00D81E6B">
      <w:pPr>
        <w:pStyle w:val="AK2"/>
        <w:numPr>
          <w:ilvl w:val="0"/>
          <w:numId w:val="0"/>
        </w:numPr>
        <w:jc w:val="left"/>
        <w:rPr>
          <w:rFonts w:cs="Arial"/>
          <w:szCs w:val="22"/>
        </w:rPr>
      </w:pPr>
      <w:r w:rsidRPr="00D131B6">
        <w:rPr>
          <w:rFonts w:cs="Arial"/>
          <w:szCs w:val="22"/>
        </w:rPr>
        <w:t>Informacja o elektronicznym fakturowaniu</w:t>
      </w:r>
    </w:p>
    <w:p w14:paraId="0BD138B3" w14:textId="77777777" w:rsidR="00D81E6B" w:rsidRPr="00D131B6" w:rsidRDefault="00D81E6B" w:rsidP="00D81E6B">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Pr>
          <w:rFonts w:cs="Arial"/>
          <w:szCs w:val="22"/>
        </w:rPr>
        <w:t>Postę</w:t>
      </w:r>
      <w:r w:rsidRPr="00D131B6">
        <w:rPr>
          <w:rFonts w:cs="Arial"/>
          <w:szCs w:val="22"/>
        </w:rPr>
        <w:t xml:space="preserve">powaniu Zamawiający nie stosuje ustrukturyzowanych faktur elektronicznych.  </w:t>
      </w:r>
    </w:p>
    <w:p w14:paraId="7478EED6" w14:textId="77777777" w:rsidR="00D81E6B" w:rsidRDefault="00D81E6B" w:rsidP="00D81E6B">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5E6F7057" w14:textId="77777777" w:rsidR="00D81E6B" w:rsidRPr="0028727F" w:rsidRDefault="00D81E6B" w:rsidP="00D81E6B">
      <w:pPr>
        <w:pStyle w:val="Tekstpodstawowywcity"/>
        <w:ind w:left="0"/>
        <w:jc w:val="both"/>
        <w:rPr>
          <w:rFonts w:cs="Arial"/>
          <w:szCs w:val="22"/>
        </w:rPr>
      </w:pPr>
      <w:r>
        <w:rPr>
          <w:rFonts w:cs="Arial"/>
          <w:szCs w:val="22"/>
        </w:rPr>
        <w:t>Podmiot</w:t>
      </w:r>
      <w:r w:rsidRPr="00163802">
        <w:rPr>
          <w:rFonts w:cs="Arial"/>
          <w:szCs w:val="22"/>
        </w:rPr>
        <w:t xml:space="preserve"> będący nierezydentem</w:t>
      </w:r>
      <w:r>
        <w:rPr>
          <w:rFonts w:cs="Arial"/>
          <w:szCs w:val="22"/>
        </w:rPr>
        <w:t xml:space="preserve">, któremu zostanie udzielone Zamówienie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Pr>
          <w:rFonts w:cs="Arial"/>
          <w:b/>
          <w:szCs w:val="22"/>
        </w:rPr>
        <w:t> 1</w:t>
      </w:r>
      <w:r w:rsidRPr="00BB4B53">
        <w:rPr>
          <w:rFonts w:cs="Arial"/>
          <w:szCs w:val="22"/>
        </w:rPr>
        <w:t xml:space="preserve"> do SWZ. </w:t>
      </w:r>
      <w:r w:rsidRPr="00BB4B53">
        <w:rPr>
          <w:rFonts w:cs="Arial"/>
          <w:color w:val="000000"/>
          <w:szCs w:val="22"/>
        </w:rPr>
        <w:t xml:space="preserve">Jeżeli Wykonawca występuje w </w:t>
      </w:r>
      <w:r>
        <w:rPr>
          <w:rFonts w:cs="Arial"/>
          <w:color w:val="000000"/>
          <w:szCs w:val="22"/>
        </w:rPr>
        <w:t>Postę</w:t>
      </w:r>
      <w:r w:rsidRPr="00BB4B53">
        <w:rPr>
          <w:rFonts w:cs="Arial"/>
          <w:color w:val="000000"/>
          <w:szCs w:val="22"/>
        </w:rPr>
        <w:t xml:space="preserve">powaniu o udzielenie </w:t>
      </w:r>
      <w:r>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49ADA853" w14:textId="77777777" w:rsidR="00D81E6B" w:rsidRPr="00366C4B" w:rsidRDefault="00D81E6B" w:rsidP="00D81E6B">
      <w:pPr>
        <w:pStyle w:val="Tekstpodstawowywcity"/>
        <w:ind w:left="0"/>
        <w:jc w:val="both"/>
        <w:rPr>
          <w:rFonts w:cs="Arial"/>
          <w:b/>
          <w:szCs w:val="22"/>
        </w:rPr>
      </w:pPr>
      <w:r w:rsidRPr="00366C4B">
        <w:rPr>
          <w:rFonts w:cs="Arial"/>
          <w:b/>
          <w:color w:val="1A1A1A"/>
        </w:rPr>
        <w:t>Biała lista podatników VAT</w:t>
      </w:r>
    </w:p>
    <w:p w14:paraId="261F439B" w14:textId="77777777" w:rsidR="00D81E6B" w:rsidRPr="000C1B2C" w:rsidRDefault="00D81E6B" w:rsidP="00D81E6B">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7" w:history="1">
        <w:r w:rsidRPr="000C1B2C">
          <w:rPr>
            <w:rStyle w:val="Hipercze"/>
            <w:rFonts w:cs="Arial"/>
            <w:bCs/>
          </w:rPr>
          <w:t>https://</w:t>
        </w:r>
      </w:hyperlink>
      <w:hyperlink r:id="rId18"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6F3916AB" w14:textId="77777777" w:rsidR="00D53451" w:rsidRPr="00AB0220" w:rsidRDefault="00D81E6B" w:rsidP="00D81E6B">
      <w:pPr>
        <w:pStyle w:val="Tekstpodstawowywcity"/>
        <w:ind w:left="0"/>
        <w:jc w:val="both"/>
        <w:rPr>
          <w:rStyle w:val="Pogrubienie"/>
          <w:rFonts w:cs="Arial"/>
          <w:b w:val="0"/>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t>
      </w:r>
      <w:r w:rsidRPr="00AB0220">
        <w:rPr>
          <w:rStyle w:val="Pogrubienie"/>
          <w:rFonts w:cs="Arial"/>
          <w:b w:val="0"/>
          <w:color w:val="1A1A1A"/>
        </w:rPr>
        <w:t>wykonawcy</w:t>
      </w:r>
      <w:r w:rsidR="000C1B2C" w:rsidRPr="00AB0220">
        <w:rPr>
          <w:rStyle w:val="Pogrubienie"/>
          <w:rFonts w:cs="Arial"/>
          <w:b w:val="0"/>
          <w:color w:val="1A1A1A"/>
        </w:rPr>
        <w:t xml:space="preserve">. </w:t>
      </w:r>
    </w:p>
    <w:p w14:paraId="6005D9EC" w14:textId="3AB4F890" w:rsidR="00AB0220" w:rsidRPr="00AB0220" w:rsidRDefault="00AB0220" w:rsidP="00AB0220">
      <w:pPr>
        <w:pStyle w:val="Tekstpodstawowywcity"/>
        <w:ind w:left="0"/>
        <w:rPr>
          <w:rFonts w:cs="Arial"/>
          <w:sz w:val="20"/>
          <w:szCs w:val="20"/>
          <w:u w:val="single"/>
        </w:rPr>
      </w:pPr>
      <w:r w:rsidRPr="00AB0220">
        <w:rPr>
          <w:rFonts w:cs="Arial"/>
          <w:b/>
          <w:bCs/>
          <w:szCs w:val="22"/>
        </w:rPr>
        <w:t>Informacja o współfinansowaniu zadania ze środków pomocowych</w:t>
      </w:r>
    </w:p>
    <w:p w14:paraId="4B1A7323" w14:textId="123A4215" w:rsidR="000C1B2C" w:rsidRPr="00AB0220" w:rsidRDefault="00D53451" w:rsidP="00AB0220">
      <w:pPr>
        <w:pStyle w:val="Tekstpodstawowywcity"/>
        <w:ind w:left="0"/>
        <w:rPr>
          <w:rFonts w:cs="Arial"/>
          <w:sz w:val="24"/>
          <w:u w:val="single"/>
        </w:rPr>
      </w:pPr>
      <w:r w:rsidRPr="00AB0220">
        <w:rPr>
          <w:rFonts w:cs="Arial"/>
          <w:sz w:val="20"/>
          <w:szCs w:val="20"/>
          <w:u w:val="single"/>
        </w:rPr>
        <w:t>„</w:t>
      </w:r>
      <w:r w:rsidRPr="00AB0220">
        <w:rPr>
          <w:rFonts w:cs="Arial"/>
          <w:szCs w:val="22"/>
          <w:u w:val="single"/>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02B87005" w14:textId="77777777" w:rsidR="00091DAC" w:rsidRDefault="00091DAC" w:rsidP="00BB4B53">
      <w:pPr>
        <w:sectPr w:rsidR="00091DAC" w:rsidSect="00676F8E">
          <w:pgSz w:w="11906" w:h="16838"/>
          <w:pgMar w:top="567" w:right="851" w:bottom="1134" w:left="851" w:header="709" w:footer="709" w:gutter="0"/>
          <w:cols w:space="708"/>
          <w:docGrid w:linePitch="360"/>
        </w:sectPr>
      </w:pP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lastRenderedPageBreak/>
        <w:t>§ 1</w:t>
      </w:r>
      <w:bookmarkEnd w:id="1"/>
    </w:p>
    <w:p w14:paraId="5F8E2A57" w14:textId="77777777" w:rsidR="00B00B47" w:rsidRPr="00A949D7" w:rsidRDefault="00B00B47" w:rsidP="000078BA">
      <w:pPr>
        <w:pStyle w:val="Nagwek1"/>
        <w:spacing w:before="120" w:after="120"/>
        <w:jc w:val="center"/>
        <w:rPr>
          <w:szCs w:val="22"/>
        </w:rPr>
      </w:pPr>
      <w:bookmarkStart w:id="2" w:name="_Toc207537505"/>
      <w:r w:rsidRPr="00A949D7">
        <w:rPr>
          <w:szCs w:val="22"/>
        </w:rPr>
        <w:t>OPIS PRZEDMIOTU ZAMÓWIENIA</w:t>
      </w:r>
      <w:bookmarkEnd w:id="2"/>
    </w:p>
    <w:p w14:paraId="5305586F" w14:textId="3026D8F1" w:rsidR="00D81E6B" w:rsidRPr="00A949D7" w:rsidRDefault="00D81E6B" w:rsidP="00D81E6B">
      <w:pPr>
        <w:pStyle w:val="Akapitzlist"/>
        <w:numPr>
          <w:ilvl w:val="1"/>
          <w:numId w:val="15"/>
        </w:numPr>
        <w:spacing w:before="120" w:after="120"/>
        <w:jc w:val="both"/>
        <w:rPr>
          <w:rFonts w:cs="Arial"/>
          <w:i/>
          <w:szCs w:val="22"/>
        </w:rPr>
      </w:pPr>
      <w:r w:rsidRPr="00A949D7">
        <w:rPr>
          <w:rFonts w:cs="Arial"/>
          <w:szCs w:val="22"/>
        </w:rPr>
        <w:t>Przedmiotem Zamówienia jest</w:t>
      </w:r>
      <w:r w:rsidR="001021F6" w:rsidRPr="00A949D7">
        <w:rPr>
          <w:rFonts w:cs="Arial"/>
          <w:szCs w:val="22"/>
        </w:rPr>
        <w:t xml:space="preserve"> </w:t>
      </w:r>
      <w:r w:rsidR="001F0278" w:rsidRPr="00A949D7">
        <w:rPr>
          <w:rFonts w:cs="Arial"/>
          <w:b/>
          <w:bCs/>
          <w:color w:val="000000" w:themeColor="text1"/>
          <w:szCs w:val="22"/>
        </w:rPr>
        <w:t xml:space="preserve">225/2025 - </w:t>
      </w:r>
      <w:r w:rsidR="001F0278" w:rsidRPr="00A949D7">
        <w:rPr>
          <w:rFonts w:cs="Arial"/>
          <w:b/>
          <w:bCs/>
          <w:szCs w:val="22"/>
        </w:rPr>
        <w:t>Wykonanie robót budowlano-montażowych dla zadania pod nazwą: Modernizacja linii napowietrznej nN, obwód L-3 ze stacji JGB76376 - (KZ JG/002332/22</w:t>
      </w:r>
    </w:p>
    <w:p w14:paraId="0F1E7FC8" w14:textId="77777777" w:rsidR="00D81E6B" w:rsidRPr="00A949D7" w:rsidRDefault="00D81E6B" w:rsidP="00D81E6B">
      <w:pPr>
        <w:pStyle w:val="Akapitzlist"/>
        <w:numPr>
          <w:ilvl w:val="1"/>
          <w:numId w:val="15"/>
        </w:numPr>
        <w:spacing w:before="120" w:after="120"/>
        <w:jc w:val="both"/>
        <w:rPr>
          <w:rFonts w:cs="Arial"/>
          <w:iCs/>
          <w:szCs w:val="22"/>
        </w:rPr>
      </w:pPr>
      <w:r w:rsidRPr="00A949D7">
        <w:rPr>
          <w:rFonts w:cs="Arial"/>
          <w:szCs w:val="22"/>
        </w:rPr>
        <w:t>Termin i miejsce realizacji Zamówienia</w:t>
      </w:r>
      <w:r w:rsidRPr="00A949D7">
        <w:rPr>
          <w:rFonts w:cs="Arial"/>
          <w:i/>
          <w:szCs w:val="22"/>
        </w:rPr>
        <w:t xml:space="preserve"> </w:t>
      </w:r>
    </w:p>
    <w:p w14:paraId="2018CCE3" w14:textId="2FB3ABD5" w:rsidR="00D81E6B" w:rsidRPr="00A949D7" w:rsidRDefault="00601A27" w:rsidP="00D81E6B">
      <w:pPr>
        <w:pStyle w:val="Akapitzlist"/>
        <w:spacing w:before="120" w:after="120"/>
        <w:ind w:left="502"/>
        <w:jc w:val="both"/>
        <w:rPr>
          <w:rFonts w:cs="Arial"/>
          <w:iCs/>
          <w:szCs w:val="22"/>
        </w:rPr>
      </w:pPr>
      <w:r w:rsidRPr="00A949D7">
        <w:rPr>
          <w:rFonts w:cs="Arial"/>
          <w:b/>
          <w:bCs/>
          <w:iCs/>
          <w:szCs w:val="22"/>
        </w:rPr>
        <w:t xml:space="preserve">do </w:t>
      </w:r>
      <w:r w:rsidR="001F0278" w:rsidRPr="00A949D7">
        <w:rPr>
          <w:rFonts w:cs="Arial"/>
          <w:b/>
          <w:bCs/>
          <w:iCs/>
          <w:szCs w:val="22"/>
        </w:rPr>
        <w:t>6</w:t>
      </w:r>
      <w:r w:rsidRPr="00A949D7">
        <w:rPr>
          <w:rFonts w:cs="Arial"/>
          <w:b/>
          <w:bCs/>
          <w:iCs/>
          <w:szCs w:val="22"/>
        </w:rPr>
        <w:t xml:space="preserve"> miesięcy od daty </w:t>
      </w:r>
      <w:r w:rsidR="002121EB" w:rsidRPr="00A949D7">
        <w:rPr>
          <w:rFonts w:cs="Arial"/>
          <w:b/>
          <w:bCs/>
          <w:iCs/>
          <w:szCs w:val="22"/>
        </w:rPr>
        <w:t>podpisania</w:t>
      </w:r>
      <w:r w:rsidRPr="00A949D7">
        <w:rPr>
          <w:rFonts w:cs="Arial"/>
          <w:b/>
          <w:bCs/>
          <w:iCs/>
          <w:szCs w:val="22"/>
        </w:rPr>
        <w:t xml:space="preserve"> umowy</w:t>
      </w:r>
      <w:r w:rsidR="00D81E6B" w:rsidRPr="00A949D7">
        <w:rPr>
          <w:rFonts w:cs="Arial"/>
          <w:b/>
          <w:bCs/>
          <w:iCs/>
          <w:szCs w:val="22"/>
        </w:rPr>
        <w:t xml:space="preserve">, </w:t>
      </w:r>
      <w:r w:rsidR="00A949D7" w:rsidRPr="00A949D7">
        <w:rPr>
          <w:rFonts w:cs="Arial"/>
          <w:b/>
          <w:bCs/>
          <w:iCs/>
          <w:szCs w:val="22"/>
        </w:rPr>
        <w:t>Gierałtów</w:t>
      </w:r>
    </w:p>
    <w:p w14:paraId="7278E0E7" w14:textId="77777777" w:rsidR="00D81E6B" w:rsidRPr="00A949D7" w:rsidRDefault="00D81E6B" w:rsidP="00D81E6B">
      <w:pPr>
        <w:pStyle w:val="Akapitzlist"/>
        <w:numPr>
          <w:ilvl w:val="1"/>
          <w:numId w:val="15"/>
        </w:numPr>
        <w:spacing w:before="120" w:after="120"/>
        <w:jc w:val="both"/>
        <w:rPr>
          <w:rFonts w:cs="Arial"/>
          <w:szCs w:val="22"/>
        </w:rPr>
      </w:pPr>
      <w:r w:rsidRPr="00A949D7">
        <w:rPr>
          <w:rFonts w:cs="Arial"/>
          <w:bCs/>
          <w:iCs/>
          <w:szCs w:val="22"/>
        </w:rPr>
        <w:t xml:space="preserve">Zamawiający </w:t>
      </w:r>
      <w:r w:rsidRPr="00A949D7">
        <w:rPr>
          <w:rFonts w:cs="Arial"/>
          <w:b/>
          <w:bCs/>
          <w:i/>
          <w:szCs w:val="22"/>
        </w:rPr>
        <w:t>nie dopuszcza</w:t>
      </w:r>
      <w:r w:rsidRPr="00A949D7">
        <w:rPr>
          <w:rFonts w:cs="Arial"/>
          <w:i/>
          <w:szCs w:val="22"/>
        </w:rPr>
        <w:t xml:space="preserve"> / </w:t>
      </w:r>
      <w:r w:rsidRPr="00A949D7">
        <w:rPr>
          <w:rFonts w:cs="Arial"/>
          <w:i/>
          <w:strike/>
          <w:szCs w:val="22"/>
        </w:rPr>
        <w:t>dopuszcza</w:t>
      </w:r>
      <w:r w:rsidRPr="00A949D7">
        <w:rPr>
          <w:rFonts w:cs="Arial"/>
          <w:bCs/>
          <w:iCs/>
          <w:szCs w:val="22"/>
        </w:rPr>
        <w:t xml:space="preserve"> składanie ofert częściowych.</w:t>
      </w:r>
    </w:p>
    <w:p w14:paraId="2258DFDA" w14:textId="77777777" w:rsidR="00D81E6B" w:rsidRPr="00A949D7" w:rsidRDefault="00D81E6B" w:rsidP="00D81E6B">
      <w:pPr>
        <w:pStyle w:val="Akapitzlist"/>
        <w:numPr>
          <w:ilvl w:val="1"/>
          <w:numId w:val="15"/>
        </w:numPr>
        <w:tabs>
          <w:tab w:val="left" w:pos="1425"/>
        </w:tabs>
        <w:spacing w:before="120" w:after="120"/>
        <w:jc w:val="both"/>
        <w:rPr>
          <w:rFonts w:cs="Arial"/>
          <w:szCs w:val="22"/>
        </w:rPr>
      </w:pPr>
      <w:r w:rsidRPr="00A949D7">
        <w:rPr>
          <w:rFonts w:cs="Arial"/>
          <w:bCs/>
          <w:iCs/>
          <w:szCs w:val="22"/>
        </w:rPr>
        <w:t xml:space="preserve">Zamawiający </w:t>
      </w:r>
      <w:r w:rsidRPr="00A949D7">
        <w:rPr>
          <w:rFonts w:cs="Arial"/>
          <w:b/>
          <w:i/>
          <w:iCs/>
          <w:szCs w:val="22"/>
        </w:rPr>
        <w:t>n</w:t>
      </w:r>
      <w:r w:rsidRPr="00A949D7">
        <w:rPr>
          <w:rFonts w:cs="Arial"/>
          <w:b/>
          <w:i/>
          <w:szCs w:val="22"/>
        </w:rPr>
        <w:t>ie dopuszcza</w:t>
      </w:r>
      <w:r w:rsidRPr="00A949D7">
        <w:rPr>
          <w:rFonts w:cs="Arial"/>
          <w:i/>
          <w:szCs w:val="22"/>
        </w:rPr>
        <w:t xml:space="preserve"> / </w:t>
      </w:r>
      <w:r w:rsidRPr="00A949D7">
        <w:rPr>
          <w:rFonts w:cs="Arial"/>
          <w:i/>
          <w:strike/>
          <w:szCs w:val="22"/>
        </w:rPr>
        <w:t>dopuszcza</w:t>
      </w:r>
      <w:r w:rsidRPr="00A949D7">
        <w:rPr>
          <w:rFonts w:cs="Arial"/>
          <w:iCs/>
          <w:szCs w:val="22"/>
        </w:rPr>
        <w:t xml:space="preserve"> składanie ofert wariantowych</w:t>
      </w:r>
      <w:r w:rsidRPr="00A949D7">
        <w:rPr>
          <w:rFonts w:cs="Arial"/>
          <w:szCs w:val="22"/>
        </w:rPr>
        <w:t>.</w:t>
      </w:r>
    </w:p>
    <w:p w14:paraId="46907142" w14:textId="464B8F82" w:rsidR="00D81E6B" w:rsidRPr="00A949D7" w:rsidRDefault="00D81E6B" w:rsidP="00D81E6B">
      <w:pPr>
        <w:pStyle w:val="Akapitzlist"/>
        <w:numPr>
          <w:ilvl w:val="1"/>
          <w:numId w:val="15"/>
        </w:numPr>
        <w:tabs>
          <w:tab w:val="left" w:pos="1425"/>
        </w:tabs>
        <w:spacing w:before="120" w:after="120"/>
        <w:jc w:val="both"/>
        <w:rPr>
          <w:rFonts w:cs="Arial"/>
          <w:szCs w:val="22"/>
        </w:rPr>
      </w:pPr>
      <w:r w:rsidRPr="00A949D7">
        <w:rPr>
          <w:rFonts w:cs="Arial"/>
          <w:szCs w:val="22"/>
        </w:rPr>
        <w:t xml:space="preserve">Szczegółowe zasady realizacji przedmiotu Zamówienia zawarte są w projekcie umowy stanowiącym </w:t>
      </w:r>
      <w:r w:rsidRPr="00A949D7">
        <w:rPr>
          <w:rFonts w:cs="Arial"/>
          <w:b/>
          <w:bCs/>
          <w:szCs w:val="22"/>
        </w:rPr>
        <w:t xml:space="preserve">załącznik nr </w:t>
      </w:r>
      <w:r w:rsidR="00C63C32" w:rsidRPr="00A949D7">
        <w:rPr>
          <w:rFonts w:cs="Arial"/>
          <w:b/>
          <w:bCs/>
          <w:szCs w:val="22"/>
        </w:rPr>
        <w:t>5</w:t>
      </w:r>
      <w:r w:rsidRPr="00A949D7">
        <w:rPr>
          <w:rFonts w:cs="Arial"/>
          <w:b/>
          <w:bCs/>
          <w:szCs w:val="22"/>
        </w:rPr>
        <w:t xml:space="preserve"> do SWZ</w:t>
      </w:r>
      <w:r w:rsidRPr="00A949D7">
        <w:rPr>
          <w:rFonts w:cs="Arial"/>
          <w:szCs w:val="22"/>
        </w:rPr>
        <w:t>.</w:t>
      </w:r>
    </w:p>
    <w:p w14:paraId="5F8E2A60" w14:textId="75B80D55" w:rsidR="00B00B47" w:rsidRPr="00A949D7" w:rsidRDefault="001F0278" w:rsidP="00D81E6B">
      <w:pPr>
        <w:pStyle w:val="Akapitzlist"/>
        <w:numPr>
          <w:ilvl w:val="1"/>
          <w:numId w:val="15"/>
        </w:numPr>
        <w:tabs>
          <w:tab w:val="left" w:pos="1425"/>
        </w:tabs>
        <w:spacing w:before="120" w:after="120"/>
        <w:jc w:val="both"/>
        <w:rPr>
          <w:rFonts w:cs="Arial"/>
          <w:szCs w:val="22"/>
        </w:rPr>
      </w:pPr>
      <w:r w:rsidRPr="00A949D7">
        <w:rPr>
          <w:rFonts w:cs="Arial"/>
          <w:szCs w:val="22"/>
        </w:rPr>
        <w:t xml:space="preserve">wykonanie </w:t>
      </w:r>
      <w:r w:rsidRPr="00A949D7">
        <w:rPr>
          <w:rFonts w:cs="Arial"/>
          <w:color w:val="000000" w:themeColor="text1"/>
          <w:szCs w:val="22"/>
        </w:rPr>
        <w:t>robot budowlanych zgodnie z opracowaną przez ELEKTROS ENERGETYKA Sp z o.o. z siedzibą w Bolesławcu ul. Ekonomiczna 1, 59-700 Bolesławiec, dokumentacją projektową pn: Modernizacja linii napowietrznej nN, obwód L-3 ze stacji JGB76376</w:t>
      </w:r>
      <w:r w:rsidR="0027099F" w:rsidRPr="00A949D7">
        <w:rPr>
          <w:rFonts w:cs="Arial"/>
          <w:szCs w:val="22"/>
        </w:rPr>
        <w:t>)</w:t>
      </w:r>
      <w:r w:rsidR="00D306C9" w:rsidRPr="00A949D7">
        <w:rPr>
          <w:rFonts w:cs="Arial"/>
          <w:szCs w:val="22"/>
        </w:rPr>
        <w:t>.</w:t>
      </w:r>
    </w:p>
    <w:p w14:paraId="459763DD" w14:textId="7FE3BEAE" w:rsidR="00884738" w:rsidRPr="00A949D7" w:rsidRDefault="001F0278" w:rsidP="00884738">
      <w:pPr>
        <w:pStyle w:val="Akapitzlist"/>
        <w:numPr>
          <w:ilvl w:val="1"/>
          <w:numId w:val="15"/>
        </w:numPr>
        <w:tabs>
          <w:tab w:val="left" w:pos="1425"/>
        </w:tabs>
        <w:spacing w:before="120" w:after="120"/>
        <w:jc w:val="both"/>
        <w:rPr>
          <w:rFonts w:cs="Arial"/>
          <w:szCs w:val="22"/>
        </w:rPr>
      </w:pPr>
      <w:bookmarkStart w:id="3" w:name="_Hlk194481116"/>
      <w:r w:rsidRPr="00A949D7">
        <w:rPr>
          <w:rFonts w:cs="Arial"/>
          <w:bCs/>
          <w:kern w:val="32"/>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 – Janusz Kaczor tel: 667 577 707. Udział w wizji lokalnej jest dobrowolny i nie stanowi warunku złożenia oferty w Postępowaniu</w:t>
      </w:r>
      <w:r w:rsidR="00884738" w:rsidRPr="00A949D7">
        <w:rPr>
          <w:rFonts w:cs="Arial"/>
          <w:color w:val="000000"/>
          <w:szCs w:val="22"/>
        </w:rPr>
        <w:t>.</w:t>
      </w:r>
      <w:bookmarkEnd w:id="3"/>
    </w:p>
    <w:p w14:paraId="5F8E2A62" w14:textId="2BE001F9" w:rsidR="000078BA" w:rsidRPr="00A949D7" w:rsidRDefault="000078BA" w:rsidP="002845BB">
      <w:pPr>
        <w:jc w:val="center"/>
        <w:rPr>
          <w:b/>
          <w:i/>
        </w:rPr>
      </w:pPr>
      <w:bookmarkStart w:id="4" w:name="_Toc531244977"/>
      <w:r w:rsidRPr="00A949D7">
        <w:rPr>
          <w:b/>
        </w:rPr>
        <w:t>§ 2</w:t>
      </w:r>
      <w:bookmarkEnd w:id="4"/>
    </w:p>
    <w:p w14:paraId="5F8E2A63" w14:textId="77777777" w:rsidR="00B00B47" w:rsidRPr="00A949D7" w:rsidRDefault="00B00B47" w:rsidP="000078BA">
      <w:pPr>
        <w:pStyle w:val="Nagwek2"/>
        <w:spacing w:before="120" w:after="120"/>
        <w:jc w:val="center"/>
        <w:rPr>
          <w:i w:val="0"/>
          <w:sz w:val="22"/>
          <w:szCs w:val="22"/>
        </w:rPr>
      </w:pPr>
      <w:bookmarkStart w:id="5" w:name="_Toc207537506"/>
      <w:r w:rsidRPr="00A949D7">
        <w:rPr>
          <w:i w:val="0"/>
          <w:sz w:val="22"/>
          <w:szCs w:val="22"/>
        </w:rPr>
        <w:t>OPIS PRZYGOTOWANIA OFERTY</w:t>
      </w:r>
      <w:bookmarkEnd w:id="5"/>
    </w:p>
    <w:p w14:paraId="5F8E2A64" w14:textId="45F150CD" w:rsidR="00821E24" w:rsidRPr="00A949D7" w:rsidRDefault="00B00B47" w:rsidP="000A1573">
      <w:pPr>
        <w:numPr>
          <w:ilvl w:val="1"/>
          <w:numId w:val="26"/>
        </w:numPr>
        <w:spacing w:before="120" w:after="120"/>
        <w:rPr>
          <w:rFonts w:cs="Arial"/>
          <w:b/>
          <w:szCs w:val="22"/>
        </w:rPr>
      </w:pPr>
      <w:r w:rsidRPr="00A949D7">
        <w:rPr>
          <w:rFonts w:cs="Arial"/>
          <w:b/>
          <w:szCs w:val="22"/>
        </w:rPr>
        <w:t>Ofert</w:t>
      </w:r>
      <w:r w:rsidR="00221DEC" w:rsidRPr="00A949D7">
        <w:rPr>
          <w:rFonts w:cs="Arial"/>
          <w:b/>
          <w:szCs w:val="22"/>
        </w:rPr>
        <w:t>ę stanowią</w:t>
      </w:r>
      <w:r w:rsidRPr="00A949D7">
        <w:rPr>
          <w:rFonts w:cs="Arial"/>
          <w:b/>
          <w:szCs w:val="22"/>
        </w:rPr>
        <w:t>:</w:t>
      </w:r>
    </w:p>
    <w:p w14:paraId="03370527" w14:textId="7DD11111" w:rsidR="002E6293" w:rsidRPr="00A949D7" w:rsidRDefault="002E6293" w:rsidP="000A1573">
      <w:pPr>
        <w:pStyle w:val="Tekstpodstawowy"/>
        <w:numPr>
          <w:ilvl w:val="2"/>
          <w:numId w:val="24"/>
        </w:numPr>
        <w:spacing w:before="120"/>
        <w:ind w:hanging="436"/>
        <w:jc w:val="both"/>
        <w:rPr>
          <w:rFonts w:cs="Arial"/>
          <w:szCs w:val="22"/>
        </w:rPr>
      </w:pPr>
      <w:r w:rsidRPr="00A949D7">
        <w:rPr>
          <w:rFonts w:cs="Arial"/>
          <w:szCs w:val="22"/>
        </w:rPr>
        <w:t xml:space="preserve">Wypełniony </w:t>
      </w:r>
      <w:r w:rsidR="00C20E65" w:rsidRPr="00A949D7">
        <w:rPr>
          <w:rFonts w:cs="Arial"/>
          <w:szCs w:val="22"/>
        </w:rPr>
        <w:t>F</w:t>
      </w:r>
      <w:r w:rsidRPr="00A949D7">
        <w:rPr>
          <w:rFonts w:cs="Arial"/>
          <w:szCs w:val="22"/>
        </w:rPr>
        <w:t xml:space="preserve">ormularz ofertowy dostępny w formie elektronicznej na Platformie </w:t>
      </w:r>
      <w:r w:rsidR="00C20E65" w:rsidRPr="00A949D7">
        <w:rPr>
          <w:rFonts w:cs="Arial"/>
          <w:szCs w:val="22"/>
        </w:rPr>
        <w:t>z</w:t>
      </w:r>
      <w:r w:rsidRPr="00A949D7">
        <w:rPr>
          <w:rFonts w:cs="Arial"/>
          <w:szCs w:val="22"/>
        </w:rPr>
        <w:t>akupowej Grupy TAURON</w:t>
      </w:r>
      <w:r w:rsidR="00C20E65" w:rsidRPr="00A949D7">
        <w:rPr>
          <w:rFonts w:cs="Arial"/>
          <w:szCs w:val="22"/>
        </w:rPr>
        <w:t xml:space="preserve"> z poziomu zakładki Oferta</w:t>
      </w:r>
      <w:r w:rsidRPr="00A949D7">
        <w:rPr>
          <w:rFonts w:cs="Arial"/>
          <w:szCs w:val="22"/>
        </w:rPr>
        <w:t xml:space="preserve">. </w:t>
      </w:r>
    </w:p>
    <w:p w14:paraId="22DEB38B" w14:textId="15607E02" w:rsidR="00E52024" w:rsidRPr="00A949D7" w:rsidRDefault="00E52024" w:rsidP="006437EE">
      <w:pPr>
        <w:pStyle w:val="Tekstpodstawowy"/>
        <w:spacing w:before="120"/>
        <w:ind w:left="862"/>
        <w:jc w:val="both"/>
        <w:rPr>
          <w:i/>
        </w:rPr>
      </w:pPr>
      <w:r w:rsidRPr="00A949D7">
        <w:rPr>
          <w:rFonts w:cs="Arial"/>
          <w:i/>
          <w:szCs w:val="22"/>
        </w:rPr>
        <w:t>Jeżeli zamówienie składa się z wielu pozycji do wyceny Wykonawca zobowiązany jest do wypełnienia Formularza wyceny, a następnie  przenosi wartości netto do formularza.</w:t>
      </w:r>
      <w:r w:rsidRPr="00A949D7">
        <w:rPr>
          <w:i/>
        </w:rPr>
        <w:t xml:space="preserve"> </w:t>
      </w:r>
    </w:p>
    <w:p w14:paraId="41DEACCC" w14:textId="5888B3FB" w:rsidR="00E52024" w:rsidRDefault="003F4863" w:rsidP="000A1573">
      <w:pPr>
        <w:pStyle w:val="Tekstpodstawowy"/>
        <w:numPr>
          <w:ilvl w:val="2"/>
          <w:numId w:val="24"/>
        </w:numPr>
        <w:spacing w:before="120"/>
        <w:ind w:hanging="436"/>
        <w:jc w:val="both"/>
        <w:rPr>
          <w:rFonts w:cs="Arial"/>
          <w:szCs w:val="22"/>
        </w:rPr>
      </w:pPr>
      <w:r w:rsidRPr="00A949D7">
        <w:rPr>
          <w:rFonts w:cs="Arial"/>
          <w:szCs w:val="22"/>
        </w:rPr>
        <w:t>Dokumenty i oświadczenia</w:t>
      </w:r>
      <w:r w:rsidR="00E52024" w:rsidRPr="00A949D7">
        <w:rPr>
          <w:rFonts w:cs="Arial"/>
          <w:szCs w:val="22"/>
        </w:rPr>
        <w:t>, które zostały wymienione</w:t>
      </w:r>
      <w:r w:rsidR="00E52024" w:rsidRPr="00E52024">
        <w:rPr>
          <w:rFonts w:cs="Arial"/>
          <w:szCs w:val="22"/>
        </w:rPr>
        <w:t xml:space="preserve"> na Platformie zakupowej.</w:t>
      </w:r>
    </w:p>
    <w:p w14:paraId="33883D8B" w14:textId="691671B8" w:rsidR="00A113C2" w:rsidRDefault="00E52024" w:rsidP="001634FD">
      <w:pPr>
        <w:pStyle w:val="Tekstpodstawowy"/>
        <w:ind w:left="862"/>
        <w:jc w:val="both"/>
        <w:rPr>
          <w:rFonts w:eastAsia="Arial" w:cs="Arial"/>
          <w:i/>
          <w:iCs/>
        </w:rPr>
      </w:pPr>
      <w:r w:rsidRPr="003A120B">
        <w:rPr>
          <w:rFonts w:eastAsia="Arial" w:cs="Arial"/>
          <w:i/>
        </w:rPr>
        <w:t>Lista dokumentów i oświadczeń wraz ze szczegółowym opisem wymagań znajduje się w Formularzu ofertowym</w:t>
      </w:r>
      <w:r w:rsidRPr="003A120B">
        <w:rPr>
          <w:rFonts w:eastAsia="Arial" w:cs="Arial"/>
          <w:i/>
          <w:iCs/>
        </w:rPr>
        <w:t xml:space="preserve"> oraz w ogłoszeniu (w dokumencie ”Ogłoszenie o zamówieniu”) i stanowi podstawę do sporządzenia oferty</w:t>
      </w:r>
      <w:r w:rsidR="002E2BE9">
        <w:rPr>
          <w:rFonts w:eastAsia="Arial" w:cs="Arial"/>
          <w:i/>
          <w:iCs/>
        </w:rPr>
        <w:t>.</w:t>
      </w:r>
      <w:r w:rsidR="002F340D" w:rsidRPr="003A120B">
        <w:rPr>
          <w:rFonts w:eastAsia="Arial" w:cs="Arial"/>
          <w:i/>
          <w:iCs/>
        </w:rPr>
        <w:t xml:space="preserve"> </w:t>
      </w:r>
      <w:r w:rsidR="002E2BE9">
        <w:rPr>
          <w:rFonts w:eastAsia="Arial" w:cs="Arial"/>
          <w:i/>
          <w:iCs/>
        </w:rPr>
        <w:t>I</w:t>
      </w:r>
      <w:r w:rsidR="002F340D" w:rsidRPr="003A120B">
        <w:rPr>
          <w:rFonts w:eastAsia="Arial" w:cs="Arial"/>
          <w:i/>
          <w:iCs/>
        </w:rPr>
        <w:t xml:space="preserve">nne niezbędne dokumenty i oświadczenia na spełnienie wymagań Zamawiającego, </w:t>
      </w:r>
      <w:r w:rsidR="002E2BE9">
        <w:rPr>
          <w:rFonts w:eastAsia="Arial" w:cs="Arial"/>
          <w:i/>
          <w:iCs/>
        </w:rPr>
        <w:t>zostały</w:t>
      </w:r>
      <w:r w:rsidR="002F340D" w:rsidRPr="003A120B">
        <w:rPr>
          <w:rFonts w:eastAsia="Arial" w:cs="Arial"/>
          <w:i/>
          <w:iCs/>
        </w:rPr>
        <w:t xml:space="preserve"> wymienione </w:t>
      </w:r>
      <w:r w:rsidR="002E2BE9">
        <w:rPr>
          <w:rFonts w:eastAsia="Arial" w:cs="Arial"/>
          <w:i/>
          <w:iCs/>
        </w:rPr>
        <w:t>poniżej</w:t>
      </w:r>
    </w:p>
    <w:p w14:paraId="353BB421" w14:textId="77777777" w:rsidR="00D03EC2" w:rsidRPr="00976E98" w:rsidRDefault="00D03EC2" w:rsidP="000A1573">
      <w:pPr>
        <w:pStyle w:val="Tekstpodstawowy"/>
        <w:numPr>
          <w:ilvl w:val="0"/>
          <w:numId w:val="31"/>
        </w:numPr>
        <w:spacing w:before="120"/>
        <w:jc w:val="both"/>
        <w:rPr>
          <w:rFonts w:cs="Arial"/>
          <w:szCs w:val="22"/>
        </w:rPr>
      </w:pPr>
      <w:r w:rsidRPr="00295DFF">
        <w:rPr>
          <w:rFonts w:cs="Arial"/>
          <w:szCs w:val="22"/>
        </w:rPr>
        <w:t xml:space="preserve">Jeżeli Wykonawca ma siedzibę lub miejsce zamieszkania poza terytorium </w:t>
      </w:r>
      <w:r w:rsidRPr="00976E98">
        <w:rPr>
          <w:rFonts w:cs="Arial"/>
          <w:szCs w:val="22"/>
        </w:rPr>
        <w:t>Rzeczypospolitej Polskiej,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4E7A1F0B" w14:textId="77777777" w:rsidR="00D03EC2" w:rsidRPr="00F44452" w:rsidRDefault="00D03EC2" w:rsidP="000A1573">
      <w:pPr>
        <w:pStyle w:val="Tekstpodstawowy"/>
        <w:numPr>
          <w:ilvl w:val="0"/>
          <w:numId w:val="31"/>
        </w:numPr>
        <w:jc w:val="both"/>
        <w:rPr>
          <w:rFonts w:cs="Arial"/>
          <w:szCs w:val="22"/>
        </w:rPr>
      </w:pPr>
      <w:r w:rsidRPr="00CA6D33">
        <w:rPr>
          <w:rFonts w:cs="Arial"/>
          <w:szCs w:val="22"/>
        </w:rPr>
        <w:t xml:space="preserve">Jeżeli w </w:t>
      </w:r>
      <w:r w:rsidRPr="00184352">
        <w:rPr>
          <w:rFonts w:cs="Arial"/>
          <w:szCs w:val="22"/>
        </w:rPr>
        <w:t xml:space="preserve">kraju, w którym Wykonawca ma siedzibę lub miejsce zamieszkania lub miejsce zamieszkania ma osoba, której dokument dotyczy, nie wydaje się dokumentów, o których mowa </w:t>
      </w:r>
      <w:r w:rsidRPr="00184352">
        <w:rPr>
          <w:rFonts w:cs="Arial"/>
          <w:b/>
          <w:bCs/>
          <w:szCs w:val="22"/>
        </w:rPr>
        <w:t>w punkcie a)</w:t>
      </w:r>
      <w:r w:rsidRPr="00184352">
        <w:rPr>
          <w:rFonts w:cs="Arial"/>
          <w:szCs w:val="22"/>
        </w:rPr>
        <w:t xml:space="preserve"> ,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w:t>
      </w:r>
      <w:r w:rsidRPr="00F44452">
        <w:rPr>
          <w:rFonts w:cs="Arial"/>
          <w:szCs w:val="22"/>
        </w:rPr>
        <w:t>zamieszkania Wykonawcy lub miejsce zamieszkania ma osoba której dokument miał dotyczyć.</w:t>
      </w:r>
    </w:p>
    <w:p w14:paraId="69C5E8E9" w14:textId="77777777" w:rsidR="008950B7" w:rsidRPr="00F44452" w:rsidRDefault="008950B7" w:rsidP="008950B7">
      <w:pPr>
        <w:pStyle w:val="Tekstpodstawowy"/>
        <w:ind w:left="1506"/>
        <w:jc w:val="both"/>
        <w:rPr>
          <w:rFonts w:cs="Arial"/>
          <w:szCs w:val="22"/>
        </w:rPr>
      </w:pPr>
    </w:p>
    <w:p w14:paraId="7727E587" w14:textId="024B49A3" w:rsidR="00A12344" w:rsidRPr="00F44452" w:rsidRDefault="00A12344" w:rsidP="00A12344">
      <w:pPr>
        <w:pStyle w:val="Tekstpodstawowy"/>
        <w:ind w:left="1506"/>
        <w:jc w:val="both"/>
        <w:rPr>
          <w:rFonts w:cs="Arial"/>
          <w:szCs w:val="22"/>
        </w:rPr>
      </w:pPr>
    </w:p>
    <w:p w14:paraId="3E05C6A8" w14:textId="6FE1E85C" w:rsidR="00D03EC2" w:rsidRPr="00A949D7" w:rsidRDefault="00D03EC2" w:rsidP="000A1573">
      <w:pPr>
        <w:pStyle w:val="Tekstpodstawowy"/>
        <w:numPr>
          <w:ilvl w:val="0"/>
          <w:numId w:val="31"/>
        </w:numPr>
        <w:jc w:val="both"/>
        <w:rPr>
          <w:rFonts w:cs="Arial"/>
          <w:szCs w:val="22"/>
        </w:rPr>
      </w:pPr>
      <w:r w:rsidRPr="00A949D7">
        <w:rPr>
          <w:rFonts w:cs="Arial"/>
          <w:b/>
          <w:szCs w:val="22"/>
          <w:u w:val="single"/>
        </w:rPr>
        <w:lastRenderedPageBreak/>
        <w:t>Wykaz wykonanych, nie wcześniej niż w okresie ostatnich pięciu lat</w:t>
      </w:r>
      <w:r w:rsidRPr="00A949D7">
        <w:rPr>
          <w:rFonts w:cs="Arial"/>
          <w:szCs w:val="22"/>
        </w:rPr>
        <w:t xml:space="preserve"> </w:t>
      </w:r>
      <w:r w:rsidRPr="00A949D7">
        <w:rPr>
          <w:rFonts w:cs="Arial"/>
          <w:color w:val="000000"/>
          <w:szCs w:val="22"/>
        </w:rPr>
        <w:t>przed upływem terminu składania ofert, Robót Budowlanych, a jeżeli okres prowadzenia działalności jest krótszy - w tym okresie, wraz z podaniem ich przedmiotu (zakresu rzeczowego),  dat wykonania, miejsca wykonania i podmiotów, na rzecz których roboty te zostały wykonane. 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poprzednim, to Wykonawca załączy inne dokumenty, potwierdzające należyte wykonanie Robót budowlanych</w:t>
      </w:r>
      <w:r w:rsidRPr="00A949D7">
        <w:rPr>
          <w:rFonts w:cs="Arial"/>
        </w:rPr>
        <w:t>. Wzór wykazu stanowi</w:t>
      </w:r>
      <w:r w:rsidRPr="00A949D7">
        <w:rPr>
          <w:rFonts w:cs="Arial"/>
          <w:b/>
        </w:rPr>
        <w:t xml:space="preserve"> załącznik nr </w:t>
      </w:r>
      <w:r w:rsidR="00C63C32" w:rsidRPr="00A949D7">
        <w:rPr>
          <w:rFonts w:cs="Arial"/>
          <w:b/>
        </w:rPr>
        <w:t>2</w:t>
      </w:r>
      <w:r w:rsidRPr="00A949D7">
        <w:rPr>
          <w:rFonts w:cs="Arial"/>
          <w:b/>
        </w:rPr>
        <w:t xml:space="preserve"> do SWZ</w:t>
      </w:r>
    </w:p>
    <w:p w14:paraId="2B021B9D" w14:textId="77777777" w:rsidR="00FE6924" w:rsidRPr="00A949D7" w:rsidRDefault="00FE6924" w:rsidP="00FE6924">
      <w:pPr>
        <w:pStyle w:val="Akapitzlist"/>
        <w:spacing w:before="120" w:after="120"/>
        <w:ind w:left="1506"/>
        <w:jc w:val="both"/>
        <w:rPr>
          <w:rFonts w:cs="Arial"/>
          <w:b/>
          <w:bCs/>
          <w:szCs w:val="22"/>
        </w:rPr>
      </w:pPr>
      <w:r w:rsidRPr="00A949D7">
        <w:rPr>
          <w:rFonts w:cs="Arial"/>
          <w:b/>
          <w:bCs/>
          <w:szCs w:val="22"/>
        </w:rPr>
        <w:t>Wykaz powyższy Wykonawca składa na potwierdzenie, że należycie wykonał:</w:t>
      </w:r>
    </w:p>
    <w:p w14:paraId="7EA2F6D1" w14:textId="7CB6B151" w:rsidR="00D03EC2" w:rsidRPr="00A949D7" w:rsidRDefault="001F0278" w:rsidP="00C63C32">
      <w:pPr>
        <w:pStyle w:val="Tekstpodstawowy"/>
        <w:numPr>
          <w:ilvl w:val="0"/>
          <w:numId w:val="229"/>
        </w:numPr>
        <w:jc w:val="both"/>
        <w:rPr>
          <w:rFonts w:cs="Arial"/>
          <w:szCs w:val="22"/>
        </w:rPr>
      </w:pPr>
      <w:r w:rsidRPr="00A949D7">
        <w:rPr>
          <w:rFonts w:cs="Arial"/>
          <w:szCs w:val="22"/>
        </w:rPr>
        <w:t xml:space="preserve">co najmniej dwie roboty budowlane zrealizowane w zakresie budowy lub przebudowy linii </w:t>
      </w:r>
      <w:r w:rsidRPr="00A949D7">
        <w:rPr>
          <w:rFonts w:cs="Arial"/>
          <w:b/>
          <w:szCs w:val="22"/>
        </w:rPr>
        <w:t>nN</w:t>
      </w:r>
      <w:r w:rsidRPr="00A949D7">
        <w:rPr>
          <w:rFonts w:cs="Arial"/>
          <w:szCs w:val="22"/>
        </w:rPr>
        <w:t xml:space="preserve"> o wartości </w:t>
      </w:r>
      <w:r w:rsidRPr="00A949D7">
        <w:rPr>
          <w:rFonts w:cs="Arial"/>
          <w:b/>
          <w:bCs/>
          <w:szCs w:val="22"/>
        </w:rPr>
        <w:t>nie mniejszej niż 350 000,00 zł netto każda</w:t>
      </w:r>
    </w:p>
    <w:p w14:paraId="4CE39D52" w14:textId="510B6635" w:rsidR="00D03EC2" w:rsidRPr="00A949D7" w:rsidRDefault="00D03EC2" w:rsidP="000A1573">
      <w:pPr>
        <w:pStyle w:val="Tekstpodstawowy"/>
        <w:numPr>
          <w:ilvl w:val="0"/>
          <w:numId w:val="31"/>
        </w:numPr>
        <w:jc w:val="both"/>
        <w:rPr>
          <w:rFonts w:cs="Arial"/>
          <w:szCs w:val="22"/>
        </w:rPr>
      </w:pPr>
      <w:r w:rsidRPr="00A949D7">
        <w:rPr>
          <w:rFonts w:cs="Arial"/>
          <w:b/>
          <w:bCs/>
          <w:szCs w:val="22"/>
        </w:rPr>
        <w:t>wykaz osób</w:t>
      </w:r>
      <w:r w:rsidRPr="00A949D7">
        <w:rPr>
          <w:rFonts w:cs="Arial"/>
          <w:szCs w:val="22"/>
        </w:rPr>
        <w:t xml:space="preserve">, które będą uczestniczyć w wykonywaniu Zamówienia Niepublicznego,  szczególności odpowiedzialnych za świadczenie Usług i kontrolę jakości lub kierowanie Robotami budowlanymi, wraz z informacjami na temat ich kwalifikacji zawodowych, doświadczenia i wykształcenia niezbędnych do wykonania Zamówienia Niepublicznego,  także zakresu wykonywanych przez nie czynności, oraz informację o podstawie do dysponowania tymi osobami. </w:t>
      </w:r>
      <w:r w:rsidRPr="00A949D7">
        <w:rPr>
          <w:rFonts w:cs="Arial"/>
        </w:rPr>
        <w:t>Wzór wykazu stanowi</w:t>
      </w:r>
      <w:r w:rsidRPr="00A949D7">
        <w:rPr>
          <w:rFonts w:cs="Arial"/>
          <w:b/>
        </w:rPr>
        <w:t xml:space="preserve"> załącznik nr </w:t>
      </w:r>
      <w:r w:rsidR="00F82317" w:rsidRPr="00A949D7">
        <w:rPr>
          <w:rFonts w:cs="Arial"/>
          <w:b/>
        </w:rPr>
        <w:t>3</w:t>
      </w:r>
      <w:r w:rsidRPr="00A949D7">
        <w:rPr>
          <w:rFonts w:cs="Arial"/>
          <w:b/>
        </w:rPr>
        <w:t xml:space="preserve"> do SWZ</w:t>
      </w:r>
    </w:p>
    <w:p w14:paraId="5317341F" w14:textId="4FD1630D" w:rsidR="00D03EC2" w:rsidRPr="00A949D7" w:rsidRDefault="00D03EC2" w:rsidP="00D03EC2">
      <w:pPr>
        <w:spacing w:before="120" w:after="120"/>
        <w:ind w:left="1560"/>
        <w:jc w:val="both"/>
        <w:rPr>
          <w:rFonts w:cs="Arial"/>
          <w:szCs w:val="22"/>
        </w:rPr>
      </w:pPr>
      <w:r w:rsidRPr="00A949D7">
        <w:rPr>
          <w:rFonts w:cs="Arial"/>
          <w:szCs w:val="22"/>
        </w:rPr>
        <w:t xml:space="preserve">Wykaz powyższy Wykonawca składa na potwierdzenie, że do realizacji Zamówienia wyznaczy zespół, składający się z co najmniej: </w:t>
      </w:r>
    </w:p>
    <w:p w14:paraId="703D356B" w14:textId="77777777" w:rsidR="00FE1741" w:rsidRPr="00A949D7" w:rsidRDefault="00FE1741" w:rsidP="00FE1741">
      <w:pPr>
        <w:spacing w:after="120"/>
        <w:jc w:val="both"/>
        <w:rPr>
          <w:rFonts w:cs="Arial"/>
          <w:color w:val="000000" w:themeColor="text1"/>
        </w:rPr>
      </w:pPr>
    </w:p>
    <w:p w14:paraId="3CC126CF" w14:textId="77777777" w:rsidR="001F0278" w:rsidRPr="00A949D7" w:rsidRDefault="001F0278" w:rsidP="001F0278">
      <w:pPr>
        <w:numPr>
          <w:ilvl w:val="0"/>
          <w:numId w:val="157"/>
        </w:numPr>
        <w:tabs>
          <w:tab w:val="clear" w:pos="1428"/>
        </w:tabs>
        <w:spacing w:after="120"/>
        <w:ind w:left="851" w:hanging="284"/>
        <w:jc w:val="both"/>
        <w:rPr>
          <w:rFonts w:cs="Arial"/>
          <w:szCs w:val="22"/>
        </w:rPr>
      </w:pPr>
      <w:r w:rsidRPr="00A949D7">
        <w:rPr>
          <w:rFonts w:cs="Arial"/>
          <w:b/>
          <w:bCs/>
          <w:szCs w:val="22"/>
        </w:rPr>
        <w:t>nie mniej niż</w:t>
      </w:r>
      <w:r w:rsidRPr="00A949D7">
        <w:rPr>
          <w:rFonts w:cs="Arial"/>
          <w:bCs/>
          <w:szCs w:val="22"/>
        </w:rPr>
        <w:t xml:space="preserve"> </w:t>
      </w:r>
      <w:r w:rsidRPr="00A949D7">
        <w:rPr>
          <w:rFonts w:cs="Arial"/>
          <w:b/>
          <w:bCs/>
          <w:szCs w:val="22"/>
        </w:rPr>
        <w:t>1 osobę</w:t>
      </w:r>
      <w:r w:rsidRPr="00A949D7">
        <w:rPr>
          <w:rFonts w:cs="Arial"/>
          <w:bCs/>
          <w:szCs w:val="22"/>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A949D7">
        <w:rPr>
          <w:rFonts w:cs="Arial"/>
          <w:szCs w:val="22"/>
        </w:rPr>
        <w:t xml:space="preserve">. Kierownik budowy zobowiązany jest posiadać ważne świadectwo kwalifikacyjne uprawniające do zajmowania się eksploatacją urządzeń, instalacji i sieci </w:t>
      </w:r>
      <w:r w:rsidRPr="00A949D7">
        <w:rPr>
          <w:rFonts w:cs="Arial"/>
          <w:b/>
          <w:szCs w:val="22"/>
        </w:rPr>
        <w:t>na stanowisku dozoru</w:t>
      </w:r>
      <w:r w:rsidRPr="00A949D7">
        <w:rPr>
          <w:rFonts w:cs="Arial"/>
          <w:szCs w:val="22"/>
        </w:rPr>
        <w:t xml:space="preserve"> wydane w oparciu o:</w:t>
      </w:r>
    </w:p>
    <w:p w14:paraId="58FAB6B4" w14:textId="77777777" w:rsidR="001F0278" w:rsidRPr="00A949D7" w:rsidRDefault="001F0278" w:rsidP="001F0278">
      <w:pPr>
        <w:pStyle w:val="Akapitzlist"/>
        <w:numPr>
          <w:ilvl w:val="1"/>
          <w:numId w:val="157"/>
        </w:numPr>
        <w:spacing w:after="120"/>
        <w:ind w:left="1208" w:hanging="357"/>
        <w:jc w:val="both"/>
        <w:rPr>
          <w:rFonts w:cs="Arial"/>
          <w:szCs w:val="22"/>
        </w:rPr>
      </w:pPr>
      <w:r w:rsidRPr="00A949D7">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253FF9A0" w14:textId="77777777" w:rsidR="001F0278" w:rsidRPr="00A949D7" w:rsidRDefault="001F0278" w:rsidP="001F0278">
      <w:pPr>
        <w:pStyle w:val="Akapitzlist"/>
        <w:spacing w:after="120"/>
        <w:ind w:left="1208"/>
        <w:jc w:val="both"/>
        <w:rPr>
          <w:rFonts w:cs="Arial"/>
          <w:szCs w:val="22"/>
        </w:rPr>
      </w:pPr>
      <w:r w:rsidRPr="00A949D7">
        <w:rPr>
          <w:rFonts w:cs="Arial"/>
          <w:szCs w:val="22"/>
        </w:rPr>
        <w:t>lub</w:t>
      </w:r>
    </w:p>
    <w:p w14:paraId="225827A0" w14:textId="77777777" w:rsidR="001F0278" w:rsidRPr="00A949D7" w:rsidRDefault="001F0278" w:rsidP="001F0278">
      <w:pPr>
        <w:pStyle w:val="Akapitzlist"/>
        <w:numPr>
          <w:ilvl w:val="1"/>
          <w:numId w:val="157"/>
        </w:numPr>
        <w:spacing w:after="120"/>
        <w:ind w:left="1208" w:hanging="357"/>
        <w:jc w:val="both"/>
        <w:rPr>
          <w:rFonts w:cs="Arial"/>
          <w:szCs w:val="22"/>
        </w:rPr>
      </w:pPr>
      <w:r w:rsidRPr="00A949D7">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2AF4D6F4" w14:textId="77777777" w:rsidR="001F0278" w:rsidRPr="00A949D7" w:rsidRDefault="001F0278" w:rsidP="001F0278">
      <w:pPr>
        <w:pStyle w:val="Akapitzlist"/>
        <w:numPr>
          <w:ilvl w:val="0"/>
          <w:numId w:val="163"/>
        </w:numPr>
        <w:spacing w:after="120"/>
        <w:ind w:left="1548" w:hanging="357"/>
        <w:jc w:val="both"/>
        <w:rPr>
          <w:rFonts w:cs="Arial"/>
          <w:color w:val="000000" w:themeColor="text1"/>
          <w:szCs w:val="22"/>
        </w:rPr>
      </w:pPr>
      <w:r w:rsidRPr="00A949D7">
        <w:rPr>
          <w:rFonts w:cs="Arial"/>
          <w:color w:val="000000" w:themeColor="text1"/>
          <w:szCs w:val="22"/>
        </w:rPr>
        <w:t>dla rodzajów urządzeń instalacji i sieci wg załącznika nr 1: Grupa 1 pkt 2,3, w zakresie, o którym mowa w § 4 ust. 2 pkt 3,4,5 niniejszego rozporządzenia;</w:t>
      </w:r>
    </w:p>
    <w:p w14:paraId="0DE72077" w14:textId="77777777" w:rsidR="001F0278" w:rsidRPr="00A949D7" w:rsidRDefault="001F0278" w:rsidP="001F0278">
      <w:pPr>
        <w:pStyle w:val="Akapitzlist"/>
        <w:numPr>
          <w:ilvl w:val="0"/>
          <w:numId w:val="163"/>
        </w:numPr>
        <w:spacing w:after="120"/>
        <w:ind w:left="1548" w:hanging="357"/>
        <w:jc w:val="both"/>
        <w:rPr>
          <w:rFonts w:cs="Arial"/>
          <w:color w:val="000000" w:themeColor="text1"/>
          <w:szCs w:val="22"/>
        </w:rPr>
      </w:pPr>
      <w:r w:rsidRPr="00A949D7">
        <w:rPr>
          <w:rFonts w:cs="Arial"/>
          <w:color w:val="000000" w:themeColor="text1"/>
          <w:szCs w:val="22"/>
        </w:rPr>
        <w:t>dla rodzajów urządzeń instalacji i sieci wg załącznika nr 2: Grupa 1 pkt 2,3, w zakresie, o którym mowa w § 4 ust. 2 pkt 3,4,5 niniejszego rozporządzenia;</w:t>
      </w:r>
    </w:p>
    <w:p w14:paraId="76D53631" w14:textId="77777777" w:rsidR="001F0278" w:rsidRPr="00A949D7" w:rsidRDefault="001F0278" w:rsidP="001F0278">
      <w:pPr>
        <w:numPr>
          <w:ilvl w:val="0"/>
          <w:numId w:val="157"/>
        </w:numPr>
        <w:tabs>
          <w:tab w:val="clear" w:pos="1428"/>
        </w:tabs>
        <w:spacing w:after="120"/>
        <w:ind w:left="851" w:hanging="284"/>
        <w:jc w:val="both"/>
        <w:rPr>
          <w:rFonts w:cs="Arial"/>
          <w:szCs w:val="22"/>
        </w:rPr>
      </w:pPr>
      <w:r w:rsidRPr="00A949D7">
        <w:rPr>
          <w:rFonts w:cs="Arial"/>
          <w:b/>
          <w:szCs w:val="22"/>
        </w:rPr>
        <w:t>nie mniej niż</w:t>
      </w:r>
      <w:r w:rsidRPr="00A949D7">
        <w:rPr>
          <w:rFonts w:cs="Arial"/>
          <w:szCs w:val="22"/>
        </w:rPr>
        <w:t xml:space="preserve"> </w:t>
      </w:r>
      <w:r w:rsidRPr="00A949D7">
        <w:rPr>
          <w:rFonts w:cs="Arial"/>
          <w:b/>
          <w:szCs w:val="22"/>
        </w:rPr>
        <w:t>1 osobę</w:t>
      </w:r>
      <w:r w:rsidRPr="00A949D7">
        <w:rPr>
          <w:rFonts w:cs="Arial"/>
          <w:szCs w:val="22"/>
        </w:rPr>
        <w:t xml:space="preserve"> posiadającą ważne świadectwo kwalifikacyjne uprawniające do zajmowania się eksploatacją urządzeń, instalacji i sieci </w:t>
      </w:r>
      <w:r w:rsidRPr="00A949D7">
        <w:rPr>
          <w:rFonts w:cs="Arial"/>
          <w:b/>
          <w:szCs w:val="22"/>
        </w:rPr>
        <w:t>na stanowisku dozoru</w:t>
      </w:r>
      <w:r w:rsidRPr="00A949D7">
        <w:rPr>
          <w:rFonts w:cs="Arial"/>
          <w:szCs w:val="22"/>
        </w:rPr>
        <w:t xml:space="preserve"> wydane w oparciu o: </w:t>
      </w:r>
    </w:p>
    <w:p w14:paraId="6C8CE225" w14:textId="77777777" w:rsidR="001F0278" w:rsidRPr="00A949D7" w:rsidRDefault="001F0278" w:rsidP="001F0278">
      <w:pPr>
        <w:pStyle w:val="Akapitzlist"/>
        <w:numPr>
          <w:ilvl w:val="1"/>
          <w:numId w:val="157"/>
        </w:numPr>
        <w:spacing w:after="120"/>
        <w:ind w:left="1208" w:hanging="357"/>
        <w:jc w:val="both"/>
        <w:rPr>
          <w:rFonts w:cs="Arial"/>
          <w:szCs w:val="22"/>
        </w:rPr>
      </w:pPr>
      <w:r w:rsidRPr="00A949D7">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73CC9874" w14:textId="77777777" w:rsidR="001F0278" w:rsidRPr="00CA376B" w:rsidRDefault="001F0278" w:rsidP="001F0278">
      <w:pPr>
        <w:pStyle w:val="Akapitzlist"/>
        <w:spacing w:after="120"/>
        <w:ind w:left="1208"/>
        <w:jc w:val="both"/>
        <w:rPr>
          <w:rFonts w:cs="Arial"/>
          <w:szCs w:val="22"/>
        </w:rPr>
      </w:pPr>
      <w:r w:rsidRPr="00CA376B">
        <w:rPr>
          <w:rFonts w:cs="Arial"/>
          <w:szCs w:val="22"/>
        </w:rPr>
        <w:lastRenderedPageBreak/>
        <w:t>lub</w:t>
      </w:r>
    </w:p>
    <w:p w14:paraId="0B019374" w14:textId="77777777" w:rsidR="001F0278" w:rsidRPr="00764B7F" w:rsidRDefault="001F0278" w:rsidP="001F0278">
      <w:pPr>
        <w:pStyle w:val="Akapitzlist"/>
        <w:numPr>
          <w:ilvl w:val="1"/>
          <w:numId w:val="157"/>
        </w:numPr>
        <w:spacing w:after="120"/>
        <w:ind w:left="1208" w:hanging="357"/>
        <w:jc w:val="both"/>
        <w:rPr>
          <w:rFonts w:cs="Arial"/>
          <w:szCs w:val="22"/>
        </w:rPr>
      </w:pPr>
      <w:r w:rsidRPr="00764B7F">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56827F9D" w14:textId="77777777" w:rsidR="001F0278" w:rsidRPr="00CA376B" w:rsidRDefault="001F0278" w:rsidP="001F0278">
      <w:pPr>
        <w:pStyle w:val="Akapitzlist"/>
        <w:numPr>
          <w:ilvl w:val="0"/>
          <w:numId w:val="163"/>
        </w:numPr>
        <w:spacing w:after="120"/>
        <w:ind w:left="1548" w:hanging="357"/>
        <w:jc w:val="both"/>
        <w:rPr>
          <w:rFonts w:cs="Arial"/>
          <w:color w:val="000000" w:themeColor="text1"/>
          <w:szCs w:val="22"/>
        </w:rPr>
      </w:pPr>
      <w:r w:rsidRPr="00CA376B">
        <w:rPr>
          <w:rFonts w:cs="Arial"/>
          <w:color w:val="000000" w:themeColor="text1"/>
          <w:szCs w:val="22"/>
        </w:rPr>
        <w:t>dla rodzajów urządzeń instalacji i sieci wg załącznika nr 1: Grupa 1 pkt 2,3, w zakresie, o którym mowa w § 4 ust. 2 pkt 3,4,5 niniejszego rozporządzenia;</w:t>
      </w:r>
    </w:p>
    <w:p w14:paraId="676685E5" w14:textId="77777777" w:rsidR="001F0278" w:rsidRPr="00CA376B" w:rsidRDefault="001F0278" w:rsidP="001F0278">
      <w:pPr>
        <w:pStyle w:val="Akapitzlist"/>
        <w:numPr>
          <w:ilvl w:val="0"/>
          <w:numId w:val="163"/>
        </w:numPr>
        <w:spacing w:after="120"/>
        <w:ind w:left="1548" w:hanging="357"/>
        <w:jc w:val="both"/>
        <w:rPr>
          <w:rFonts w:cs="Arial"/>
          <w:color w:val="000000" w:themeColor="text1"/>
          <w:szCs w:val="22"/>
        </w:rPr>
      </w:pPr>
      <w:r w:rsidRPr="00CA376B">
        <w:rPr>
          <w:rFonts w:cs="Arial"/>
          <w:color w:val="000000" w:themeColor="text1"/>
          <w:szCs w:val="22"/>
        </w:rPr>
        <w:t>dla rodzajów urządzeń instalacji i sieci wg załącznika nr 2: Grupa 1 pkt 2,3, w zakresie, o którym mowa w § 4 ust. 2 pkt 3,4,5 niniejszego rozporządzenia;</w:t>
      </w:r>
    </w:p>
    <w:p w14:paraId="632B968E" w14:textId="77777777" w:rsidR="001F0278" w:rsidRPr="00764B7F" w:rsidRDefault="001F0278" w:rsidP="001F0278">
      <w:pPr>
        <w:numPr>
          <w:ilvl w:val="0"/>
          <w:numId w:val="157"/>
        </w:numPr>
        <w:tabs>
          <w:tab w:val="clear" w:pos="1428"/>
        </w:tabs>
        <w:spacing w:after="120"/>
        <w:ind w:left="851" w:hanging="284"/>
        <w:jc w:val="both"/>
        <w:rPr>
          <w:rFonts w:cs="Arial"/>
          <w:i/>
          <w:szCs w:val="22"/>
        </w:rPr>
      </w:pPr>
      <w:r w:rsidRPr="00764B7F">
        <w:rPr>
          <w:rFonts w:cs="Arial"/>
          <w:b/>
          <w:szCs w:val="22"/>
        </w:rPr>
        <w:t>nie mniej niż</w:t>
      </w:r>
      <w:r w:rsidRPr="00764B7F">
        <w:rPr>
          <w:rFonts w:cs="Arial"/>
          <w:szCs w:val="22"/>
        </w:rPr>
        <w:t xml:space="preserve"> 4 osoby posiadające ważne świadectwo kwalifikacyjne uprawniające do zajmowania się eksploatacją urządzeń, instalacji i sieci </w:t>
      </w:r>
      <w:r w:rsidRPr="00764B7F">
        <w:rPr>
          <w:rFonts w:cs="Arial"/>
          <w:b/>
          <w:szCs w:val="22"/>
        </w:rPr>
        <w:t>na stanowisku eksploatacji</w:t>
      </w:r>
      <w:r w:rsidRPr="00764B7F">
        <w:rPr>
          <w:rFonts w:cs="Arial"/>
          <w:szCs w:val="22"/>
        </w:rPr>
        <w:t xml:space="preserve"> wydane w oparciu o:</w:t>
      </w:r>
    </w:p>
    <w:p w14:paraId="1A3BA2CD" w14:textId="77777777" w:rsidR="001F0278" w:rsidRDefault="001F0278" w:rsidP="001F0278">
      <w:pPr>
        <w:pStyle w:val="Akapitzlist"/>
        <w:numPr>
          <w:ilvl w:val="1"/>
          <w:numId w:val="157"/>
        </w:numPr>
        <w:spacing w:after="120"/>
        <w:ind w:left="1208" w:hanging="357"/>
        <w:jc w:val="both"/>
        <w:rPr>
          <w:rFonts w:cs="Arial"/>
          <w:color w:val="000000" w:themeColor="text1"/>
          <w:szCs w:val="22"/>
        </w:rPr>
      </w:pPr>
      <w:r w:rsidRPr="00764B7F">
        <w:rPr>
          <w:rFonts w:cs="Arial"/>
          <w:color w:val="000000" w:themeColor="text1"/>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7CE14472" w14:textId="77777777" w:rsidR="001F0278" w:rsidRPr="00CA376B" w:rsidRDefault="001F0278" w:rsidP="001F0278">
      <w:pPr>
        <w:pStyle w:val="Akapitzlist"/>
        <w:spacing w:after="120"/>
        <w:ind w:left="1208"/>
        <w:jc w:val="both"/>
        <w:rPr>
          <w:rFonts w:cs="Arial"/>
          <w:color w:val="000000" w:themeColor="text1"/>
          <w:szCs w:val="22"/>
        </w:rPr>
      </w:pPr>
      <w:r w:rsidRPr="00CA376B">
        <w:rPr>
          <w:rFonts w:cs="Arial"/>
          <w:color w:val="000000" w:themeColor="text1"/>
          <w:szCs w:val="22"/>
        </w:rPr>
        <w:t>lub</w:t>
      </w:r>
    </w:p>
    <w:p w14:paraId="690BCF89" w14:textId="77777777" w:rsidR="001F0278" w:rsidRPr="00764B7F" w:rsidRDefault="001F0278" w:rsidP="001F0278">
      <w:pPr>
        <w:pStyle w:val="Akapitzlist"/>
        <w:numPr>
          <w:ilvl w:val="1"/>
          <w:numId w:val="157"/>
        </w:numPr>
        <w:spacing w:after="120"/>
        <w:ind w:left="1208" w:hanging="357"/>
        <w:jc w:val="both"/>
        <w:rPr>
          <w:rFonts w:cs="Arial"/>
          <w:color w:val="000000" w:themeColor="text1"/>
          <w:szCs w:val="22"/>
        </w:rPr>
      </w:pPr>
      <w:r w:rsidRPr="00764B7F">
        <w:rPr>
          <w:rFonts w:cs="Arial"/>
          <w:color w:val="000000" w:themeColor="text1"/>
          <w:szCs w:val="22"/>
        </w:rPr>
        <w:t>Rozporządzenie Ministra Klimatu i Środowiska z dnia 1 lipca 2022 r. w sprawie szczegółowych zasad stwierdzania posiadania kwalifikacji przez osoby zajmujące się eksploatacją urządzeń, instalacji i sieci (Dz.U. 2022 poz. 1392):</w:t>
      </w:r>
    </w:p>
    <w:p w14:paraId="05259A02" w14:textId="77777777" w:rsidR="001F0278" w:rsidRPr="00764B7F" w:rsidRDefault="001F0278" w:rsidP="001F0278">
      <w:pPr>
        <w:pStyle w:val="Akapitzlist"/>
        <w:numPr>
          <w:ilvl w:val="0"/>
          <w:numId w:val="163"/>
        </w:numPr>
        <w:spacing w:after="120"/>
        <w:ind w:left="1548" w:hanging="357"/>
        <w:jc w:val="both"/>
        <w:rPr>
          <w:rFonts w:cs="Arial"/>
          <w:color w:val="000000" w:themeColor="text1"/>
          <w:szCs w:val="22"/>
        </w:rPr>
      </w:pPr>
      <w:r w:rsidRPr="00764B7F">
        <w:rPr>
          <w:rFonts w:cs="Arial"/>
          <w:color w:val="000000" w:themeColor="text1"/>
          <w:szCs w:val="22"/>
        </w:rPr>
        <w:t>dla rodzajów urządzeń instalacji i sieci wg załącznika nr 1: Grupa 1 pkt 2,3, w zakresie, o którym mowa w § 4 ust. 2 pkt 3,4,5 niniejszego rozporządzenia;</w:t>
      </w:r>
    </w:p>
    <w:p w14:paraId="1DABDD77" w14:textId="0E91ED09" w:rsidR="00FE1741" w:rsidRPr="00F82317" w:rsidRDefault="001F0278" w:rsidP="001F0278">
      <w:pPr>
        <w:pStyle w:val="Akapitzlist"/>
        <w:numPr>
          <w:ilvl w:val="0"/>
          <w:numId w:val="163"/>
        </w:numPr>
        <w:spacing w:after="120"/>
        <w:ind w:left="1548" w:hanging="357"/>
        <w:jc w:val="both"/>
        <w:rPr>
          <w:rFonts w:cs="Arial"/>
          <w:color w:val="000000" w:themeColor="text1"/>
          <w:szCs w:val="22"/>
        </w:rPr>
      </w:pPr>
      <w:r w:rsidRPr="00764B7F">
        <w:rPr>
          <w:rFonts w:cs="Arial"/>
          <w:color w:val="000000" w:themeColor="text1"/>
          <w:szCs w:val="22"/>
        </w:rPr>
        <w:t>dla rodzajów urządzeń instalacji i sieci wg załącznika nr 2: Grupa 1 pkt 2,3, w zakresie, o którym mowa w § 4 ust. 2 pkt 3,4,5 niniejszego rozporządzenia</w:t>
      </w:r>
    </w:p>
    <w:p w14:paraId="00BDA1D9" w14:textId="77777777" w:rsidR="00CA6957" w:rsidRPr="00247083" w:rsidRDefault="00CA6957" w:rsidP="00D03EC2">
      <w:pPr>
        <w:spacing w:before="120" w:after="120"/>
        <w:ind w:left="1560"/>
        <w:jc w:val="both"/>
        <w:rPr>
          <w:rFonts w:cs="Arial"/>
          <w:szCs w:val="22"/>
        </w:rPr>
      </w:pPr>
    </w:p>
    <w:p w14:paraId="3C37613A" w14:textId="77777777" w:rsidR="00D03EC2" w:rsidRPr="00247083" w:rsidRDefault="00D03EC2" w:rsidP="00D03EC2">
      <w:pPr>
        <w:spacing w:after="120"/>
        <w:ind w:left="1985"/>
        <w:jc w:val="both"/>
        <w:rPr>
          <w:rFonts w:cs="Arial"/>
          <w:i/>
          <w:color w:val="000000" w:themeColor="text1"/>
          <w:szCs w:val="22"/>
        </w:rPr>
      </w:pPr>
      <w:r w:rsidRPr="00247083">
        <w:rPr>
          <w:rFonts w:cs="Arial"/>
          <w:i/>
          <w:color w:val="000000" w:themeColor="text1"/>
          <w:szCs w:val="22"/>
        </w:rPr>
        <w:t xml:space="preserve">UWAGA: </w:t>
      </w:r>
    </w:p>
    <w:p w14:paraId="3399D15A" w14:textId="74DA8974" w:rsidR="00D03EC2" w:rsidRPr="00247083" w:rsidRDefault="00D03EC2" w:rsidP="00D03EC2">
      <w:pPr>
        <w:spacing w:after="120"/>
        <w:ind w:left="1985"/>
        <w:jc w:val="both"/>
        <w:rPr>
          <w:rFonts w:cs="Arial"/>
          <w:i/>
          <w:color w:val="000000" w:themeColor="text1"/>
          <w:szCs w:val="22"/>
        </w:rPr>
      </w:pPr>
      <w:r w:rsidRPr="00247083">
        <w:rPr>
          <w:rFonts w:cs="Arial"/>
          <w:i/>
          <w:color w:val="000000" w:themeColor="text1"/>
          <w:szCs w:val="22"/>
        </w:rPr>
        <w:t>Zamawiający nie dopuszcza, aby w celu spełnienia wymagań, o których mowa  w pkt 2) lit. c)</w:t>
      </w:r>
      <w:r w:rsidR="008B21DB" w:rsidRPr="00247083">
        <w:rPr>
          <w:rFonts w:cs="Arial"/>
          <w:i/>
          <w:color w:val="000000" w:themeColor="text1"/>
          <w:szCs w:val="22"/>
        </w:rPr>
        <w:t xml:space="preserve">, </w:t>
      </w:r>
      <w:r w:rsidRPr="00247083">
        <w:rPr>
          <w:rFonts w:cs="Arial"/>
          <w:i/>
          <w:color w:val="000000" w:themeColor="text1"/>
          <w:szCs w:val="22"/>
        </w:rPr>
        <w:t xml:space="preserve"> Wykonawca polegał na zasobach oddanych do dyspozycji Wykonawcy przez podmioty trzecie - nie dopuszcza się udostępniania przez podmioty trzecie referencji lub innych dokumentów potwierdzających spełnienie wymagań.</w:t>
      </w:r>
    </w:p>
    <w:p w14:paraId="2F013706" w14:textId="44B234FE" w:rsidR="00D03EC2" w:rsidRPr="00247083" w:rsidRDefault="00D03EC2" w:rsidP="00D03EC2">
      <w:pPr>
        <w:pStyle w:val="Tekstpodstawowy"/>
        <w:spacing w:after="360"/>
        <w:ind w:left="1985"/>
        <w:jc w:val="both"/>
        <w:rPr>
          <w:rFonts w:cs="Arial"/>
          <w:i/>
          <w:color w:val="000000" w:themeColor="text1"/>
          <w:szCs w:val="22"/>
        </w:rPr>
      </w:pPr>
      <w:r w:rsidRPr="00247083">
        <w:rPr>
          <w:rFonts w:cs="Arial"/>
          <w:i/>
          <w:color w:val="000000" w:themeColor="text1"/>
          <w:szCs w:val="22"/>
        </w:rPr>
        <w:t xml:space="preserve">Zamawiający dopuszcza możliwość udostępnienia przez podmioty trzecie osób zdolnych do wykonania zamówienia o których mowa w pkt 2) lit. </w:t>
      </w:r>
      <w:r w:rsidR="00F82317">
        <w:rPr>
          <w:rFonts w:cs="Arial"/>
          <w:i/>
          <w:color w:val="000000" w:themeColor="text1"/>
          <w:szCs w:val="22"/>
        </w:rPr>
        <w:t>d</w:t>
      </w:r>
      <w:r w:rsidRPr="00247083">
        <w:rPr>
          <w:rFonts w:cs="Arial"/>
          <w:i/>
          <w:color w:val="000000" w:themeColor="text1"/>
          <w:szCs w:val="22"/>
        </w:rPr>
        <w:t>). W tym przypadku Wykonawca zobowiązany jest załączyć do oferty pisemne zobowiązanie podmiotów trzecich do udostępnienia osób zdolnych do wykonania zamówienia</w:t>
      </w:r>
    </w:p>
    <w:p w14:paraId="1C91C198" w14:textId="51BD2450" w:rsidR="00572653" w:rsidRPr="00F82317" w:rsidRDefault="00572653" w:rsidP="00572653">
      <w:pPr>
        <w:pStyle w:val="Tekstpodstawowy"/>
        <w:numPr>
          <w:ilvl w:val="0"/>
          <w:numId w:val="31"/>
        </w:numPr>
        <w:spacing w:after="360"/>
        <w:jc w:val="both"/>
        <w:rPr>
          <w:rFonts w:cs="Arial"/>
          <w:i/>
          <w:color w:val="000000" w:themeColor="text1"/>
          <w:szCs w:val="22"/>
        </w:rPr>
      </w:pPr>
      <w:r w:rsidRPr="00247083">
        <w:rPr>
          <w:rFonts w:cs="Arial"/>
          <w:b/>
        </w:rPr>
        <w:t>Ankieta weryfikacyjna Wykonawcy</w:t>
      </w:r>
      <w:r w:rsidRPr="00247083">
        <w:rPr>
          <w:rFonts w:cs="Arial"/>
        </w:rPr>
        <w:t xml:space="preserve">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247083">
        <w:rPr>
          <w:rFonts w:cs="Arial"/>
          <w:b/>
          <w:szCs w:val="22"/>
        </w:rPr>
        <w:t xml:space="preserve">(wg załącznika nr </w:t>
      </w:r>
      <w:r w:rsidR="00F82317">
        <w:rPr>
          <w:rFonts w:cs="Arial"/>
          <w:b/>
          <w:szCs w:val="22"/>
        </w:rPr>
        <w:t>4</w:t>
      </w:r>
      <w:r w:rsidRPr="00247083">
        <w:rPr>
          <w:rFonts w:cs="Arial"/>
          <w:b/>
          <w:szCs w:val="22"/>
        </w:rPr>
        <w:t xml:space="preserve"> do Specyfikacji</w:t>
      </w:r>
    </w:p>
    <w:p w14:paraId="6143FDE9" w14:textId="77777777" w:rsidR="00F82317" w:rsidRDefault="00F82317" w:rsidP="00F82317">
      <w:pPr>
        <w:pStyle w:val="Tekstpodstawowy"/>
        <w:spacing w:after="360"/>
        <w:ind w:left="1506"/>
        <w:jc w:val="both"/>
        <w:rPr>
          <w:rFonts w:cs="Arial"/>
          <w:i/>
          <w:color w:val="000000" w:themeColor="text1"/>
          <w:szCs w:val="22"/>
        </w:rPr>
      </w:pPr>
    </w:p>
    <w:p w14:paraId="1438C062" w14:textId="77777777" w:rsidR="001F0278" w:rsidRPr="00247083" w:rsidRDefault="001F0278" w:rsidP="00F82317">
      <w:pPr>
        <w:pStyle w:val="Tekstpodstawowy"/>
        <w:spacing w:after="360"/>
        <w:ind w:left="1506"/>
        <w:jc w:val="both"/>
        <w:rPr>
          <w:rFonts w:cs="Arial"/>
          <w:i/>
          <w:color w:val="000000" w:themeColor="text1"/>
          <w:szCs w:val="22"/>
        </w:rPr>
      </w:pPr>
    </w:p>
    <w:p w14:paraId="0E7ADCC4" w14:textId="0D1F9F67" w:rsidR="00772CE3" w:rsidRPr="00C81C98" w:rsidRDefault="00D03EC2" w:rsidP="003271E6">
      <w:pPr>
        <w:pStyle w:val="Tekstpodstawowy"/>
        <w:numPr>
          <w:ilvl w:val="2"/>
          <w:numId w:val="24"/>
        </w:numPr>
        <w:spacing w:before="120"/>
        <w:ind w:left="993" w:hanging="436"/>
        <w:jc w:val="both"/>
        <w:rPr>
          <w:rFonts w:cs="Arial"/>
          <w:szCs w:val="22"/>
        </w:rPr>
      </w:pPr>
      <w:r w:rsidRPr="00247083">
        <w:rPr>
          <w:rFonts w:cs="Arial"/>
          <w:b/>
        </w:rPr>
        <w:lastRenderedPageBreak/>
        <w:t>Pełnomocnictwo</w:t>
      </w:r>
      <w:r w:rsidRPr="00247083">
        <w:rPr>
          <w:rFonts w:cs="Arial"/>
          <w:szCs w:val="22"/>
        </w:rPr>
        <w:t xml:space="preserve"> dla osoby posiadającej konto użytkownika na </w:t>
      </w:r>
      <w:r w:rsidRPr="00247083">
        <w:rPr>
          <w:rFonts w:cs="Arial"/>
          <w:bCs/>
          <w:szCs w:val="22"/>
        </w:rPr>
        <w:t xml:space="preserve">Platformie zakupowej Grupy TAURON </w:t>
      </w:r>
      <w:r w:rsidRPr="00247083">
        <w:rPr>
          <w:rFonts w:cs="Arial"/>
          <w:b/>
          <w:bCs/>
          <w:szCs w:val="22"/>
        </w:rPr>
        <w:t xml:space="preserve">do </w:t>
      </w:r>
      <w:r w:rsidRPr="00247083">
        <w:rPr>
          <w:rFonts w:cs="Arial"/>
          <w:b/>
          <w:szCs w:val="22"/>
        </w:rPr>
        <w:t>złożenia oferty w formie elektronicznej w imieniu Wykonawcy</w:t>
      </w:r>
      <w:r w:rsidRPr="00247083">
        <w:rPr>
          <w:rFonts w:cs="Arial"/>
          <w:b/>
        </w:rPr>
        <w:t xml:space="preserve"> </w:t>
      </w:r>
      <w:r w:rsidRPr="00247083">
        <w:rPr>
          <w:rFonts w:cs="Arial"/>
          <w:b/>
          <w:szCs w:val="22"/>
        </w:rPr>
        <w:t>oraz złożenia oświadczeń woli</w:t>
      </w:r>
      <w:r w:rsidRPr="00247083">
        <w:rPr>
          <w:rFonts w:cs="Arial"/>
          <w:szCs w:val="22"/>
        </w:rPr>
        <w:t xml:space="preserve"> (o ile nie wynika</w:t>
      </w:r>
      <w:r w:rsidRPr="00DA0273">
        <w:rPr>
          <w:rFonts w:cs="Arial"/>
          <w:szCs w:val="22"/>
        </w:rPr>
        <w:t xml:space="preserve"> z innych dokumentów załączonych przez Wykonawcę), sporządzone zgodnie z § 2 ust. 2 pkt 6). W przypadku złożenia oferty wspólnej, pełnomocnictwo lub inny dokument, z którego wynika, że Wykonawcy ubiegający się wspólnie o udzielenie Zamówienia ustanowili </w:t>
      </w:r>
      <w:r w:rsidRPr="00C81C98">
        <w:rPr>
          <w:rFonts w:cs="Arial"/>
          <w:szCs w:val="22"/>
        </w:rPr>
        <w:t>pełnomocnika do reprezentowania ich w Postępowaniu o udzielenie niniejszego Zamówienia lub do reprezentowania ich w Postępowaniu oraz do zawarcia umowy</w:t>
      </w:r>
      <w:r w:rsidR="0060404E" w:rsidRPr="00C81C98">
        <w:rPr>
          <w:rFonts w:cs="Arial"/>
          <w:i/>
          <w:szCs w:val="22"/>
        </w:rPr>
        <w:t>.</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0A1573">
      <w:pPr>
        <w:pStyle w:val="Tekstpodstawowy"/>
        <w:numPr>
          <w:ilvl w:val="0"/>
          <w:numId w:val="30"/>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26ED2F8C" w:rsidR="00B00B47" w:rsidRPr="009C46C2" w:rsidRDefault="000A5BE8" w:rsidP="000A1573">
      <w:pPr>
        <w:pStyle w:val="Tekstpodstawowy"/>
        <w:numPr>
          <w:ilvl w:val="0"/>
          <w:numId w:val="30"/>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19" w:history="1">
        <w:r w:rsidR="00163802" w:rsidRPr="007042F2">
          <w:rPr>
            <w:rStyle w:val="Hipercze"/>
          </w:rPr>
          <w:t>https://swoz.tauron.pl</w:t>
        </w:r>
      </w:hyperlink>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4E010676" w:rsidR="00357C41" w:rsidRDefault="00357C41" w:rsidP="000A1573">
      <w:pPr>
        <w:pStyle w:val="Tekstpodstawowy"/>
        <w:numPr>
          <w:ilvl w:val="0"/>
          <w:numId w:val="30"/>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 w 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21BA1547"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t>
      </w:r>
      <w:r w:rsidR="005C6415">
        <w:rPr>
          <w:rFonts w:cs="Arial"/>
          <w:szCs w:val="22"/>
        </w:rPr>
        <w:t>ma</w:t>
      </w:r>
      <w:r w:rsidRPr="00554764">
        <w:rPr>
          <w:rFonts w:cs="Arial"/>
          <w:szCs w:val="22"/>
        </w:rPr>
        <w:t xml:space="preserve"> być napisana w języku polskim</w:t>
      </w:r>
      <w:r w:rsidR="00A60B35">
        <w:rPr>
          <w:rStyle w:val="Odwoanieprzypisudolnego"/>
          <w:rFonts w:cs="Arial"/>
          <w:szCs w:val="22"/>
        </w:rPr>
        <w:footnoteReference w:id="2"/>
      </w:r>
      <w:r w:rsidRPr="00554764">
        <w:rPr>
          <w:rFonts w:cs="Arial"/>
          <w:szCs w:val="22"/>
        </w:rPr>
        <w:t xml:space="preserve">,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0A1573">
      <w:pPr>
        <w:pStyle w:val="Tekstpodstawowy"/>
        <w:numPr>
          <w:ilvl w:val="0"/>
          <w:numId w:val="30"/>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ACF1783" w:rsidR="00682BBD" w:rsidRPr="00B20598" w:rsidRDefault="00682BBD" w:rsidP="000A1573">
      <w:pPr>
        <w:pStyle w:val="Tekstpodstawowy"/>
        <w:numPr>
          <w:ilvl w:val="0"/>
          <w:numId w:val="30"/>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0"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4CDE888" w:rsidR="001F6418" w:rsidRDefault="003B66EA" w:rsidP="000A1573">
      <w:pPr>
        <w:pStyle w:val="Tekstpodstawowy"/>
        <w:numPr>
          <w:ilvl w:val="0"/>
          <w:numId w:val="30"/>
        </w:numPr>
        <w:spacing w:before="120"/>
        <w:ind w:left="993"/>
        <w:jc w:val="both"/>
        <w:rPr>
          <w:rFonts w:cs="Arial"/>
          <w:bCs/>
          <w:szCs w:val="22"/>
        </w:rPr>
      </w:pPr>
      <w:r>
        <w:rPr>
          <w:rFonts w:cs="Arial"/>
          <w:bCs/>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0EF4674D" w14:textId="2A2D54C2" w:rsidR="003B66EA" w:rsidRP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lastRenderedPageBreak/>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1"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A5E8173" w:rsidR="00745B61" w:rsidRPr="00745B61" w:rsidRDefault="003B66EA" w:rsidP="000A1573">
      <w:pPr>
        <w:pStyle w:val="Akapitzlist"/>
        <w:numPr>
          <w:ilvl w:val="0"/>
          <w:numId w:val="30"/>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r w:rsidR="00A11D30">
        <w:rPr>
          <w:rFonts w:cs="Arial"/>
          <w:bCs/>
          <w:szCs w:val="22"/>
        </w:rPr>
        <w:t>z</w:t>
      </w:r>
      <w:r w:rsidR="008C6046" w:rsidRPr="00745B61">
        <w:rPr>
          <w:rFonts w:cs="Arial"/>
          <w:bCs/>
          <w:szCs w:val="22"/>
        </w:rPr>
        <w:t xml:space="preserve">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0A1573">
      <w:pPr>
        <w:pStyle w:val="Akapitzlist"/>
        <w:numPr>
          <w:ilvl w:val="0"/>
          <w:numId w:val="30"/>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6411A2BC" w:rsidR="00821E24" w:rsidRPr="009C46C2" w:rsidRDefault="00E50BDD" w:rsidP="000A1573">
      <w:pPr>
        <w:pStyle w:val="Akapitzlist"/>
        <w:numPr>
          <w:ilvl w:val="0"/>
          <w:numId w:val="30"/>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716490">
        <w:rPr>
          <w:rFonts w:cs="Arial"/>
          <w:b/>
          <w:szCs w:val="22"/>
        </w:rPr>
        <w:t>6</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0A1573">
      <w:pPr>
        <w:pStyle w:val="Akapitzlist"/>
        <w:numPr>
          <w:ilvl w:val="0"/>
          <w:numId w:val="30"/>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516F2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744BA0A1" w:rsidR="008A3CBE" w:rsidRPr="003D4035" w:rsidRDefault="00601B8D" w:rsidP="005B0256">
      <w:pPr>
        <w:spacing w:before="120" w:after="120"/>
        <w:ind w:left="993"/>
        <w:jc w:val="both"/>
        <w:rPr>
          <w:rFonts w:cs="Arial"/>
          <w:i/>
          <w:szCs w:val="22"/>
        </w:rPr>
      </w:pPr>
      <w:r w:rsidRPr="00A5442D">
        <w:rPr>
          <w:rFonts w:cs="Arial"/>
          <w:i/>
          <w:szCs w:val="22"/>
        </w:rPr>
        <w:t xml:space="preserve">W odniesieniu do wymagań postawionych przez </w:t>
      </w:r>
      <w:r w:rsidRPr="003D4035">
        <w:rPr>
          <w:rFonts w:cs="Arial"/>
          <w:i/>
          <w:szCs w:val="22"/>
        </w:rPr>
        <w:t>Zamawiającego, każdy z Wykonawców wchodzących w skład konsorcjum oddzielnie musi</w:t>
      </w:r>
      <w:r w:rsidRPr="003D4035">
        <w:rPr>
          <w:rFonts w:cs="Arial"/>
          <w:szCs w:val="22"/>
        </w:rPr>
        <w:t xml:space="preserve"> złożyć oświadczenia o przynależności do grupy kapitałowej, oświadczenia sankcyjne oraz </w:t>
      </w:r>
      <w:bookmarkStart w:id="6" w:name="_Hlk128143806"/>
      <w:r w:rsidRPr="003D4035">
        <w:rPr>
          <w:rFonts w:cs="Arial"/>
          <w:szCs w:val="22"/>
        </w:rPr>
        <w:t>wymagane dokumenty na Platformie zakupowej Grupy TAURON</w:t>
      </w:r>
      <w:bookmarkEnd w:id="6"/>
      <w:r w:rsidRPr="003D4035">
        <w:rPr>
          <w:rFonts w:cs="Arial"/>
          <w:szCs w:val="22"/>
        </w:rPr>
        <w:t xml:space="preserve"> oraz dokumenty o których mowa w §2 ust. 1 pkt 2 lit. </w:t>
      </w:r>
      <w:r w:rsidR="00282400" w:rsidRPr="003D4035">
        <w:rPr>
          <w:rFonts w:cs="Arial"/>
          <w:szCs w:val="22"/>
        </w:rPr>
        <w:t>a, b</w:t>
      </w:r>
      <w:r w:rsidR="003D4035" w:rsidRPr="003D4035">
        <w:rPr>
          <w:rFonts w:cs="Arial"/>
          <w:szCs w:val="22"/>
        </w:rPr>
        <w:t xml:space="preserve">, </w:t>
      </w:r>
      <w:r w:rsidRPr="003D4035">
        <w:rPr>
          <w:rFonts w:cs="Arial"/>
          <w:szCs w:val="22"/>
        </w:rPr>
        <w:t xml:space="preserve">SWZ. </w:t>
      </w:r>
      <w:r w:rsidRPr="003D4035">
        <w:rPr>
          <w:rFonts w:cs="Arial"/>
          <w:b/>
          <w:szCs w:val="22"/>
        </w:rPr>
        <w:t>Czynności opisane w zdaniu powyżej winna wykonać osoba składająca ofertę w imieniu konsorcjum, pod warunkiem posiadania stosownego pełnomocnictwa</w:t>
      </w:r>
      <w:r w:rsidRPr="003D4035">
        <w:rPr>
          <w:rFonts w:cs="Arial"/>
          <w:b/>
          <w:i/>
          <w:szCs w:val="22"/>
        </w:rPr>
        <w:t xml:space="preserve">, </w:t>
      </w:r>
      <w:r w:rsidRPr="003D4035">
        <w:rPr>
          <w:rFonts w:cs="Arial"/>
          <w:i/>
          <w:szCs w:val="22"/>
        </w:rPr>
        <w:t>a w odniesieniu do pozostałych dokumentów konsorcjum może złożyć jeden wspólny dokument</w:t>
      </w:r>
      <w:r w:rsidR="00131E55" w:rsidRPr="003D4035">
        <w:rPr>
          <w:rFonts w:cs="Arial"/>
          <w:i/>
          <w:szCs w:val="22"/>
        </w:rPr>
        <w:t>.</w:t>
      </w:r>
    </w:p>
    <w:p w14:paraId="5F8E2AA2" w14:textId="69C5937B" w:rsidR="00C61DDE" w:rsidRPr="002845BB" w:rsidRDefault="00C61DDE" w:rsidP="002845BB">
      <w:pPr>
        <w:jc w:val="center"/>
        <w:rPr>
          <w:b/>
          <w:i/>
        </w:rPr>
      </w:pPr>
      <w:bookmarkStart w:id="7" w:name="_Toc531244979"/>
      <w:r w:rsidRPr="003D4035">
        <w:rPr>
          <w:b/>
        </w:rPr>
        <w:t xml:space="preserve">§ </w:t>
      </w:r>
      <w:r w:rsidR="008C76D0" w:rsidRPr="003D4035">
        <w:rPr>
          <w:b/>
        </w:rPr>
        <w:t>3</w:t>
      </w:r>
      <w:bookmarkEnd w:id="7"/>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8" w:name="_Toc207537507"/>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p>
    <w:p w14:paraId="5F8E2AAD" w14:textId="585EB840" w:rsidR="00B00B47" w:rsidRPr="00554764" w:rsidRDefault="00B00B47" w:rsidP="000A1573">
      <w:pPr>
        <w:pStyle w:val="Akapitzlist"/>
        <w:numPr>
          <w:ilvl w:val="1"/>
          <w:numId w:val="31"/>
        </w:numPr>
        <w:ind w:left="284" w:hanging="280"/>
      </w:pPr>
      <w:bookmarkStart w:id="9" w:name="_Toc250626887"/>
      <w:r w:rsidRPr="004A3DF3">
        <w:rPr>
          <w:b/>
        </w:rPr>
        <w:t>Odrzucenie ofert</w:t>
      </w:r>
      <w:bookmarkEnd w:id="9"/>
    </w:p>
    <w:p w14:paraId="5F8E2AAE" w14:textId="12D9B60A"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w:t>
      </w:r>
      <w:r w:rsidR="004563C9">
        <w:rPr>
          <w:rFonts w:cs="Arial"/>
          <w:szCs w:val="22"/>
        </w:rPr>
        <w:t>,</w:t>
      </w:r>
      <w:r w:rsidR="00B00B47" w:rsidRPr="00554764">
        <w:rPr>
          <w:rFonts w:cs="Arial"/>
          <w:szCs w:val="22"/>
        </w:rPr>
        <w:t xml:space="preserve"> gdy:</w:t>
      </w:r>
    </w:p>
    <w:p w14:paraId="73FE7740" w14:textId="6F6CBCD9" w:rsidR="00027FE0"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52547EF7" w:rsidR="00B00B47" w:rsidRPr="00554764" w:rsidRDefault="00027FE0" w:rsidP="000A1573">
      <w:pPr>
        <w:numPr>
          <w:ilvl w:val="0"/>
          <w:numId w:val="19"/>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 xml:space="preserve">amówieniu lub z </w:t>
      </w:r>
      <w:r w:rsidR="00B649C3">
        <w:rPr>
          <w:rFonts w:cs="Arial"/>
          <w:szCs w:val="22"/>
        </w:rPr>
        <w:t>Z</w:t>
      </w:r>
      <w:r w:rsidRPr="00086730">
        <w:rPr>
          <w:rFonts w:cs="Arial"/>
          <w:szCs w:val="22"/>
        </w:rPr>
        <w:t>aproszeniem,</w:t>
      </w:r>
      <w:r w:rsidR="00B55412" w:rsidRPr="00554764">
        <w:rPr>
          <w:rFonts w:cs="Arial"/>
          <w:szCs w:val="22"/>
        </w:rPr>
        <w:t xml:space="preserve"> </w:t>
      </w:r>
    </w:p>
    <w:p w14:paraId="5F8E2AB1" w14:textId="0E979D47" w:rsidR="00B00B47" w:rsidRPr="00C35EC4"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5F8E2AB3" w14:textId="77777777" w:rsidR="006F13FC"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lastRenderedPageBreak/>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0A1573">
      <w:pPr>
        <w:numPr>
          <w:ilvl w:val="0"/>
          <w:numId w:val="19"/>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0A1573">
      <w:pPr>
        <w:numPr>
          <w:ilvl w:val="0"/>
          <w:numId w:val="19"/>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7A398065" w:rsidR="006C0366" w:rsidRPr="006C0366" w:rsidRDefault="00A60FBA" w:rsidP="000A1573">
      <w:pPr>
        <w:numPr>
          <w:ilvl w:val="0"/>
          <w:numId w:val="19"/>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p>
    <w:p w14:paraId="40899EC3" w14:textId="69797492" w:rsidR="00FE0CB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Pr="006C0366">
        <w:rPr>
          <w:rFonts w:cs="Arial"/>
          <w:szCs w:val="22"/>
        </w:rPr>
        <w:t>powaniu o udzielenie Zamówienia</w:t>
      </w:r>
      <w:r w:rsidR="004427B4">
        <w:rPr>
          <w:rFonts w:cs="Arial"/>
          <w:szCs w:val="22"/>
        </w:rPr>
        <w:t>,</w:t>
      </w:r>
    </w:p>
    <w:p w14:paraId="6E11A665" w14:textId="737A05B0" w:rsidR="008E66C1" w:rsidRDefault="00C736C6" w:rsidP="000A1573">
      <w:pPr>
        <w:numPr>
          <w:ilvl w:val="0"/>
          <w:numId w:val="19"/>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sidR="00E37BE2">
        <w:rPr>
          <w:rFonts w:cs="Arial"/>
          <w:szCs w:val="22"/>
        </w:rPr>
        <w:t>w przypadkach określonych tą ustawą</w:t>
      </w:r>
      <w:r w:rsidR="008E66C1">
        <w:rPr>
          <w:rFonts w:cs="Arial"/>
          <w:szCs w:val="22"/>
        </w:rPr>
        <w:t>,</w:t>
      </w:r>
    </w:p>
    <w:p w14:paraId="7865F507" w14:textId="753FA935" w:rsidR="00C736C6" w:rsidRPr="008E66C1" w:rsidRDefault="008E66C1" w:rsidP="000A1573">
      <w:pPr>
        <w:numPr>
          <w:ilvl w:val="0"/>
          <w:numId w:val="19"/>
        </w:numPr>
        <w:tabs>
          <w:tab w:val="clear" w:pos="1440"/>
          <w:tab w:val="num" w:pos="1134"/>
        </w:tabs>
        <w:spacing w:before="120" w:after="120"/>
        <w:ind w:left="1134"/>
        <w:jc w:val="both"/>
        <w:rPr>
          <w:rFonts w:cs="Arial"/>
          <w:szCs w:val="22"/>
        </w:rPr>
      </w:pPr>
      <w:r w:rsidRPr="008E66C1">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4B69EBE6"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 xml:space="preserve">powaniach bez ważnego powodu zrezygnował 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Default="00B00B47" w:rsidP="000A1573">
      <w:pPr>
        <w:pStyle w:val="Akapitzlist"/>
        <w:numPr>
          <w:ilvl w:val="1"/>
          <w:numId w:val="31"/>
        </w:numPr>
        <w:ind w:left="284" w:hanging="280"/>
        <w:rPr>
          <w:b/>
        </w:rPr>
      </w:pPr>
      <w:bookmarkStart w:id="10" w:name="_Toc250626888"/>
      <w:r w:rsidRPr="004A3DF3">
        <w:rPr>
          <w:b/>
        </w:rPr>
        <w:t xml:space="preserve">Unieważnienie </w:t>
      </w:r>
      <w:r w:rsidR="00C04E25">
        <w:rPr>
          <w:b/>
        </w:rPr>
        <w:t>Postę</w:t>
      </w:r>
      <w:r w:rsidRPr="004A3DF3">
        <w:rPr>
          <w:b/>
        </w:rPr>
        <w:t>powania</w:t>
      </w:r>
      <w:bookmarkEnd w:id="10"/>
    </w:p>
    <w:p w14:paraId="4705F4CF" w14:textId="77777777" w:rsidR="005E5D80" w:rsidRPr="009C0535" w:rsidRDefault="005E5D80" w:rsidP="009C0535">
      <w:pPr>
        <w:rPr>
          <w:b/>
        </w:rPr>
      </w:pPr>
    </w:p>
    <w:p w14:paraId="5F8E2ABA" w14:textId="46FDDCDB" w:rsidR="00B00B47" w:rsidRPr="0058457D" w:rsidRDefault="00B00B47" w:rsidP="000A1573">
      <w:pPr>
        <w:pStyle w:val="Akapitzlist"/>
        <w:numPr>
          <w:ilvl w:val="2"/>
          <w:numId w:val="26"/>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0C322CF5" w:rsidR="009021CD" w:rsidRPr="004427B4" w:rsidRDefault="00B00B47" w:rsidP="00152CB9">
      <w:pPr>
        <w:pStyle w:val="Akapitzlist"/>
        <w:numPr>
          <w:ilvl w:val="2"/>
          <w:numId w:val="26"/>
        </w:numPr>
        <w:spacing w:before="120" w:after="120"/>
        <w:ind w:left="709" w:hanging="425"/>
        <w:jc w:val="both"/>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152CB9">
      <w:pPr>
        <w:spacing w:before="120" w:after="120"/>
        <w:jc w:val="center"/>
        <w:rPr>
          <w:b/>
          <w:i/>
        </w:rPr>
      </w:pPr>
      <w:bookmarkStart w:id="11" w:name="_Toc531244983"/>
      <w:r w:rsidRPr="002845BB">
        <w:rPr>
          <w:b/>
        </w:rPr>
        <w:t xml:space="preserve">§ </w:t>
      </w:r>
      <w:r w:rsidR="008C76D0" w:rsidRPr="002845BB">
        <w:rPr>
          <w:b/>
        </w:rPr>
        <w:t>4</w:t>
      </w:r>
      <w:bookmarkEnd w:id="11"/>
    </w:p>
    <w:p w14:paraId="5F8E2AC4" w14:textId="77777777" w:rsidR="00B00B47" w:rsidRPr="00554764" w:rsidRDefault="00B00B47" w:rsidP="00152CB9">
      <w:pPr>
        <w:pStyle w:val="Nagwek2"/>
        <w:spacing w:before="120" w:after="120"/>
        <w:jc w:val="center"/>
        <w:rPr>
          <w:i w:val="0"/>
          <w:sz w:val="22"/>
          <w:szCs w:val="22"/>
        </w:rPr>
      </w:pPr>
      <w:bookmarkStart w:id="12" w:name="_Toc207537508"/>
      <w:r w:rsidRPr="00554764">
        <w:rPr>
          <w:i w:val="0"/>
          <w:sz w:val="22"/>
          <w:szCs w:val="22"/>
        </w:rPr>
        <w:t>OPIS SPOSOBU OBLICZANIA CENY OFERTY</w:t>
      </w:r>
      <w:bookmarkEnd w:id="12"/>
    </w:p>
    <w:p w14:paraId="4A9794AE" w14:textId="77777777" w:rsidR="00AA7BF5" w:rsidRPr="00042641" w:rsidRDefault="00AA7BF5" w:rsidP="00152CB9">
      <w:pPr>
        <w:pStyle w:val="Akapitzlist"/>
        <w:numPr>
          <w:ilvl w:val="0"/>
          <w:numId w:val="25"/>
        </w:numPr>
        <w:spacing w:before="120" w:after="120"/>
        <w:jc w:val="both"/>
      </w:pPr>
      <w:r w:rsidRPr="00CD40D2">
        <w:rPr>
          <w:rFonts w:cs="Arial"/>
          <w:bCs/>
          <w:szCs w:val="22"/>
        </w:rPr>
        <w:t>Cena oferty musi być wyrażona w złotych polskich: cyfrowo</w:t>
      </w:r>
      <w:r>
        <w:rPr>
          <w:rFonts w:cs="Arial"/>
          <w:bCs/>
          <w:szCs w:val="22"/>
        </w:rPr>
        <w:t>.</w:t>
      </w:r>
    </w:p>
    <w:p w14:paraId="342FC090" w14:textId="77777777" w:rsidR="00AA7BF5" w:rsidRDefault="00AA7BF5" w:rsidP="00152CB9">
      <w:pPr>
        <w:pStyle w:val="Akapitzlist"/>
        <w:numPr>
          <w:ilvl w:val="0"/>
          <w:numId w:val="25"/>
        </w:numPr>
        <w:spacing w:before="120" w:after="120"/>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26FB16A0" w14:textId="77777777" w:rsidR="00AA7BF5" w:rsidRPr="00393FEB" w:rsidRDefault="00AA7BF5" w:rsidP="00152CB9">
      <w:pPr>
        <w:pStyle w:val="Akapitzlist"/>
        <w:numPr>
          <w:ilvl w:val="0"/>
          <w:numId w:val="25"/>
        </w:numPr>
        <w:spacing w:before="120" w:after="120"/>
        <w:jc w:val="both"/>
        <w:rPr>
          <w:rFonts w:cs="Arial"/>
          <w:bCs/>
          <w:szCs w:val="22"/>
        </w:rPr>
      </w:pPr>
      <w:r w:rsidRPr="00393FEB">
        <w:rPr>
          <w:rFonts w:cs="Arial"/>
          <w:bCs/>
          <w:szCs w:val="22"/>
        </w:rPr>
        <w:t xml:space="preserve">Cena musi zawierać wszystkie koszty i elementy związane z realizacją przedmiotu Zamówienia. </w:t>
      </w:r>
    </w:p>
    <w:p w14:paraId="5F8E2AC9" w14:textId="099FC874" w:rsidR="00B00B47" w:rsidRPr="00C1574F" w:rsidRDefault="00AA7BF5" w:rsidP="00152CB9">
      <w:pPr>
        <w:pStyle w:val="Akapitzlist"/>
        <w:numPr>
          <w:ilvl w:val="0"/>
          <w:numId w:val="25"/>
        </w:numPr>
        <w:spacing w:before="120" w:after="120"/>
        <w:jc w:val="both"/>
        <w:rPr>
          <w:rFonts w:cs="Arial"/>
          <w:bCs/>
          <w:szCs w:val="22"/>
        </w:rPr>
      </w:pPr>
      <w:r w:rsidRPr="00B20598">
        <w:rPr>
          <w:rFonts w:cs="Arial"/>
          <w:bCs/>
          <w:szCs w:val="22"/>
        </w:rPr>
        <w:t xml:space="preserve">Przy ocenie ofert będzie brana pod uwagę cena </w:t>
      </w:r>
      <w:r w:rsidRPr="00C1574F">
        <w:rPr>
          <w:rFonts w:cs="Arial"/>
          <w:bCs/>
          <w:szCs w:val="22"/>
        </w:rPr>
        <w:t>netto</w:t>
      </w:r>
      <w:r w:rsidR="00B00B47" w:rsidRPr="00C1574F">
        <w:rPr>
          <w:rFonts w:cs="Arial"/>
          <w:bCs/>
          <w:szCs w:val="22"/>
        </w:rPr>
        <w:t>.</w:t>
      </w:r>
    </w:p>
    <w:p w14:paraId="5F8E2ACA" w14:textId="75EE8DE5" w:rsidR="00C61DDE" w:rsidRPr="002845BB" w:rsidRDefault="00C61DDE" w:rsidP="00152CB9">
      <w:pPr>
        <w:spacing w:before="120" w:after="120"/>
        <w:jc w:val="center"/>
        <w:rPr>
          <w:b/>
          <w:i/>
        </w:rPr>
      </w:pPr>
      <w:bookmarkStart w:id="13" w:name="_Toc531244985"/>
      <w:r w:rsidRPr="002845BB">
        <w:rPr>
          <w:b/>
        </w:rPr>
        <w:lastRenderedPageBreak/>
        <w:t xml:space="preserve">§ </w:t>
      </w:r>
      <w:r w:rsidR="008C76D0" w:rsidRPr="002845BB">
        <w:rPr>
          <w:b/>
        </w:rPr>
        <w:t>5</w:t>
      </w:r>
      <w:bookmarkEnd w:id="13"/>
    </w:p>
    <w:p w14:paraId="5F8E2ACB" w14:textId="77777777" w:rsidR="00B00B47" w:rsidRPr="00554764" w:rsidRDefault="00B00B47" w:rsidP="00152CB9">
      <w:pPr>
        <w:pStyle w:val="Nagwek2"/>
        <w:spacing w:before="120" w:after="120"/>
        <w:jc w:val="center"/>
        <w:rPr>
          <w:i w:val="0"/>
          <w:sz w:val="22"/>
          <w:szCs w:val="22"/>
        </w:rPr>
      </w:pPr>
      <w:bookmarkStart w:id="14" w:name="_Toc207537509"/>
      <w:r w:rsidRPr="00554764">
        <w:rPr>
          <w:i w:val="0"/>
          <w:sz w:val="22"/>
          <w:szCs w:val="22"/>
        </w:rPr>
        <w:t>KRYTERIA OCENY OFERT I ZASADY ICH OCENY</w:t>
      </w:r>
      <w:bookmarkEnd w:id="14"/>
    </w:p>
    <w:p w14:paraId="46AD7554" w14:textId="77777777" w:rsidR="00AA7BF5" w:rsidRPr="00554764" w:rsidRDefault="00AA7BF5" w:rsidP="00152CB9">
      <w:pPr>
        <w:pStyle w:val="NormalnyWeb"/>
        <w:numPr>
          <w:ilvl w:val="0"/>
          <w:numId w:val="2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12F2791B" w14:textId="077B001F" w:rsidR="008A3CBE" w:rsidRDefault="00AA7BF5" w:rsidP="00152CB9">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13B6D33" w14:textId="77777777" w:rsidR="00AA7BF5" w:rsidRDefault="00B00B47" w:rsidP="00152CB9">
      <w:pPr>
        <w:pStyle w:val="NormalnyWeb"/>
        <w:numPr>
          <w:ilvl w:val="0"/>
          <w:numId w:val="29"/>
        </w:numPr>
        <w:spacing w:before="120" w:beforeAutospacing="0" w:after="120" w:afterAutospacing="0"/>
        <w:rPr>
          <w:rFonts w:cs="Arial"/>
          <w:sz w:val="22"/>
          <w:szCs w:val="22"/>
        </w:rPr>
      </w:pPr>
      <w:r w:rsidRPr="00AA7BF5">
        <w:rPr>
          <w:rFonts w:cs="Arial"/>
          <w:sz w:val="22"/>
          <w:szCs w:val="22"/>
        </w:rPr>
        <w:t xml:space="preserve">Za najkorzystniejszą zostanie uznana oferta, która spełnia wszystkie wymagania przedstawione w Specyfikacji oraz zawiera najniższą cenę wykonania </w:t>
      </w:r>
      <w:r w:rsidR="00870551" w:rsidRPr="00AA7BF5">
        <w:rPr>
          <w:rFonts w:cs="Arial"/>
          <w:sz w:val="22"/>
          <w:szCs w:val="22"/>
        </w:rPr>
        <w:t>Z</w:t>
      </w:r>
      <w:r w:rsidRPr="00AA7BF5">
        <w:rPr>
          <w:rFonts w:cs="Arial"/>
          <w:sz w:val="22"/>
          <w:szCs w:val="22"/>
        </w:rPr>
        <w:t>amówienia.</w:t>
      </w:r>
    </w:p>
    <w:p w14:paraId="5F8E2AD2" w14:textId="18A630C0" w:rsidR="005B76B4" w:rsidRPr="00AA7BF5" w:rsidRDefault="0086396B" w:rsidP="00152CB9">
      <w:pPr>
        <w:pStyle w:val="NormalnyWeb"/>
        <w:numPr>
          <w:ilvl w:val="0"/>
          <w:numId w:val="29"/>
        </w:numPr>
        <w:spacing w:before="120" w:beforeAutospacing="0" w:after="120" w:afterAutospacing="0"/>
        <w:rPr>
          <w:rFonts w:cs="Arial"/>
          <w:sz w:val="22"/>
          <w:szCs w:val="22"/>
        </w:rPr>
      </w:pPr>
      <w:r w:rsidRPr="00AA7BF5">
        <w:rPr>
          <w:rFonts w:cs="Arial"/>
          <w:sz w:val="22"/>
          <w:szCs w:val="22"/>
        </w:rPr>
        <w:t xml:space="preserve">Jeżeli w </w:t>
      </w:r>
      <w:r w:rsidR="00C04E25" w:rsidRPr="00AA7BF5">
        <w:rPr>
          <w:rFonts w:cs="Arial"/>
          <w:sz w:val="22"/>
          <w:szCs w:val="22"/>
        </w:rPr>
        <w:t>Postę</w:t>
      </w:r>
      <w:r w:rsidR="000011C6" w:rsidRPr="00AA7BF5">
        <w:rPr>
          <w:rFonts w:cs="Arial"/>
          <w:sz w:val="22"/>
          <w:szCs w:val="22"/>
        </w:rPr>
        <w:t xml:space="preserve">powaniu o udzielenie </w:t>
      </w:r>
      <w:r w:rsidR="00870551" w:rsidRPr="00AA7BF5">
        <w:rPr>
          <w:rFonts w:cs="Arial"/>
          <w:sz w:val="22"/>
          <w:szCs w:val="22"/>
        </w:rPr>
        <w:t xml:space="preserve">Zamówienia </w:t>
      </w:r>
      <w:r w:rsidR="000011C6" w:rsidRPr="00AA7BF5">
        <w:rPr>
          <w:rFonts w:cs="Arial"/>
          <w:sz w:val="22"/>
          <w:szCs w:val="22"/>
        </w:rPr>
        <w:t xml:space="preserve">nie można dokonać wyboru oferty najkorzystniejszej ze względu na to, że zostały złożone oferty przedstawiające taki sam bilans ceny i innych kryteriów oceny ofert, </w:t>
      </w:r>
      <w:r w:rsidR="003312A5" w:rsidRPr="00AA7BF5">
        <w:rPr>
          <w:rFonts w:cs="Arial"/>
          <w:sz w:val="22"/>
          <w:szCs w:val="22"/>
        </w:rPr>
        <w:t>Zamawiający</w:t>
      </w:r>
      <w:r w:rsidR="005B76B4" w:rsidRPr="00AA7BF5">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0A1573">
      <w:pPr>
        <w:pStyle w:val="NormalnyWeb"/>
        <w:numPr>
          <w:ilvl w:val="0"/>
          <w:numId w:val="29"/>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0A1573">
      <w:pPr>
        <w:pStyle w:val="NormalnyWeb"/>
        <w:numPr>
          <w:ilvl w:val="0"/>
          <w:numId w:val="29"/>
        </w:numPr>
        <w:spacing w:before="120" w:beforeAutospacing="0" w:after="120" w:afterAutospacing="0"/>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0A1573">
      <w:pPr>
        <w:pStyle w:val="NormalnyWeb"/>
        <w:numPr>
          <w:ilvl w:val="0"/>
          <w:numId w:val="29"/>
        </w:numPr>
        <w:spacing w:before="120" w:beforeAutospacing="0" w:after="120" w:afterAutospacing="0"/>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0A1573">
      <w:pPr>
        <w:pStyle w:val="NormalnyWeb"/>
        <w:numPr>
          <w:ilvl w:val="0"/>
          <w:numId w:val="29"/>
        </w:numPr>
        <w:spacing w:before="0" w:beforeAutospacing="0" w:after="120" w:afterAutospacing="0"/>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0A1573">
      <w:pPr>
        <w:pStyle w:val="Akapitzlist"/>
        <w:numPr>
          <w:ilvl w:val="0"/>
          <w:numId w:val="29"/>
        </w:numPr>
        <w:spacing w:after="120"/>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D55E88" w:rsidR="00457FE3" w:rsidRDefault="008F118B" w:rsidP="000A1573">
      <w:pPr>
        <w:pStyle w:val="Akapitzlist"/>
        <w:numPr>
          <w:ilvl w:val="0"/>
          <w:numId w:val="35"/>
        </w:numPr>
        <w:spacing w:after="120"/>
        <w:jc w:val="both"/>
        <w:rPr>
          <w:rFonts w:cs="Arial"/>
          <w:szCs w:val="22"/>
        </w:rPr>
      </w:pPr>
      <w:r w:rsidRPr="006D52A8">
        <w:rPr>
          <w:rFonts w:cs="Arial"/>
          <w:szCs w:val="22"/>
        </w:rPr>
        <w:t xml:space="preserve"> </w:t>
      </w:r>
      <w:r w:rsidR="00457FE3" w:rsidRPr="00B26798">
        <w:rPr>
          <w:rFonts w:cs="Arial"/>
          <w:szCs w:val="22"/>
        </w:rPr>
        <w:t>poprawności złożonych elektronicznych oświadczeń</w:t>
      </w:r>
      <w:r w:rsidR="00457FE3">
        <w:rPr>
          <w:rFonts w:cs="Arial"/>
          <w:szCs w:val="22"/>
        </w:rPr>
        <w:t>. J</w:t>
      </w:r>
      <w:r w:rsidR="00457FE3" w:rsidRPr="00B26798">
        <w:rPr>
          <w:rFonts w:cs="Arial"/>
          <w:szCs w:val="22"/>
        </w:rPr>
        <w:t>e</w:t>
      </w:r>
      <w:r w:rsidR="00457FE3">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0A1573">
      <w:pPr>
        <w:pStyle w:val="Akapitzlist"/>
        <w:numPr>
          <w:ilvl w:val="0"/>
          <w:numId w:val="35"/>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0A1573">
      <w:pPr>
        <w:pStyle w:val="Akapitzlist"/>
        <w:numPr>
          <w:ilvl w:val="0"/>
          <w:numId w:val="29"/>
        </w:numPr>
        <w:spacing w:after="120"/>
        <w:jc w:val="both"/>
        <w:rPr>
          <w:rFonts w:cs="Arial"/>
          <w:szCs w:val="22"/>
        </w:rPr>
      </w:pPr>
      <w:r w:rsidRPr="006D52A8">
        <w:rPr>
          <w:rFonts w:cs="Arial"/>
          <w:szCs w:val="22"/>
        </w:rPr>
        <w:t>Zamawiający poprawia w ofercie:</w:t>
      </w:r>
    </w:p>
    <w:p w14:paraId="5F8E2AD8"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lastRenderedPageBreak/>
        <w:t>oczywiste omyłki rachunkowe, z uwzględnieniem konsekwencji rachunkowych dokonanych poprawek,</w:t>
      </w:r>
    </w:p>
    <w:p w14:paraId="5F8E2ADA" w14:textId="2DE35BE8"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845EB48" w14:textId="2DD09E4E" w:rsidR="000C6801" w:rsidRDefault="00F64AA5" w:rsidP="003219E3">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5117B16A" w14:textId="4C16BE17" w:rsidR="009A4051" w:rsidRPr="009C0535" w:rsidRDefault="009A4051" w:rsidP="000A1573">
      <w:pPr>
        <w:pStyle w:val="Akapitzlist"/>
        <w:numPr>
          <w:ilvl w:val="0"/>
          <w:numId w:val="29"/>
        </w:numPr>
        <w:spacing w:after="120"/>
        <w:jc w:val="both"/>
        <w:rPr>
          <w:rFonts w:cs="Arial"/>
          <w:szCs w:val="22"/>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207537510"/>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288B2C9D"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207537511"/>
      <w:r w:rsidRPr="00554764">
        <w:rPr>
          <w:i w:val="0"/>
          <w:sz w:val="22"/>
          <w:szCs w:val="22"/>
        </w:rPr>
        <w:t>ZABEZPIECZENIE NALEŻYTEGO WYKONANIA UMOWY</w:t>
      </w:r>
      <w:bookmarkEnd w:id="18"/>
    </w:p>
    <w:p w14:paraId="5F8E2B05" w14:textId="77777777" w:rsidR="00C87308"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76262D81" w:rsidR="00C61DDE" w:rsidRPr="00A43376" w:rsidRDefault="00C61DDE" w:rsidP="00A43376">
      <w:pPr>
        <w:jc w:val="center"/>
        <w:rPr>
          <w:b/>
        </w:rPr>
      </w:pPr>
      <w:bookmarkStart w:id="19" w:name="_Toc531244991"/>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207537512"/>
      <w:r w:rsidRPr="00554764">
        <w:rPr>
          <w:i w:val="0"/>
          <w:sz w:val="22"/>
          <w:szCs w:val="22"/>
        </w:rPr>
        <w:t>ZMIANA I UDZIELANIE WYJAŚNIEŃ DOTYCZĄCYCH SPECYFIKACJI</w:t>
      </w:r>
      <w:bookmarkEnd w:id="20"/>
    </w:p>
    <w:p w14:paraId="64540880" w14:textId="77777777" w:rsidR="00B40FB7" w:rsidRPr="00554764" w:rsidRDefault="00B40FB7" w:rsidP="00B40FB7">
      <w:pPr>
        <w:pStyle w:val="Tekstpodstawowy"/>
        <w:numPr>
          <w:ilvl w:val="0"/>
          <w:numId w:val="10"/>
        </w:numPr>
        <w:tabs>
          <w:tab w:val="clear" w:pos="1080"/>
          <w:tab w:val="num" w:pos="720"/>
        </w:tabs>
        <w:spacing w:before="120" w:after="0"/>
        <w:ind w:left="720"/>
        <w:jc w:val="both"/>
        <w:rPr>
          <w:rFonts w:cs="Arial"/>
          <w:szCs w:val="22"/>
        </w:rPr>
      </w:pPr>
      <w:r w:rsidRPr="00554764">
        <w:rPr>
          <w:rFonts w:cs="Arial"/>
          <w:szCs w:val="22"/>
        </w:rPr>
        <w:t>Wykonawca może zwrócić się do Zamawiającego o wyjaśnienie Specyfikacji za pośrednictwem</w:t>
      </w:r>
      <w:r>
        <w:rPr>
          <w:rFonts w:cs="Arial"/>
          <w:szCs w:val="22"/>
        </w:rPr>
        <w:t xml:space="preserve"> Platformy zakupowej </w:t>
      </w:r>
      <w:r w:rsidRPr="00295C0E">
        <w:rPr>
          <w:rFonts w:cs="Arial"/>
          <w:szCs w:val="22"/>
        </w:rPr>
        <w:t>Grupy TAURON</w:t>
      </w:r>
      <w:r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4 dni przed </w:t>
      </w:r>
      <w:r>
        <w:rPr>
          <w:rFonts w:cs="Arial"/>
          <w:szCs w:val="22"/>
        </w:rPr>
        <w:t xml:space="preserve">terminem składania </w:t>
      </w:r>
      <w:r w:rsidRPr="00554764">
        <w:rPr>
          <w:rFonts w:cs="Arial"/>
          <w:szCs w:val="22"/>
        </w:rPr>
        <w:t xml:space="preserve">ofert. </w:t>
      </w:r>
    </w:p>
    <w:p w14:paraId="06D6FD15" w14:textId="77777777" w:rsidR="00B40FB7" w:rsidRPr="00554764" w:rsidRDefault="00B40FB7" w:rsidP="00B40FB7">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Pr>
          <w:rFonts w:cs="Arial"/>
          <w:szCs w:val="22"/>
        </w:rPr>
        <w:t xml:space="preserve"> </w:t>
      </w:r>
      <w:r w:rsidRPr="00554764">
        <w:rPr>
          <w:rFonts w:cs="Arial"/>
          <w:szCs w:val="22"/>
        </w:rPr>
        <w:t xml:space="preserve">dotyczącej przedmiotowego </w:t>
      </w:r>
      <w:r>
        <w:rPr>
          <w:rFonts w:cs="Arial"/>
          <w:szCs w:val="22"/>
        </w:rPr>
        <w:t xml:space="preserve">Postępowania </w:t>
      </w:r>
      <w:r w:rsidRPr="00554764">
        <w:rPr>
          <w:rFonts w:cs="Arial"/>
          <w:szCs w:val="22"/>
        </w:rPr>
        <w:t>bez ujawniania źródła zapytania.</w:t>
      </w:r>
    </w:p>
    <w:p w14:paraId="00B7B54C" w14:textId="77777777" w:rsidR="00B40FB7" w:rsidRPr="00880B02" w:rsidRDefault="00B40FB7" w:rsidP="00B40FB7">
      <w:pPr>
        <w:spacing w:before="120"/>
        <w:ind w:left="709"/>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22B2CD99" w14:textId="77777777" w:rsidR="00B40FB7" w:rsidRPr="00554764" w:rsidRDefault="00B40FB7" w:rsidP="00F44452">
      <w:pPr>
        <w:pStyle w:val="Tekstpodstawowy"/>
        <w:numPr>
          <w:ilvl w:val="0"/>
          <w:numId w:val="10"/>
        </w:numPr>
        <w:tabs>
          <w:tab w:val="clear" w:pos="1080"/>
          <w:tab w:val="num" w:pos="720"/>
        </w:tabs>
        <w:spacing w:before="120"/>
        <w:ind w:left="720"/>
        <w:jc w:val="both"/>
        <w:rPr>
          <w:rFonts w:cs="Arial"/>
          <w:szCs w:val="22"/>
        </w:rPr>
      </w:pPr>
      <w:r w:rsidRPr="00554764">
        <w:rPr>
          <w:rFonts w:cs="Arial"/>
          <w:szCs w:val="22"/>
        </w:rPr>
        <w:t>Zamawiający, w szczególnie uzasadnionych przypadkach</w:t>
      </w:r>
      <w:r>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408627C5" w14:textId="77777777" w:rsidR="00B40FB7" w:rsidRPr="00554764" w:rsidRDefault="00B40FB7" w:rsidP="00F44452">
      <w:pPr>
        <w:pStyle w:val="Tekstpodstawowy"/>
        <w:numPr>
          <w:ilvl w:val="0"/>
          <w:numId w:val="10"/>
        </w:numPr>
        <w:tabs>
          <w:tab w:val="clear" w:pos="1080"/>
          <w:tab w:val="num" w:pos="720"/>
        </w:tabs>
        <w:spacing w:before="120"/>
        <w:ind w:left="720"/>
        <w:jc w:val="both"/>
        <w:rPr>
          <w:rFonts w:cs="Arial"/>
          <w:szCs w:val="22"/>
        </w:rPr>
      </w:pPr>
      <w:r w:rsidRPr="00554764">
        <w:rPr>
          <w:rFonts w:cs="Arial"/>
          <w:szCs w:val="22"/>
        </w:rPr>
        <w:t>Osoba upoważniona do kontaktów z Wykonawcami:</w:t>
      </w:r>
    </w:p>
    <w:p w14:paraId="75B096F4" w14:textId="77777777" w:rsidR="00B40FB7" w:rsidRPr="000F3294" w:rsidRDefault="00B40FB7" w:rsidP="00F44452">
      <w:pPr>
        <w:pStyle w:val="Akapitzlist"/>
        <w:widowControl w:val="0"/>
        <w:autoSpaceDE w:val="0"/>
        <w:autoSpaceDN w:val="0"/>
        <w:adjustRightInd w:val="0"/>
        <w:spacing w:before="120" w:after="120"/>
        <w:ind w:left="709"/>
        <w:rPr>
          <w:rFonts w:cs="Arial"/>
          <w:bCs/>
          <w:szCs w:val="22"/>
        </w:rPr>
      </w:pPr>
      <w:r w:rsidRPr="000F3294">
        <w:rPr>
          <w:rFonts w:cs="Arial"/>
          <w:b/>
          <w:bCs/>
          <w:szCs w:val="22"/>
        </w:rPr>
        <w:t>Dariusz Kasiński</w:t>
      </w:r>
      <w:r w:rsidRPr="000F3294">
        <w:rPr>
          <w:rFonts w:cs="Arial"/>
          <w:bCs/>
          <w:szCs w:val="22"/>
        </w:rPr>
        <w:t xml:space="preserve"> –Wydział Realizacji Zakupów tel. +48 669 997 752,</w:t>
      </w:r>
    </w:p>
    <w:p w14:paraId="129C03D5" w14:textId="77777777" w:rsidR="00B40FB7" w:rsidRPr="000F3294" w:rsidRDefault="00B40FB7" w:rsidP="00F44452">
      <w:pPr>
        <w:pStyle w:val="Akapitzlist"/>
        <w:widowControl w:val="0"/>
        <w:autoSpaceDE w:val="0"/>
        <w:autoSpaceDN w:val="0"/>
        <w:adjustRightInd w:val="0"/>
        <w:spacing w:before="120" w:after="120"/>
        <w:ind w:left="709"/>
        <w:rPr>
          <w:rFonts w:cs="Arial"/>
          <w:bCs/>
          <w:szCs w:val="22"/>
        </w:rPr>
      </w:pPr>
      <w:r w:rsidRPr="000F3294">
        <w:rPr>
          <w:rFonts w:cs="Arial"/>
          <w:bCs/>
          <w:szCs w:val="22"/>
        </w:rPr>
        <w:t xml:space="preserve">email: </w:t>
      </w:r>
      <w:hyperlink r:id="rId22" w:history="1">
        <w:r w:rsidRPr="000F3294">
          <w:rPr>
            <w:rFonts w:cs="Arial"/>
            <w:bCs/>
            <w:szCs w:val="22"/>
          </w:rPr>
          <w:t>dariusz.kasinski@tauron-dystrybucja.pl</w:t>
        </w:r>
      </w:hyperlink>
      <w:r w:rsidRPr="000F3294">
        <w:rPr>
          <w:rFonts w:cs="Arial"/>
          <w:bCs/>
          <w:szCs w:val="22"/>
        </w:rPr>
        <w:t xml:space="preserve"> </w:t>
      </w:r>
    </w:p>
    <w:p w14:paraId="5F8E2B11" w14:textId="064BB928" w:rsidR="00B00B47" w:rsidRPr="00554764" w:rsidRDefault="00B40FB7" w:rsidP="00F44452">
      <w:pPr>
        <w:spacing w:before="120" w:after="120"/>
        <w:ind w:left="720"/>
        <w:jc w:val="both"/>
        <w:rPr>
          <w:rFonts w:cs="Arial"/>
          <w:szCs w:val="22"/>
        </w:rPr>
      </w:pPr>
      <w:r w:rsidRPr="000F3294">
        <w:rPr>
          <w:rFonts w:cs="Arial"/>
          <w:b/>
          <w:bCs/>
          <w:szCs w:val="22"/>
        </w:rPr>
        <w:t>Robert Dąbrowski</w:t>
      </w:r>
      <w:r w:rsidRPr="000F3294">
        <w:rPr>
          <w:rFonts w:cs="Arial"/>
          <w:bCs/>
          <w:szCs w:val="22"/>
        </w:rPr>
        <w:t xml:space="preserve"> –</w:t>
      </w:r>
      <w:r w:rsidRPr="000F3294">
        <w:rPr>
          <w:rFonts w:cs="Arial"/>
          <w:szCs w:val="22"/>
        </w:rPr>
        <w:t xml:space="preserve"> Wydział Realizacji Zakupów  tel. +48 </w:t>
      </w:r>
      <w:r w:rsidRPr="000F3294">
        <w:rPr>
          <w:rFonts w:eastAsia="ArialMT" w:cs="Arial"/>
          <w:szCs w:val="22"/>
        </w:rPr>
        <w:t>571-665-330</w:t>
      </w:r>
      <w:r w:rsidRPr="000F3294">
        <w:rPr>
          <w:rFonts w:cs="Arial"/>
          <w:szCs w:val="22"/>
        </w:rPr>
        <w:t xml:space="preserve">, </w:t>
      </w:r>
      <w:r w:rsidRPr="000F3294">
        <w:rPr>
          <w:rFonts w:cs="Arial"/>
          <w:szCs w:val="22"/>
        </w:rPr>
        <w:br/>
        <w:t xml:space="preserve">email: </w:t>
      </w:r>
      <w:hyperlink r:id="rId23" w:history="1">
        <w:r w:rsidRPr="000F3294">
          <w:rPr>
            <w:rStyle w:val="Hipercze"/>
            <w:rFonts w:eastAsia="ArialMT" w:cs="Arial"/>
            <w:szCs w:val="22"/>
          </w:rPr>
          <w:t>robert.dabrowski@tauron-dystrybucja.pl</w:t>
        </w:r>
      </w:hyperlink>
      <w:r w:rsidRPr="000F3294">
        <w:rPr>
          <w:rFonts w:cs="Arial"/>
          <w:szCs w:val="22"/>
        </w:rPr>
        <w:t xml:space="preserve"> ; </w:t>
      </w:r>
      <w:r w:rsidRPr="000F3294">
        <w:rPr>
          <w:szCs w:val="22"/>
        </w:rPr>
        <w:t>w godz. 8:00 – 15:00</w:t>
      </w:r>
      <w:r w:rsidR="00792E76">
        <w:rPr>
          <w:rFonts w:cs="Arial"/>
          <w:szCs w:val="22"/>
        </w:rPr>
        <w:t xml:space="preserve"> </w:t>
      </w:r>
    </w:p>
    <w:p w14:paraId="5F8E2B12" w14:textId="02EB23FC" w:rsidR="00C61DDE" w:rsidRPr="00A43376" w:rsidRDefault="00C61DDE" w:rsidP="00F44452">
      <w:pPr>
        <w:spacing w:before="120" w:after="120"/>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F44452">
      <w:pPr>
        <w:pStyle w:val="Nagwek2"/>
        <w:spacing w:before="120" w:after="120"/>
        <w:ind w:left="357" w:hanging="357"/>
        <w:jc w:val="center"/>
        <w:rPr>
          <w:i w:val="0"/>
          <w:sz w:val="22"/>
          <w:szCs w:val="22"/>
        </w:rPr>
      </w:pPr>
      <w:bookmarkStart w:id="22" w:name="_Toc207537513"/>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F44452">
      <w:pPr>
        <w:pStyle w:val="Tekstpodstawowy"/>
        <w:numPr>
          <w:ilvl w:val="2"/>
          <w:numId w:val="28"/>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0A1573">
      <w:pPr>
        <w:pStyle w:val="Tekstpodstawowy"/>
        <w:numPr>
          <w:ilvl w:val="2"/>
          <w:numId w:val="28"/>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1038F36" w:rsidR="00C61DDE" w:rsidRPr="00A43376" w:rsidRDefault="00C61DDE" w:rsidP="00A43376">
      <w:pPr>
        <w:jc w:val="center"/>
        <w:rPr>
          <w:b/>
        </w:rPr>
      </w:pPr>
      <w:bookmarkStart w:id="23" w:name="_Toc531244995"/>
      <w:r w:rsidRPr="00A43376">
        <w:rPr>
          <w:b/>
        </w:rPr>
        <w:lastRenderedPageBreak/>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207537514"/>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207537515"/>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272B0E9D" w:rsidR="009C46C2"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0A1573">
      <w:pPr>
        <w:numPr>
          <w:ilvl w:val="0"/>
          <w:numId w:val="27"/>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0A1573">
      <w:pPr>
        <w:pStyle w:val="Akapitzlist"/>
        <w:numPr>
          <w:ilvl w:val="7"/>
          <w:numId w:val="23"/>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0A1573">
      <w:pPr>
        <w:numPr>
          <w:ilvl w:val="0"/>
          <w:numId w:val="27"/>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0A1573">
      <w:pPr>
        <w:numPr>
          <w:ilvl w:val="0"/>
          <w:numId w:val="27"/>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33073D61" w:rsidR="009C46C2" w:rsidRPr="00FC2BEA" w:rsidRDefault="00BD482A" w:rsidP="000A1573">
      <w:pPr>
        <w:numPr>
          <w:ilvl w:val="0"/>
          <w:numId w:val="27"/>
        </w:numPr>
        <w:tabs>
          <w:tab w:val="clear" w:pos="1080"/>
          <w:tab w:val="num" w:pos="567"/>
        </w:tabs>
        <w:spacing w:before="120"/>
        <w:ind w:left="567"/>
        <w:jc w:val="both"/>
        <w:rPr>
          <w:rFonts w:cs="Arial"/>
          <w:szCs w:val="22"/>
        </w:rPr>
      </w:pPr>
      <w:r>
        <w:rPr>
          <w:rFonts w:cs="Arial"/>
          <w:szCs w:val="22"/>
        </w:rPr>
        <w:t xml:space="preserve">Wykonawca w czasie aukcji nie może zaoferować cen wyższych niż zaoferowane w złożonych ofertach. </w:t>
      </w:r>
      <w:r w:rsidR="009C46C2" w:rsidRPr="00FC2BEA">
        <w:rPr>
          <w:rFonts w:cs="Arial"/>
          <w:szCs w:val="22"/>
        </w:rPr>
        <w:t xml:space="preserve">Oferta złożona w toku aukcji przestaje wiązać Wykonawcę, gdy </w:t>
      </w:r>
      <w:r w:rsidR="009C46C2">
        <w:rPr>
          <w:rFonts w:cs="Arial"/>
          <w:szCs w:val="22"/>
        </w:rPr>
        <w:t>ten</w:t>
      </w:r>
      <w:r w:rsidR="009C46C2" w:rsidRPr="00FC2BEA">
        <w:rPr>
          <w:rFonts w:cs="Arial"/>
          <w:szCs w:val="22"/>
        </w:rPr>
        <w:t xml:space="preserve"> Wykonawca złożył ofertę korzystniejszą.</w:t>
      </w:r>
    </w:p>
    <w:p w14:paraId="27B9D131" w14:textId="4014471E" w:rsidR="009C46C2" w:rsidRPr="00FC2BEA" w:rsidRDefault="009C46C2" w:rsidP="000A1573">
      <w:pPr>
        <w:numPr>
          <w:ilvl w:val="0"/>
          <w:numId w:val="27"/>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519019E4" w:rsidR="009C46C2" w:rsidRPr="00FC2BEA" w:rsidRDefault="009C46C2" w:rsidP="009C46C2">
      <w:pPr>
        <w:spacing w:before="120"/>
        <w:ind w:left="567"/>
        <w:jc w:val="both"/>
        <w:rPr>
          <w:rFonts w:cs="Arial"/>
          <w:szCs w:val="22"/>
        </w:rPr>
      </w:pPr>
      <w:r w:rsidRPr="00FC2BEA">
        <w:rPr>
          <w:rFonts w:cs="Arial"/>
          <w:szCs w:val="22"/>
        </w:rPr>
        <w:t>a. Cena</w:t>
      </w:r>
      <w:r w:rsidR="00BD482A">
        <w:rPr>
          <w:rFonts w:cs="Arial"/>
          <w:szCs w:val="22"/>
        </w:rPr>
        <w:t xml:space="preserve"> całkowita</w:t>
      </w:r>
    </w:p>
    <w:p w14:paraId="6FADCA67"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3D939488" w:rsidR="009C46C2" w:rsidRPr="00564FD8"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3BC71CFB" w:rsidR="009C46C2" w:rsidRDefault="009C46C2" w:rsidP="000A1573">
      <w:pPr>
        <w:numPr>
          <w:ilvl w:val="0"/>
          <w:numId w:val="27"/>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60AF9070" w14:textId="39DC541C" w:rsidR="00275C73" w:rsidRPr="00FC2BEA" w:rsidRDefault="00275C73" w:rsidP="000A1573">
      <w:pPr>
        <w:numPr>
          <w:ilvl w:val="0"/>
          <w:numId w:val="27"/>
        </w:numPr>
        <w:tabs>
          <w:tab w:val="clear" w:pos="1080"/>
          <w:tab w:val="num" w:pos="720"/>
        </w:tabs>
        <w:spacing w:before="120"/>
        <w:ind w:left="567"/>
        <w:jc w:val="both"/>
        <w:rPr>
          <w:rFonts w:cs="Arial"/>
          <w:szCs w:val="22"/>
        </w:rPr>
      </w:pPr>
      <w:r w:rsidRPr="00D25635">
        <w:rPr>
          <w:rFonts w:cs="Arial"/>
          <w:i/>
          <w:szCs w:val="22"/>
        </w:rPr>
        <w:t>Po zakończeniu aukcji elektronicznej Wykonawca, którego oferta cenowa jest najkorzystniejsza, zobowiązany jest niezwłocznie przesłać Formularz wyceny ze wszystkimi poszczególnymi cenami jednostkowymi pomniejszonymi proporcjonalnie do ceny oferty złożonej w toku aukcji elektronicznej</w:t>
      </w:r>
      <w:r w:rsidRPr="00275C73">
        <w:rPr>
          <w:rFonts w:cs="Arial"/>
          <w:szCs w:val="22"/>
        </w:rPr>
        <w:t>.</w:t>
      </w:r>
    </w:p>
    <w:p w14:paraId="46CC1C32"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1B5E8D7" w:rsidR="00D50788" w:rsidRDefault="009C46C2" w:rsidP="000A1573">
      <w:pPr>
        <w:numPr>
          <w:ilvl w:val="0"/>
          <w:numId w:val="27"/>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A11D30">
        <w:rPr>
          <w:rFonts w:cs="Arial"/>
          <w:szCs w:val="22"/>
        </w:rPr>
        <w:t>z</w:t>
      </w:r>
      <w:r w:rsidR="00745B61" w:rsidRPr="00745B61">
        <w:rPr>
          <w:rFonts w:cs="Arial"/>
          <w:szCs w:val="22"/>
        </w:rPr>
        <w:t xml:space="preserve">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217E051C" w14:textId="77777777" w:rsidR="00A81FB4" w:rsidRDefault="00A81FB4" w:rsidP="00A43376">
      <w:pPr>
        <w:jc w:val="center"/>
        <w:rPr>
          <w:b/>
        </w:rPr>
      </w:pPr>
      <w:bookmarkStart w:id="28" w:name="_Toc531244999"/>
    </w:p>
    <w:p w14:paraId="09B115AA" w14:textId="77777777" w:rsidR="006B3A05" w:rsidRDefault="006B3A05" w:rsidP="00A43376">
      <w:pPr>
        <w:jc w:val="center"/>
        <w:rPr>
          <w:b/>
        </w:rPr>
      </w:pPr>
    </w:p>
    <w:p w14:paraId="5F8E2B58" w14:textId="1BE3B55B" w:rsidR="00C61DDE" w:rsidRPr="00A43376" w:rsidRDefault="00C61DDE" w:rsidP="00A43376">
      <w:pPr>
        <w:jc w:val="center"/>
        <w:rPr>
          <w:b/>
        </w:rPr>
      </w:pPr>
      <w:r w:rsidRPr="00A43376">
        <w:rPr>
          <w:b/>
        </w:rPr>
        <w:lastRenderedPageBreak/>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207537516"/>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7FA27192" w:rsidR="00C61DDE" w:rsidRPr="00510896" w:rsidRDefault="00C61DDE" w:rsidP="00A43376">
      <w:pPr>
        <w:jc w:val="center"/>
        <w:rPr>
          <w:b/>
        </w:rPr>
      </w:pPr>
      <w:bookmarkStart w:id="30" w:name="_Toc531245001"/>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207537517"/>
      <w:r w:rsidRPr="00554764">
        <w:rPr>
          <w:i w:val="0"/>
          <w:sz w:val="22"/>
          <w:szCs w:val="22"/>
        </w:rPr>
        <w:t>POSTANOWIENIA KOŃCOWE</w:t>
      </w:r>
      <w:bookmarkEnd w:id="31"/>
    </w:p>
    <w:p w14:paraId="27208F9F" w14:textId="45A7CB7A" w:rsidR="00670902" w:rsidRDefault="0038272B"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w:t>
      </w:r>
      <w:r w:rsidR="00670902">
        <w:rPr>
          <w:rFonts w:cs="Arial"/>
          <w:szCs w:val="22"/>
        </w:rPr>
        <w:t xml:space="preserve">Zamawiający </w:t>
      </w:r>
      <w:r w:rsidR="00670902" w:rsidRPr="00670902">
        <w:rPr>
          <w:rFonts w:cs="Arial"/>
          <w:szCs w:val="22"/>
        </w:rPr>
        <w:t>dopuszcz</w:t>
      </w:r>
      <w:r w:rsidR="00670902">
        <w:rPr>
          <w:rFonts w:cs="Arial"/>
          <w:szCs w:val="22"/>
        </w:rPr>
        <w:t>a</w:t>
      </w:r>
      <w:r w:rsidR="00670902" w:rsidRPr="00670902">
        <w:rPr>
          <w:rFonts w:cs="Arial"/>
          <w:szCs w:val="22"/>
        </w:rPr>
        <w:t xml:space="preserve"> badanie tylko oferty zawierającej najkorzystniejszy bilans ceny i innych kryteriów oceny ofert, spośród wszystkich złożonych ofert.</w:t>
      </w:r>
      <w:r w:rsidR="00670902">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w:t>
      </w:r>
      <w:r w:rsidR="00A708A5">
        <w:rPr>
          <w:rFonts w:cs="Arial"/>
          <w:szCs w:val="22"/>
        </w:rPr>
        <w:t>, 10</w:t>
      </w:r>
      <w:r w:rsidR="0072498E">
        <w:rPr>
          <w:rFonts w:cs="Arial"/>
          <w:szCs w:val="22"/>
        </w:rPr>
        <w:t xml:space="preserve"> SWZ.</w:t>
      </w:r>
    </w:p>
    <w:p w14:paraId="2854FD5C" w14:textId="6A64353D" w:rsidR="00CA3EC8" w:rsidRDefault="00CA3EC8"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Zamawiający wzywa </w:t>
      </w:r>
      <w:r w:rsidRPr="00CA3EC8">
        <w:rPr>
          <w:rFonts w:cs="Arial"/>
          <w:szCs w:val="22"/>
        </w:rPr>
        <w:t>Wykonawców, którzy w wyznaczonym terminie nie złożyli dokumentów (w tym pełnomocnictw) lub oświadczeń wymaganych w SWZ/ogłoszeniu o Zamówieniu lub złożyli dokumenty lub oświadczenia zawierające błędy, do ich uzupełnienia w wyznaczonym terminie, za wyjątkiem formularza ofertowego dostępnego w formie elektronicznej na Platformie Zakupowej Grupy TAURON. Oświadczenia lub dokumenty powinny potwierdzać spełnianie wymagań określonych przez Zamawiającego, nie później niż w dniu wyznaczonym przez Zamawiającego, jako termin uzupełnienia oświadczeń lub dokumentów</w:t>
      </w:r>
      <w:r>
        <w:rPr>
          <w:rFonts w:cs="Arial"/>
          <w:szCs w:val="22"/>
        </w:rPr>
        <w:t xml:space="preserve">. </w:t>
      </w:r>
      <w:r w:rsidR="00324F47" w:rsidRPr="00324F47">
        <w:rPr>
          <w:rFonts w:cs="Arial"/>
          <w:szCs w:val="22"/>
        </w:rPr>
        <w:t>Nie przewiduje się uzupełnienia wadium.</w:t>
      </w:r>
    </w:p>
    <w:p w14:paraId="20764B00" w14:textId="77777777" w:rsidR="00FF731A" w:rsidRPr="00FF731A" w:rsidRDefault="00FF731A" w:rsidP="000A1573">
      <w:pPr>
        <w:pStyle w:val="Akapitzlist"/>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FF731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6DABDB45" w14:textId="4BF0F0AB" w:rsidR="00A708A5" w:rsidRDefault="00FF731A" w:rsidP="000A1573">
      <w:pPr>
        <w:numPr>
          <w:ilvl w:val="0"/>
          <w:numId w:val="21"/>
        </w:numPr>
        <w:tabs>
          <w:tab w:val="clear" w:pos="1440"/>
          <w:tab w:val="num" w:pos="567"/>
        </w:tabs>
        <w:spacing w:before="120" w:after="120"/>
        <w:ind w:left="567" w:hanging="283"/>
        <w:jc w:val="both"/>
        <w:rPr>
          <w:rFonts w:cs="Arial"/>
          <w:szCs w:val="22"/>
        </w:rPr>
      </w:pPr>
      <w:r>
        <w:rPr>
          <w:rFonts w:cs="Arial"/>
          <w:szCs w:val="22"/>
        </w:rPr>
        <w:t>Zamawiający może odstąpić od wezwania, o którym mowa powyżej, w sytuacji kiedy uzupełnienie oferty Wykonawcy nie skutkowałoby wyborem oferty</w:t>
      </w:r>
    </w:p>
    <w:p w14:paraId="5ECD4F6F" w14:textId="7944CD74" w:rsidR="00AD5613"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3A15AC">
        <w:rPr>
          <w:rFonts w:cs="Arial"/>
          <w:i/>
          <w:szCs w:val="22"/>
        </w:rPr>
        <w:t xml:space="preserve">Informacja o wyborze najkorzystniejszej oferty przekazywana jest wszystkim Wykonawcom biorącym udział w </w:t>
      </w:r>
      <w:r w:rsidR="00C04E25" w:rsidRPr="003A15AC">
        <w:rPr>
          <w:rFonts w:cs="Arial"/>
          <w:i/>
          <w:szCs w:val="22"/>
        </w:rPr>
        <w:t>Postę</w:t>
      </w:r>
      <w:r w:rsidRPr="003A15AC">
        <w:rPr>
          <w:rFonts w:cs="Arial"/>
          <w:i/>
          <w:szCs w:val="22"/>
        </w:rPr>
        <w:t>powaniu, a w przypadku przetargu nieograniczonego zamieszczana również na stronie internetowej Zamawiającego</w:t>
      </w:r>
      <w:r w:rsidRPr="00F14510">
        <w:rPr>
          <w:rFonts w:cs="Arial"/>
          <w:szCs w:val="22"/>
        </w:rPr>
        <w:t xml:space="preserve">. </w:t>
      </w:r>
    </w:p>
    <w:p w14:paraId="4AAA9732" w14:textId="05C6CA04" w:rsidR="00236A1F" w:rsidRPr="00554764" w:rsidRDefault="00236A1F"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0A1573">
      <w:pPr>
        <w:numPr>
          <w:ilvl w:val="0"/>
          <w:numId w:val="21"/>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70B67103" w14:textId="77777777" w:rsidR="006E626C" w:rsidRDefault="009E0792" w:rsidP="000A1573">
      <w:pPr>
        <w:numPr>
          <w:ilvl w:val="0"/>
          <w:numId w:val="21"/>
        </w:numPr>
        <w:tabs>
          <w:tab w:val="clear" w:pos="1440"/>
          <w:tab w:val="num" w:pos="567"/>
        </w:tabs>
        <w:spacing w:before="120" w:after="120"/>
        <w:ind w:left="567" w:hanging="283"/>
        <w:jc w:val="both"/>
        <w:rPr>
          <w:rFonts w:cs="Arial"/>
          <w:szCs w:val="22"/>
        </w:rPr>
      </w:pPr>
      <w:r w:rsidRPr="0043690A">
        <w:rPr>
          <w:rFonts w:cs="Arial"/>
          <w:iCs/>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w:t>
      </w:r>
      <w:r w:rsidRPr="0043690A">
        <w:rPr>
          <w:rFonts w:cs="Arial"/>
          <w:iCs/>
          <w:szCs w:val="22"/>
        </w:rPr>
        <w:lastRenderedPageBreak/>
        <w:t>16 lutego 2007 r. o ochronie konkurencji i konsumentów oraz w art. 305 Ustawy z dnia 6 czerwca 1997 r. Kodeks karny.</w:t>
      </w:r>
    </w:p>
    <w:p w14:paraId="4B96CD3A" w14:textId="77777777" w:rsidR="00746CFE" w:rsidRPr="008D385A" w:rsidRDefault="00746CFE" w:rsidP="000A1573">
      <w:pPr>
        <w:numPr>
          <w:ilvl w:val="0"/>
          <w:numId w:val="21"/>
        </w:numPr>
        <w:tabs>
          <w:tab w:val="clear" w:pos="1440"/>
          <w:tab w:val="num" w:pos="567"/>
        </w:tabs>
        <w:spacing w:before="120" w:after="120"/>
        <w:ind w:left="567" w:hanging="283"/>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1AB26C3B" w:rsidR="00FF446B" w:rsidRPr="00FF446B" w:rsidRDefault="002C0934">
      <w:pPr>
        <w:pStyle w:val="Nagwek1"/>
        <w:jc w:val="right"/>
        <w:rPr>
          <w:i/>
          <w:sz w:val="20"/>
          <w:szCs w:val="20"/>
        </w:rPr>
      </w:pPr>
      <w:r>
        <w:br w:type="page"/>
      </w:r>
      <w:bookmarkStart w:id="32" w:name="_Toc65758835"/>
      <w:bookmarkStart w:id="33" w:name="_Toc207537518"/>
      <w:r w:rsidR="00FF446B" w:rsidRPr="00FF446B">
        <w:lastRenderedPageBreak/>
        <w:t xml:space="preserve">Załącznik nr </w:t>
      </w:r>
      <w:r w:rsidR="00313BED">
        <w:t>1</w:t>
      </w:r>
      <w:r w:rsidR="00313BED" w:rsidRPr="00FF446B">
        <w:t xml:space="preserve"> </w:t>
      </w:r>
      <w:r w:rsidR="00FF446B" w:rsidRPr="00FF446B">
        <w:t>do SWZ</w:t>
      </w:r>
      <w:bookmarkEnd w:id="32"/>
      <w:bookmarkEnd w:id="33"/>
    </w:p>
    <w:p w14:paraId="3EE7FA3C" w14:textId="77777777" w:rsidR="00FF446B" w:rsidRPr="00FF446B" w:rsidRDefault="00FF446B" w:rsidP="003A15AC">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DA0273" w:rsidRDefault="00FF446B" w:rsidP="00FF446B">
      <w:pPr>
        <w:jc w:val="both"/>
        <w:rPr>
          <w:rFonts w:eastAsia="Calibri" w:cs="Arial"/>
          <w:i/>
          <w:iCs/>
          <w:sz w:val="18"/>
          <w:szCs w:val="18"/>
          <w:lang w:eastAsia="en-US"/>
        </w:rPr>
      </w:pPr>
      <w:r w:rsidRPr="00DA0273">
        <w:rPr>
          <w:rFonts w:eastAsia="Calibri" w:cs="Arial"/>
          <w:i/>
          <w:iCs/>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DA0273"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0A1573">
      <w:pPr>
        <w:numPr>
          <w:ilvl w:val="2"/>
          <w:numId w:val="34"/>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0A1573">
      <w:pPr>
        <w:numPr>
          <w:ilvl w:val="1"/>
          <w:numId w:val="3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0A1573">
      <w:pPr>
        <w:numPr>
          <w:ilvl w:val="1"/>
          <w:numId w:val="3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0A1573">
      <w:pPr>
        <w:numPr>
          <w:ilvl w:val="1"/>
          <w:numId w:val="3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0A1573">
      <w:pPr>
        <w:numPr>
          <w:ilvl w:val="2"/>
          <w:numId w:val="34"/>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0A1573">
      <w:pPr>
        <w:numPr>
          <w:ilvl w:val="2"/>
          <w:numId w:val="34"/>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0AC748C2" w14:textId="77777777" w:rsidR="00CC4720" w:rsidRPr="00CC4720" w:rsidRDefault="00CC4720" w:rsidP="00CC4720">
      <w:pPr>
        <w:ind w:left="2831" w:firstLine="709"/>
        <w:jc w:val="right"/>
        <w:rPr>
          <w:rFonts w:cs="Arial"/>
          <w:sz w:val="20"/>
          <w:szCs w:val="20"/>
        </w:rPr>
      </w:pPr>
      <w:r w:rsidRPr="00CC4720">
        <w:rPr>
          <w:rFonts w:cs="Arial"/>
          <w:sz w:val="20"/>
          <w:szCs w:val="20"/>
        </w:rPr>
        <w:t>……………………………………………………………………</w:t>
      </w:r>
    </w:p>
    <w:p w14:paraId="1A3EEF4E" w14:textId="77777777" w:rsidR="00CC4720" w:rsidRPr="00CC4720" w:rsidRDefault="00CC4720" w:rsidP="00CC4720">
      <w:pPr>
        <w:ind w:left="2831" w:firstLine="709"/>
        <w:jc w:val="right"/>
        <w:rPr>
          <w:rFonts w:cs="Arial"/>
          <w:sz w:val="16"/>
          <w:szCs w:val="16"/>
        </w:rPr>
      </w:pPr>
      <w:r w:rsidRPr="00CC4720">
        <w:rPr>
          <w:rFonts w:cs="Arial"/>
          <w:sz w:val="20"/>
          <w:szCs w:val="20"/>
        </w:rPr>
        <w:t xml:space="preserve">    (</w:t>
      </w:r>
      <w:r w:rsidRPr="00CC4720">
        <w:rPr>
          <w:rFonts w:cs="Arial"/>
          <w:sz w:val="16"/>
          <w:szCs w:val="16"/>
        </w:rPr>
        <w:t>podpis upełnomocnionego przedstawiciela Wykonawcy/Wykonawców)</w:t>
      </w:r>
    </w:p>
    <w:bookmarkEnd w:id="34"/>
    <w:p w14:paraId="19DC294D" w14:textId="77777777" w:rsidR="00D2661C" w:rsidRDefault="00D2661C" w:rsidP="003A15AC">
      <w:pPr>
        <w:keepNext/>
        <w:spacing w:before="240" w:after="60"/>
        <w:jc w:val="right"/>
        <w:outlineLvl w:val="0"/>
        <w:rPr>
          <w:i/>
          <w:sz w:val="20"/>
        </w:rPr>
        <w:sectPr w:rsidR="00D2661C" w:rsidSect="003A15AC">
          <w:pgSz w:w="11906" w:h="16838"/>
          <w:pgMar w:top="1134" w:right="851" w:bottom="1134" w:left="851" w:header="709" w:footer="709" w:gutter="0"/>
          <w:cols w:space="708"/>
          <w:docGrid w:linePitch="360"/>
        </w:sectPr>
      </w:pPr>
    </w:p>
    <w:p w14:paraId="6254D113" w14:textId="6444C9EE" w:rsidR="00D2661C" w:rsidRDefault="00D2661C" w:rsidP="00D2661C">
      <w:pPr>
        <w:jc w:val="right"/>
        <w:rPr>
          <w:rFonts w:cs="Arial"/>
          <w:sz w:val="20"/>
          <w:szCs w:val="20"/>
        </w:rPr>
      </w:pPr>
      <w:r w:rsidRPr="00D710DE">
        <w:rPr>
          <w:b/>
        </w:rPr>
        <w:lastRenderedPageBreak/>
        <w:t xml:space="preserve">Załącznik nr </w:t>
      </w:r>
      <w:r w:rsidR="00C63C32">
        <w:rPr>
          <w:b/>
        </w:rPr>
        <w:t>2</w:t>
      </w:r>
      <w:r w:rsidRPr="00D710DE">
        <w:rPr>
          <w:b/>
        </w:rPr>
        <w:t xml:space="preserve"> do SWZ</w:t>
      </w:r>
    </w:p>
    <w:p w14:paraId="6AE5B76B" w14:textId="77777777" w:rsidR="00D2661C" w:rsidRDefault="00D2661C" w:rsidP="00D2661C">
      <w:pPr>
        <w:rPr>
          <w:rFonts w:cs="Arial"/>
          <w:sz w:val="18"/>
          <w:szCs w:val="18"/>
        </w:rPr>
      </w:pPr>
    </w:p>
    <w:p w14:paraId="09BA64D5" w14:textId="77777777" w:rsidR="00D2661C" w:rsidRDefault="00D2661C" w:rsidP="00D2661C">
      <w:pPr>
        <w:spacing w:after="120"/>
        <w:jc w:val="both"/>
        <w:rPr>
          <w:rFonts w:cs="Arial"/>
          <w:szCs w:val="22"/>
        </w:rPr>
      </w:pPr>
    </w:p>
    <w:p w14:paraId="4EBAF4A7" w14:textId="77777777" w:rsidR="00D2661C" w:rsidRDefault="00D2661C" w:rsidP="00D2661C">
      <w:pPr>
        <w:spacing w:after="120"/>
        <w:jc w:val="both"/>
        <w:rPr>
          <w:rFonts w:cs="Arial"/>
          <w:szCs w:val="22"/>
        </w:rPr>
      </w:pPr>
    </w:p>
    <w:p w14:paraId="75488A20" w14:textId="77777777" w:rsidR="00D2661C" w:rsidRPr="000A03A0" w:rsidRDefault="00D2661C" w:rsidP="00D2661C">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43CB34A4" wp14:editId="65AF3F82">
                <wp:simplePos x="0" y="0"/>
                <wp:positionH relativeFrom="column">
                  <wp:posOffset>3543300</wp:posOffset>
                </wp:positionH>
                <wp:positionV relativeFrom="paragraph">
                  <wp:posOffset>38100</wp:posOffset>
                </wp:positionV>
                <wp:extent cx="0" cy="0"/>
                <wp:effectExtent l="12065" t="7620" r="6985" b="1143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6E561"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7AE7D732" w14:textId="77777777" w:rsidR="00D2661C" w:rsidRPr="000A03A0" w:rsidRDefault="00D2661C" w:rsidP="00D2661C">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2B3796D2" w14:textId="77777777" w:rsidR="00D2661C" w:rsidRPr="000A03A0" w:rsidRDefault="00D2661C" w:rsidP="00D2661C">
      <w:pPr>
        <w:spacing w:line="360" w:lineRule="auto"/>
        <w:rPr>
          <w:rFonts w:cs="Arial"/>
          <w:color w:val="000000"/>
          <w:szCs w:val="22"/>
        </w:rPr>
      </w:pPr>
      <w:r w:rsidRPr="000A03A0">
        <w:rPr>
          <w:rFonts w:cs="Arial"/>
          <w:color w:val="000000"/>
          <w:szCs w:val="22"/>
        </w:rPr>
        <w:t>adres…………………………………………………………</w:t>
      </w:r>
    </w:p>
    <w:p w14:paraId="0EA1C14C" w14:textId="77777777" w:rsidR="00D2661C" w:rsidRPr="000A03A0" w:rsidRDefault="00D2661C" w:rsidP="00D2661C">
      <w:pPr>
        <w:spacing w:line="360" w:lineRule="auto"/>
        <w:rPr>
          <w:rFonts w:cs="Arial"/>
          <w:color w:val="000000"/>
          <w:szCs w:val="22"/>
        </w:rPr>
      </w:pPr>
      <w:r w:rsidRPr="000A03A0">
        <w:rPr>
          <w:rFonts w:cs="Arial"/>
          <w:color w:val="000000"/>
          <w:szCs w:val="22"/>
        </w:rPr>
        <w:t>tel..……………….……………...</w:t>
      </w:r>
    </w:p>
    <w:p w14:paraId="6E812D44" w14:textId="77777777" w:rsidR="00D2661C" w:rsidRPr="000A03A0" w:rsidRDefault="00D2661C" w:rsidP="00D2661C">
      <w:pPr>
        <w:spacing w:line="360" w:lineRule="auto"/>
        <w:rPr>
          <w:rFonts w:cs="Arial"/>
          <w:color w:val="000000"/>
          <w:szCs w:val="22"/>
        </w:rPr>
      </w:pPr>
      <w:r w:rsidRPr="000A03A0">
        <w:rPr>
          <w:rFonts w:cs="Arial"/>
          <w:color w:val="000000"/>
          <w:szCs w:val="22"/>
        </w:rPr>
        <w:t>NIP………………………………</w:t>
      </w:r>
    </w:p>
    <w:p w14:paraId="6CB26D6E" w14:textId="77777777" w:rsidR="00D2661C" w:rsidRDefault="00D2661C" w:rsidP="00D2661C">
      <w:pPr>
        <w:spacing w:line="360" w:lineRule="auto"/>
        <w:rPr>
          <w:rFonts w:cs="Arial"/>
          <w:color w:val="000000"/>
          <w:szCs w:val="22"/>
        </w:rPr>
      </w:pPr>
      <w:r w:rsidRPr="000A03A0">
        <w:rPr>
          <w:rFonts w:cs="Arial"/>
          <w:color w:val="000000"/>
          <w:szCs w:val="22"/>
        </w:rPr>
        <w:t>Regon……………………………</w:t>
      </w:r>
    </w:p>
    <w:p w14:paraId="141D0C2D" w14:textId="77777777" w:rsidR="00D2661C" w:rsidRDefault="00D2661C" w:rsidP="00D2661C">
      <w:pPr>
        <w:tabs>
          <w:tab w:val="left" w:pos="5505"/>
        </w:tabs>
        <w:jc w:val="center"/>
        <w:rPr>
          <w:rFonts w:cs="Arial"/>
          <w:bCs/>
          <w:color w:val="000000"/>
          <w:szCs w:val="22"/>
        </w:rPr>
      </w:pPr>
      <w:r w:rsidRPr="00960A51">
        <w:rPr>
          <w:rFonts w:cs="Arial"/>
          <w:bCs/>
          <w:color w:val="000000"/>
          <w:szCs w:val="22"/>
        </w:rPr>
        <w:t xml:space="preserve">Dotyczy postępowania pn.: </w:t>
      </w:r>
    </w:p>
    <w:p w14:paraId="3968CD86" w14:textId="5B966092" w:rsidR="00D2661C" w:rsidRPr="00CD2771" w:rsidRDefault="001F0278" w:rsidP="00D2661C">
      <w:pPr>
        <w:jc w:val="center"/>
        <w:rPr>
          <w:rFonts w:cs="Arial"/>
          <w:b/>
          <w:bCs/>
          <w:spacing w:val="-15"/>
          <w:sz w:val="24"/>
        </w:rPr>
      </w:pPr>
      <w:r>
        <w:rPr>
          <w:rFonts w:cs="Arial"/>
          <w:b/>
          <w:bCs/>
          <w:color w:val="000000" w:themeColor="text1"/>
          <w:szCs w:val="22"/>
        </w:rPr>
        <w:t>225</w:t>
      </w:r>
      <w:r w:rsidRPr="009C2525">
        <w:rPr>
          <w:rFonts w:cs="Arial"/>
          <w:b/>
          <w:bCs/>
          <w:color w:val="000000" w:themeColor="text1"/>
          <w:szCs w:val="22"/>
        </w:rPr>
        <w:t xml:space="preserve">/2025 - </w:t>
      </w:r>
      <w:r w:rsidRPr="008D5766">
        <w:rPr>
          <w:rFonts w:cs="Arial"/>
          <w:b/>
          <w:bCs/>
          <w:szCs w:val="22"/>
        </w:rPr>
        <w:t>Wykonanie robót budowlano-montażowych dla zadania pod nazwą: Modernizacja linii napowietrznej nN, obwód L-3 ze stacji JGB76376 - (KZ JG/002332/22</w:t>
      </w:r>
      <w:r w:rsidR="00BC08EA" w:rsidRPr="009C2525">
        <w:rPr>
          <w:rFonts w:cs="Arial"/>
          <w:b/>
          <w:bCs/>
          <w:color w:val="000000" w:themeColor="text1"/>
          <w:szCs w:val="22"/>
        </w:rPr>
        <w:t>)</w:t>
      </w:r>
    </w:p>
    <w:p w14:paraId="04A169D8" w14:textId="77777777" w:rsidR="00D2661C" w:rsidRPr="00960A51" w:rsidRDefault="00D2661C" w:rsidP="00D2661C">
      <w:pPr>
        <w:tabs>
          <w:tab w:val="left" w:pos="5505"/>
        </w:tabs>
        <w:jc w:val="center"/>
        <w:rPr>
          <w:b/>
          <w:szCs w:val="22"/>
          <w:lang w:eastAsia="en-US"/>
        </w:rPr>
      </w:pPr>
    </w:p>
    <w:p w14:paraId="3F6646FB" w14:textId="77777777" w:rsidR="00D2661C" w:rsidRDefault="00D2661C" w:rsidP="00D2661C">
      <w:pPr>
        <w:pStyle w:val="Akapitzlist"/>
        <w:ind w:left="0"/>
        <w:jc w:val="center"/>
        <w:rPr>
          <w:rFonts w:cs="Arial"/>
          <w:b/>
          <w:bCs/>
          <w:color w:val="000000"/>
          <w:sz w:val="16"/>
          <w:szCs w:val="16"/>
        </w:rPr>
      </w:pPr>
    </w:p>
    <w:p w14:paraId="51BDD7E9" w14:textId="77777777" w:rsidR="00D2661C" w:rsidRPr="00453765" w:rsidRDefault="00D2661C" w:rsidP="00D2661C">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ROBÓT</w:t>
      </w:r>
    </w:p>
    <w:p w14:paraId="7B10DF7B" w14:textId="77777777" w:rsidR="00D2661C" w:rsidRPr="00D96C06" w:rsidRDefault="00D2661C" w:rsidP="00D2661C">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D2661C" w:rsidRPr="000A03A0" w14:paraId="5EBE29F6" w14:textId="77777777" w:rsidTr="00B806DE">
        <w:trPr>
          <w:cantSplit/>
        </w:trPr>
        <w:tc>
          <w:tcPr>
            <w:tcW w:w="179" w:type="pct"/>
            <w:vMerge w:val="restart"/>
            <w:vAlign w:val="center"/>
          </w:tcPr>
          <w:p w14:paraId="515A69B8" w14:textId="77777777" w:rsidR="00D2661C" w:rsidRPr="000A03A0" w:rsidRDefault="00D2661C" w:rsidP="00B806DE">
            <w:pPr>
              <w:spacing w:before="240"/>
              <w:jc w:val="center"/>
              <w:rPr>
                <w:rFonts w:cs="Arial"/>
                <w:color w:val="000000"/>
                <w:sz w:val="18"/>
                <w:szCs w:val="18"/>
              </w:rPr>
            </w:pPr>
            <w:r w:rsidRPr="000A03A0">
              <w:rPr>
                <w:rFonts w:cs="Arial"/>
                <w:color w:val="000000"/>
                <w:sz w:val="18"/>
                <w:szCs w:val="18"/>
              </w:rPr>
              <w:t>Lp</w:t>
            </w:r>
          </w:p>
        </w:tc>
        <w:tc>
          <w:tcPr>
            <w:tcW w:w="1801" w:type="pct"/>
            <w:vMerge w:val="restart"/>
            <w:vAlign w:val="center"/>
          </w:tcPr>
          <w:p w14:paraId="1496916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6F5438C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0D127AB8"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18FA8B49"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Nazwa i adres Zamawiającego/inwestora</w:t>
            </w:r>
          </w:p>
        </w:tc>
      </w:tr>
      <w:tr w:rsidR="00D2661C" w:rsidRPr="000A03A0" w14:paraId="67878F2C" w14:textId="77777777" w:rsidTr="00B806DE">
        <w:trPr>
          <w:cantSplit/>
        </w:trPr>
        <w:tc>
          <w:tcPr>
            <w:tcW w:w="179" w:type="pct"/>
            <w:vMerge/>
          </w:tcPr>
          <w:p w14:paraId="405CB648" w14:textId="77777777" w:rsidR="00D2661C" w:rsidRPr="000A03A0" w:rsidRDefault="00D2661C" w:rsidP="00B806DE">
            <w:pPr>
              <w:spacing w:before="240"/>
              <w:jc w:val="both"/>
              <w:rPr>
                <w:rFonts w:cs="Arial"/>
                <w:color w:val="000000"/>
                <w:szCs w:val="22"/>
              </w:rPr>
            </w:pPr>
          </w:p>
        </w:tc>
        <w:tc>
          <w:tcPr>
            <w:tcW w:w="1801" w:type="pct"/>
            <w:vMerge/>
          </w:tcPr>
          <w:p w14:paraId="3FC9C1EC" w14:textId="77777777" w:rsidR="00D2661C" w:rsidRPr="000A03A0" w:rsidRDefault="00D2661C" w:rsidP="00B806DE">
            <w:pPr>
              <w:spacing w:before="240"/>
              <w:jc w:val="both"/>
              <w:rPr>
                <w:rFonts w:cs="Arial"/>
                <w:color w:val="000000"/>
                <w:szCs w:val="22"/>
              </w:rPr>
            </w:pPr>
          </w:p>
        </w:tc>
        <w:tc>
          <w:tcPr>
            <w:tcW w:w="572" w:type="pct"/>
            <w:vMerge/>
          </w:tcPr>
          <w:p w14:paraId="3A214570" w14:textId="77777777" w:rsidR="00D2661C" w:rsidRPr="000A03A0" w:rsidRDefault="00D2661C" w:rsidP="00B806DE">
            <w:pPr>
              <w:spacing w:before="240"/>
              <w:jc w:val="both"/>
              <w:rPr>
                <w:rFonts w:cs="Arial"/>
                <w:color w:val="000000"/>
                <w:szCs w:val="22"/>
              </w:rPr>
            </w:pPr>
          </w:p>
        </w:tc>
        <w:tc>
          <w:tcPr>
            <w:tcW w:w="617" w:type="pct"/>
          </w:tcPr>
          <w:p w14:paraId="2971B73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0A8DED62"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01D87184" w14:textId="77777777" w:rsidR="00D2661C" w:rsidRPr="000A03A0" w:rsidRDefault="00D2661C" w:rsidP="00B806DE">
            <w:pPr>
              <w:spacing w:before="240"/>
              <w:jc w:val="both"/>
              <w:rPr>
                <w:rFonts w:cs="Arial"/>
                <w:color w:val="000000"/>
                <w:szCs w:val="22"/>
              </w:rPr>
            </w:pPr>
          </w:p>
        </w:tc>
      </w:tr>
      <w:tr w:rsidR="00D2661C" w:rsidRPr="000A03A0" w14:paraId="502D9AD4" w14:textId="77777777" w:rsidTr="00B806DE">
        <w:tc>
          <w:tcPr>
            <w:tcW w:w="179" w:type="pct"/>
          </w:tcPr>
          <w:p w14:paraId="568C69FF" w14:textId="77777777" w:rsidR="00D2661C" w:rsidRPr="000A03A0" w:rsidRDefault="00D2661C" w:rsidP="00B806DE">
            <w:pPr>
              <w:spacing w:before="240"/>
              <w:jc w:val="center"/>
              <w:rPr>
                <w:rFonts w:cs="Arial"/>
                <w:color w:val="000000"/>
                <w:szCs w:val="22"/>
              </w:rPr>
            </w:pPr>
            <w:r w:rsidRPr="000A03A0">
              <w:rPr>
                <w:rFonts w:cs="Arial"/>
                <w:color w:val="000000"/>
                <w:szCs w:val="22"/>
              </w:rPr>
              <w:t>1.</w:t>
            </w:r>
          </w:p>
        </w:tc>
        <w:tc>
          <w:tcPr>
            <w:tcW w:w="1801" w:type="pct"/>
          </w:tcPr>
          <w:p w14:paraId="63CB3267" w14:textId="77777777" w:rsidR="00D2661C" w:rsidRPr="000A03A0" w:rsidRDefault="00D2661C" w:rsidP="00B806DE">
            <w:pPr>
              <w:spacing w:before="240"/>
              <w:jc w:val="both"/>
              <w:rPr>
                <w:rFonts w:cs="Arial"/>
                <w:color w:val="000000"/>
                <w:szCs w:val="22"/>
              </w:rPr>
            </w:pPr>
          </w:p>
          <w:p w14:paraId="0559804C" w14:textId="77777777" w:rsidR="00D2661C" w:rsidRPr="000A03A0" w:rsidRDefault="00D2661C" w:rsidP="00B806DE">
            <w:pPr>
              <w:spacing w:before="240"/>
              <w:jc w:val="both"/>
              <w:rPr>
                <w:rFonts w:cs="Arial"/>
                <w:color w:val="000000"/>
                <w:szCs w:val="22"/>
              </w:rPr>
            </w:pPr>
          </w:p>
        </w:tc>
        <w:tc>
          <w:tcPr>
            <w:tcW w:w="572" w:type="pct"/>
          </w:tcPr>
          <w:p w14:paraId="559BA625" w14:textId="77777777" w:rsidR="00D2661C" w:rsidRPr="000A03A0" w:rsidRDefault="00D2661C" w:rsidP="00B806DE">
            <w:pPr>
              <w:spacing w:before="240"/>
              <w:jc w:val="both"/>
              <w:rPr>
                <w:rFonts w:cs="Arial"/>
                <w:color w:val="000000"/>
                <w:szCs w:val="22"/>
              </w:rPr>
            </w:pPr>
          </w:p>
        </w:tc>
        <w:tc>
          <w:tcPr>
            <w:tcW w:w="617" w:type="pct"/>
          </w:tcPr>
          <w:p w14:paraId="4F41BEAB" w14:textId="77777777" w:rsidR="00D2661C" w:rsidRPr="000A03A0" w:rsidRDefault="00D2661C" w:rsidP="00B806DE">
            <w:pPr>
              <w:spacing w:before="240"/>
              <w:jc w:val="both"/>
              <w:rPr>
                <w:rFonts w:cs="Arial"/>
                <w:color w:val="000000"/>
                <w:szCs w:val="22"/>
              </w:rPr>
            </w:pPr>
          </w:p>
        </w:tc>
        <w:tc>
          <w:tcPr>
            <w:tcW w:w="668" w:type="pct"/>
          </w:tcPr>
          <w:p w14:paraId="283C8F2C" w14:textId="77777777" w:rsidR="00D2661C" w:rsidRPr="000A03A0" w:rsidRDefault="00D2661C" w:rsidP="00B806DE">
            <w:pPr>
              <w:spacing w:before="240"/>
              <w:jc w:val="both"/>
              <w:rPr>
                <w:rFonts w:cs="Arial"/>
                <w:color w:val="000000"/>
                <w:szCs w:val="22"/>
              </w:rPr>
            </w:pPr>
          </w:p>
        </w:tc>
        <w:tc>
          <w:tcPr>
            <w:tcW w:w="1163" w:type="pct"/>
          </w:tcPr>
          <w:p w14:paraId="364D57C9" w14:textId="77777777" w:rsidR="00D2661C" w:rsidRPr="000A03A0" w:rsidRDefault="00D2661C" w:rsidP="00B806DE">
            <w:pPr>
              <w:spacing w:before="240"/>
              <w:jc w:val="both"/>
              <w:rPr>
                <w:rFonts w:cs="Arial"/>
                <w:color w:val="000000"/>
                <w:szCs w:val="22"/>
              </w:rPr>
            </w:pPr>
          </w:p>
        </w:tc>
      </w:tr>
      <w:tr w:rsidR="00D2661C" w:rsidRPr="000A03A0" w14:paraId="6C7CD805" w14:textId="77777777" w:rsidTr="00B806DE">
        <w:tc>
          <w:tcPr>
            <w:tcW w:w="179" w:type="pct"/>
          </w:tcPr>
          <w:p w14:paraId="00998492" w14:textId="77777777" w:rsidR="00D2661C" w:rsidRPr="000A03A0" w:rsidRDefault="00D2661C" w:rsidP="00B806DE">
            <w:pPr>
              <w:spacing w:before="240"/>
              <w:jc w:val="center"/>
              <w:rPr>
                <w:rFonts w:cs="Arial"/>
                <w:color w:val="000000"/>
                <w:szCs w:val="22"/>
              </w:rPr>
            </w:pPr>
            <w:r w:rsidRPr="000A03A0">
              <w:rPr>
                <w:rFonts w:cs="Arial"/>
                <w:color w:val="000000"/>
                <w:szCs w:val="22"/>
              </w:rPr>
              <w:t>2.</w:t>
            </w:r>
          </w:p>
        </w:tc>
        <w:tc>
          <w:tcPr>
            <w:tcW w:w="1801" w:type="pct"/>
          </w:tcPr>
          <w:p w14:paraId="1C7F8871" w14:textId="77777777" w:rsidR="00D2661C" w:rsidRPr="000A03A0" w:rsidRDefault="00D2661C" w:rsidP="00B806DE">
            <w:pPr>
              <w:spacing w:before="240"/>
              <w:jc w:val="both"/>
              <w:rPr>
                <w:rFonts w:cs="Arial"/>
                <w:color w:val="000000"/>
                <w:szCs w:val="22"/>
              </w:rPr>
            </w:pPr>
          </w:p>
          <w:p w14:paraId="63A221C1" w14:textId="77777777" w:rsidR="00D2661C" w:rsidRPr="000A03A0" w:rsidRDefault="00D2661C" w:rsidP="00B806DE">
            <w:pPr>
              <w:spacing w:before="240"/>
              <w:jc w:val="both"/>
              <w:rPr>
                <w:rFonts w:cs="Arial"/>
                <w:color w:val="000000"/>
                <w:szCs w:val="22"/>
              </w:rPr>
            </w:pPr>
          </w:p>
        </w:tc>
        <w:tc>
          <w:tcPr>
            <w:tcW w:w="572" w:type="pct"/>
          </w:tcPr>
          <w:p w14:paraId="5DF5D220" w14:textId="77777777" w:rsidR="00D2661C" w:rsidRPr="000A03A0" w:rsidRDefault="00D2661C" w:rsidP="00B806DE">
            <w:pPr>
              <w:spacing w:before="240"/>
              <w:jc w:val="both"/>
              <w:rPr>
                <w:rFonts w:cs="Arial"/>
                <w:color w:val="000000"/>
                <w:szCs w:val="22"/>
              </w:rPr>
            </w:pPr>
          </w:p>
        </w:tc>
        <w:tc>
          <w:tcPr>
            <w:tcW w:w="617" w:type="pct"/>
          </w:tcPr>
          <w:p w14:paraId="3A8AF216" w14:textId="77777777" w:rsidR="00D2661C" w:rsidRPr="000A03A0" w:rsidRDefault="00D2661C" w:rsidP="00B806DE">
            <w:pPr>
              <w:spacing w:before="240"/>
              <w:jc w:val="both"/>
              <w:rPr>
                <w:rFonts w:cs="Arial"/>
                <w:color w:val="000000"/>
                <w:szCs w:val="22"/>
              </w:rPr>
            </w:pPr>
          </w:p>
        </w:tc>
        <w:tc>
          <w:tcPr>
            <w:tcW w:w="668" w:type="pct"/>
          </w:tcPr>
          <w:p w14:paraId="7F76155F" w14:textId="77777777" w:rsidR="00D2661C" w:rsidRPr="000A03A0" w:rsidRDefault="00D2661C" w:rsidP="00B806DE">
            <w:pPr>
              <w:spacing w:before="240"/>
              <w:jc w:val="both"/>
              <w:rPr>
                <w:rFonts w:cs="Arial"/>
                <w:color w:val="000000"/>
                <w:szCs w:val="22"/>
              </w:rPr>
            </w:pPr>
          </w:p>
        </w:tc>
        <w:tc>
          <w:tcPr>
            <w:tcW w:w="1163" w:type="pct"/>
          </w:tcPr>
          <w:p w14:paraId="701EE67A" w14:textId="77777777" w:rsidR="00D2661C" w:rsidRPr="000A03A0" w:rsidRDefault="00D2661C" w:rsidP="00B806DE">
            <w:pPr>
              <w:spacing w:before="240"/>
              <w:jc w:val="both"/>
              <w:rPr>
                <w:rFonts w:cs="Arial"/>
                <w:color w:val="000000"/>
                <w:szCs w:val="22"/>
              </w:rPr>
            </w:pPr>
          </w:p>
        </w:tc>
      </w:tr>
      <w:tr w:rsidR="00D2661C" w:rsidRPr="000A03A0" w14:paraId="06CCD9F0" w14:textId="77777777" w:rsidTr="00B806DE">
        <w:tc>
          <w:tcPr>
            <w:tcW w:w="179" w:type="pct"/>
          </w:tcPr>
          <w:p w14:paraId="0C7821D8" w14:textId="77777777" w:rsidR="00D2661C" w:rsidRPr="000A03A0" w:rsidRDefault="00D2661C" w:rsidP="00B806DE">
            <w:pPr>
              <w:spacing w:before="240"/>
              <w:jc w:val="center"/>
              <w:rPr>
                <w:rFonts w:cs="Arial"/>
                <w:color w:val="000000"/>
                <w:szCs w:val="22"/>
              </w:rPr>
            </w:pPr>
            <w:r w:rsidRPr="000A03A0">
              <w:rPr>
                <w:rFonts w:cs="Arial"/>
                <w:color w:val="000000"/>
                <w:szCs w:val="22"/>
              </w:rPr>
              <w:t>3.</w:t>
            </w:r>
          </w:p>
        </w:tc>
        <w:tc>
          <w:tcPr>
            <w:tcW w:w="1801" w:type="pct"/>
          </w:tcPr>
          <w:p w14:paraId="77B70FD7" w14:textId="77777777" w:rsidR="00D2661C" w:rsidRPr="000A03A0" w:rsidRDefault="00D2661C" w:rsidP="00B806DE">
            <w:pPr>
              <w:spacing w:before="240"/>
              <w:jc w:val="both"/>
              <w:rPr>
                <w:rFonts w:cs="Arial"/>
                <w:color w:val="000000"/>
                <w:szCs w:val="22"/>
              </w:rPr>
            </w:pPr>
          </w:p>
          <w:p w14:paraId="44E7AA09" w14:textId="77777777" w:rsidR="00D2661C" w:rsidRPr="000A03A0" w:rsidRDefault="00D2661C" w:rsidP="00B806DE">
            <w:pPr>
              <w:spacing w:before="240"/>
              <w:jc w:val="both"/>
              <w:rPr>
                <w:rFonts w:cs="Arial"/>
                <w:color w:val="000000"/>
                <w:szCs w:val="22"/>
              </w:rPr>
            </w:pPr>
          </w:p>
        </w:tc>
        <w:tc>
          <w:tcPr>
            <w:tcW w:w="572" w:type="pct"/>
          </w:tcPr>
          <w:p w14:paraId="0672E9B9" w14:textId="77777777" w:rsidR="00D2661C" w:rsidRPr="000A03A0" w:rsidRDefault="00D2661C" w:rsidP="00B806DE">
            <w:pPr>
              <w:spacing w:before="240"/>
              <w:jc w:val="both"/>
              <w:rPr>
                <w:rFonts w:cs="Arial"/>
                <w:color w:val="000000"/>
                <w:szCs w:val="22"/>
              </w:rPr>
            </w:pPr>
          </w:p>
        </w:tc>
        <w:tc>
          <w:tcPr>
            <w:tcW w:w="617" w:type="pct"/>
          </w:tcPr>
          <w:p w14:paraId="017D1881" w14:textId="77777777" w:rsidR="00D2661C" w:rsidRPr="000A03A0" w:rsidRDefault="00D2661C" w:rsidP="00B806DE">
            <w:pPr>
              <w:spacing w:before="240"/>
              <w:jc w:val="both"/>
              <w:rPr>
                <w:rFonts w:cs="Arial"/>
                <w:color w:val="000000"/>
                <w:szCs w:val="22"/>
              </w:rPr>
            </w:pPr>
          </w:p>
        </w:tc>
        <w:tc>
          <w:tcPr>
            <w:tcW w:w="668" w:type="pct"/>
          </w:tcPr>
          <w:p w14:paraId="3721CC7A" w14:textId="77777777" w:rsidR="00D2661C" w:rsidRPr="000A03A0" w:rsidRDefault="00D2661C" w:rsidP="00B806DE">
            <w:pPr>
              <w:spacing w:before="240"/>
              <w:jc w:val="both"/>
              <w:rPr>
                <w:rFonts w:cs="Arial"/>
                <w:color w:val="000000"/>
                <w:szCs w:val="22"/>
              </w:rPr>
            </w:pPr>
          </w:p>
        </w:tc>
        <w:tc>
          <w:tcPr>
            <w:tcW w:w="1163" w:type="pct"/>
          </w:tcPr>
          <w:p w14:paraId="26AE4654" w14:textId="77777777" w:rsidR="00D2661C" w:rsidRPr="000A03A0" w:rsidRDefault="00D2661C" w:rsidP="00B806DE">
            <w:pPr>
              <w:spacing w:before="240"/>
              <w:jc w:val="both"/>
              <w:rPr>
                <w:rFonts w:cs="Arial"/>
                <w:color w:val="000000"/>
                <w:szCs w:val="22"/>
              </w:rPr>
            </w:pPr>
          </w:p>
        </w:tc>
      </w:tr>
      <w:tr w:rsidR="00D2661C" w:rsidRPr="000A03A0" w14:paraId="5685F378" w14:textId="77777777" w:rsidTr="00B806DE">
        <w:tc>
          <w:tcPr>
            <w:tcW w:w="179" w:type="pct"/>
          </w:tcPr>
          <w:p w14:paraId="7BD1825B" w14:textId="77777777" w:rsidR="00D2661C" w:rsidRPr="000A03A0" w:rsidRDefault="00D2661C" w:rsidP="00B806DE">
            <w:pPr>
              <w:spacing w:before="240"/>
              <w:jc w:val="center"/>
              <w:rPr>
                <w:rFonts w:cs="Arial"/>
                <w:color w:val="000000"/>
                <w:szCs w:val="22"/>
              </w:rPr>
            </w:pPr>
            <w:r w:rsidRPr="000A03A0">
              <w:rPr>
                <w:rFonts w:cs="Arial"/>
                <w:color w:val="000000"/>
                <w:szCs w:val="22"/>
              </w:rPr>
              <w:t>4.</w:t>
            </w:r>
          </w:p>
        </w:tc>
        <w:tc>
          <w:tcPr>
            <w:tcW w:w="1801" w:type="pct"/>
          </w:tcPr>
          <w:p w14:paraId="2F82E9C6" w14:textId="77777777" w:rsidR="00D2661C" w:rsidRPr="000A03A0" w:rsidRDefault="00D2661C" w:rsidP="00B806DE">
            <w:pPr>
              <w:spacing w:before="240"/>
              <w:jc w:val="both"/>
              <w:rPr>
                <w:rFonts w:cs="Arial"/>
                <w:color w:val="000000"/>
                <w:szCs w:val="22"/>
              </w:rPr>
            </w:pPr>
          </w:p>
          <w:p w14:paraId="4C4F2F90" w14:textId="77777777" w:rsidR="00D2661C" w:rsidRPr="000A03A0" w:rsidRDefault="00D2661C" w:rsidP="00B806DE">
            <w:pPr>
              <w:spacing w:before="240"/>
              <w:jc w:val="both"/>
              <w:rPr>
                <w:rFonts w:cs="Arial"/>
                <w:color w:val="000000"/>
                <w:szCs w:val="22"/>
              </w:rPr>
            </w:pPr>
          </w:p>
        </w:tc>
        <w:tc>
          <w:tcPr>
            <w:tcW w:w="572" w:type="pct"/>
          </w:tcPr>
          <w:p w14:paraId="14E090F7" w14:textId="77777777" w:rsidR="00D2661C" w:rsidRPr="000A03A0" w:rsidRDefault="00D2661C" w:rsidP="00B806DE">
            <w:pPr>
              <w:spacing w:before="240"/>
              <w:jc w:val="both"/>
              <w:rPr>
                <w:rFonts w:cs="Arial"/>
                <w:color w:val="000000"/>
                <w:szCs w:val="22"/>
              </w:rPr>
            </w:pPr>
          </w:p>
        </w:tc>
        <w:tc>
          <w:tcPr>
            <w:tcW w:w="617" w:type="pct"/>
          </w:tcPr>
          <w:p w14:paraId="06260B8E" w14:textId="77777777" w:rsidR="00D2661C" w:rsidRPr="000A03A0" w:rsidRDefault="00D2661C" w:rsidP="00B806DE">
            <w:pPr>
              <w:spacing w:before="240"/>
              <w:jc w:val="both"/>
              <w:rPr>
                <w:rFonts w:cs="Arial"/>
                <w:color w:val="000000"/>
                <w:szCs w:val="22"/>
              </w:rPr>
            </w:pPr>
          </w:p>
        </w:tc>
        <w:tc>
          <w:tcPr>
            <w:tcW w:w="668" w:type="pct"/>
          </w:tcPr>
          <w:p w14:paraId="7C96066C" w14:textId="77777777" w:rsidR="00D2661C" w:rsidRPr="000A03A0" w:rsidRDefault="00D2661C" w:rsidP="00B806DE">
            <w:pPr>
              <w:spacing w:before="240"/>
              <w:jc w:val="both"/>
              <w:rPr>
                <w:rFonts w:cs="Arial"/>
                <w:color w:val="000000"/>
                <w:szCs w:val="22"/>
              </w:rPr>
            </w:pPr>
          </w:p>
        </w:tc>
        <w:tc>
          <w:tcPr>
            <w:tcW w:w="1163" w:type="pct"/>
          </w:tcPr>
          <w:p w14:paraId="22815426" w14:textId="77777777" w:rsidR="00D2661C" w:rsidRPr="000A03A0" w:rsidRDefault="00D2661C" w:rsidP="00B806DE">
            <w:pPr>
              <w:spacing w:before="240"/>
              <w:jc w:val="both"/>
              <w:rPr>
                <w:rFonts w:cs="Arial"/>
                <w:color w:val="000000"/>
                <w:szCs w:val="22"/>
              </w:rPr>
            </w:pPr>
          </w:p>
        </w:tc>
      </w:tr>
      <w:tr w:rsidR="00D2661C" w:rsidRPr="000A03A0" w14:paraId="60DF921D" w14:textId="77777777" w:rsidTr="00B806DE">
        <w:tc>
          <w:tcPr>
            <w:tcW w:w="179" w:type="pct"/>
          </w:tcPr>
          <w:p w14:paraId="6BDA2F3D" w14:textId="77777777" w:rsidR="00D2661C" w:rsidRPr="000A03A0" w:rsidRDefault="00D2661C" w:rsidP="00B806DE">
            <w:pPr>
              <w:spacing w:before="240"/>
              <w:jc w:val="center"/>
              <w:rPr>
                <w:rFonts w:cs="Arial"/>
                <w:color w:val="000000"/>
                <w:szCs w:val="22"/>
              </w:rPr>
            </w:pPr>
            <w:r w:rsidRPr="000A03A0">
              <w:rPr>
                <w:rFonts w:cs="Arial"/>
                <w:color w:val="000000"/>
                <w:szCs w:val="22"/>
              </w:rPr>
              <w:t>5.</w:t>
            </w:r>
          </w:p>
        </w:tc>
        <w:tc>
          <w:tcPr>
            <w:tcW w:w="1801" w:type="pct"/>
          </w:tcPr>
          <w:p w14:paraId="2C531F89" w14:textId="77777777" w:rsidR="00D2661C" w:rsidRPr="000A03A0" w:rsidRDefault="00D2661C" w:rsidP="00B806DE">
            <w:pPr>
              <w:spacing w:before="240"/>
              <w:jc w:val="both"/>
              <w:rPr>
                <w:rFonts w:cs="Arial"/>
                <w:color w:val="000000"/>
                <w:szCs w:val="22"/>
              </w:rPr>
            </w:pPr>
          </w:p>
          <w:p w14:paraId="0BEDA5A9" w14:textId="77777777" w:rsidR="00D2661C" w:rsidRPr="000A03A0" w:rsidRDefault="00D2661C" w:rsidP="00B806DE">
            <w:pPr>
              <w:spacing w:before="240"/>
              <w:jc w:val="both"/>
              <w:rPr>
                <w:rFonts w:cs="Arial"/>
                <w:color w:val="000000"/>
                <w:szCs w:val="22"/>
              </w:rPr>
            </w:pPr>
          </w:p>
        </w:tc>
        <w:tc>
          <w:tcPr>
            <w:tcW w:w="572" w:type="pct"/>
          </w:tcPr>
          <w:p w14:paraId="36F90489" w14:textId="77777777" w:rsidR="00D2661C" w:rsidRPr="000A03A0" w:rsidRDefault="00D2661C" w:rsidP="00B806DE">
            <w:pPr>
              <w:spacing w:before="240"/>
              <w:jc w:val="both"/>
              <w:rPr>
                <w:rFonts w:cs="Arial"/>
                <w:color w:val="000000"/>
                <w:szCs w:val="22"/>
              </w:rPr>
            </w:pPr>
          </w:p>
        </w:tc>
        <w:tc>
          <w:tcPr>
            <w:tcW w:w="617" w:type="pct"/>
          </w:tcPr>
          <w:p w14:paraId="0A2FC1D5" w14:textId="77777777" w:rsidR="00D2661C" w:rsidRPr="000A03A0" w:rsidRDefault="00D2661C" w:rsidP="00B806DE">
            <w:pPr>
              <w:spacing w:before="240"/>
              <w:jc w:val="both"/>
              <w:rPr>
                <w:rFonts w:cs="Arial"/>
                <w:color w:val="000000"/>
                <w:szCs w:val="22"/>
              </w:rPr>
            </w:pPr>
          </w:p>
        </w:tc>
        <w:tc>
          <w:tcPr>
            <w:tcW w:w="668" w:type="pct"/>
          </w:tcPr>
          <w:p w14:paraId="652BB57C" w14:textId="77777777" w:rsidR="00D2661C" w:rsidRPr="000A03A0" w:rsidRDefault="00D2661C" w:rsidP="00B806DE">
            <w:pPr>
              <w:spacing w:before="240"/>
              <w:jc w:val="both"/>
              <w:rPr>
                <w:rFonts w:cs="Arial"/>
                <w:color w:val="000000"/>
                <w:szCs w:val="22"/>
              </w:rPr>
            </w:pPr>
          </w:p>
        </w:tc>
        <w:tc>
          <w:tcPr>
            <w:tcW w:w="1163" w:type="pct"/>
          </w:tcPr>
          <w:p w14:paraId="58DE3D39" w14:textId="77777777" w:rsidR="00D2661C" w:rsidRPr="000A03A0" w:rsidRDefault="00D2661C" w:rsidP="00B806DE">
            <w:pPr>
              <w:spacing w:before="240"/>
              <w:jc w:val="both"/>
              <w:rPr>
                <w:rFonts w:cs="Arial"/>
                <w:color w:val="000000"/>
                <w:szCs w:val="22"/>
              </w:rPr>
            </w:pPr>
          </w:p>
        </w:tc>
      </w:tr>
    </w:tbl>
    <w:p w14:paraId="7BF55DA4" w14:textId="77777777" w:rsidR="00D2661C" w:rsidRPr="003260DF" w:rsidRDefault="00D2661C" w:rsidP="00D2661C">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robót</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0F164721" w14:textId="77777777" w:rsidR="00D2661C" w:rsidRDefault="00D2661C" w:rsidP="00D2661C">
      <w:pPr>
        <w:spacing w:after="120"/>
        <w:ind w:left="4956" w:firstLine="708"/>
        <w:rPr>
          <w:rFonts w:cs="Arial"/>
          <w:color w:val="000000"/>
          <w:spacing w:val="20"/>
          <w:szCs w:val="22"/>
        </w:rPr>
      </w:pPr>
    </w:p>
    <w:p w14:paraId="64B37BDA" w14:textId="77777777" w:rsidR="00D2661C" w:rsidRPr="000A03A0" w:rsidRDefault="00D2661C" w:rsidP="00D2661C">
      <w:pPr>
        <w:spacing w:after="120"/>
        <w:ind w:left="4956" w:firstLine="708"/>
        <w:rPr>
          <w:rFonts w:cs="Arial"/>
          <w:color w:val="000000"/>
          <w:spacing w:val="20"/>
          <w:szCs w:val="22"/>
        </w:rPr>
      </w:pPr>
      <w:r w:rsidRPr="000A03A0">
        <w:rPr>
          <w:rFonts w:cs="Arial"/>
          <w:color w:val="000000"/>
          <w:spacing w:val="20"/>
          <w:szCs w:val="22"/>
        </w:rPr>
        <w:t>...........................................</w:t>
      </w:r>
    </w:p>
    <w:p w14:paraId="54A3433E" w14:textId="77777777" w:rsidR="00D2661C" w:rsidRDefault="00D2661C" w:rsidP="00D2661C">
      <w:pPr>
        <w:spacing w:after="120"/>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165794B1" w14:textId="77777777" w:rsidR="00D2661C" w:rsidRPr="00DC449E" w:rsidRDefault="00D2661C" w:rsidP="00D2661C">
      <w:pPr>
        <w:rPr>
          <w:rFonts w:cs="Arial"/>
          <w:szCs w:val="22"/>
        </w:rPr>
      </w:pPr>
    </w:p>
    <w:p w14:paraId="38F004BF" w14:textId="77777777" w:rsidR="00D2661C" w:rsidRDefault="00D2661C" w:rsidP="00D2661C">
      <w:pPr>
        <w:rPr>
          <w:rFonts w:cs="Arial"/>
          <w:color w:val="000000"/>
          <w:sz w:val="20"/>
          <w:szCs w:val="20"/>
        </w:rPr>
      </w:pPr>
    </w:p>
    <w:p w14:paraId="6AF2E0EF" w14:textId="77777777" w:rsidR="00D2661C" w:rsidRDefault="00D2661C" w:rsidP="00D2661C">
      <w:pPr>
        <w:jc w:val="center"/>
        <w:rPr>
          <w:rFonts w:cs="Arial"/>
          <w:color w:val="000000"/>
          <w:sz w:val="20"/>
          <w:szCs w:val="20"/>
        </w:rPr>
        <w:sectPr w:rsidR="00D2661C" w:rsidSect="00D2661C">
          <w:pgSz w:w="11906" w:h="16838"/>
          <w:pgMar w:top="426" w:right="1417" w:bottom="1417" w:left="1080" w:header="708" w:footer="708" w:gutter="0"/>
          <w:cols w:space="708"/>
          <w:docGrid w:linePitch="360"/>
        </w:sectPr>
      </w:pPr>
    </w:p>
    <w:p w14:paraId="02AC30F5" w14:textId="6EB01640" w:rsidR="00D2661C" w:rsidRDefault="00D2661C" w:rsidP="00D2661C">
      <w:pPr>
        <w:jc w:val="right"/>
        <w:rPr>
          <w:rFonts w:cs="Arial"/>
          <w:sz w:val="20"/>
          <w:szCs w:val="20"/>
        </w:rPr>
      </w:pPr>
      <w:r w:rsidRPr="00AA2049">
        <w:rPr>
          <w:b/>
        </w:rPr>
        <w:lastRenderedPageBreak/>
        <w:t xml:space="preserve">Załącznik nr </w:t>
      </w:r>
      <w:r w:rsidR="00C63C32">
        <w:rPr>
          <w:b/>
        </w:rPr>
        <w:t>3</w:t>
      </w:r>
      <w:r w:rsidRPr="00AA2049">
        <w:rPr>
          <w:b/>
        </w:rPr>
        <w:t xml:space="preserve"> do SWZ</w:t>
      </w:r>
    </w:p>
    <w:p w14:paraId="22DECB7F" w14:textId="77777777" w:rsidR="00D2661C" w:rsidRPr="0051227F" w:rsidRDefault="00D2661C" w:rsidP="00D2661C">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58318C39" w14:textId="77777777" w:rsidR="00D2661C" w:rsidRPr="0051227F" w:rsidRDefault="00D2661C" w:rsidP="00D2661C">
      <w:pPr>
        <w:spacing w:before="120" w:after="120" w:line="276" w:lineRule="auto"/>
        <w:rPr>
          <w:rFonts w:cs="Arial"/>
          <w:bCs/>
          <w:i/>
          <w:sz w:val="16"/>
          <w:szCs w:val="22"/>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p>
    <w:p w14:paraId="7FDD4351" w14:textId="77777777" w:rsidR="00D2661C" w:rsidRPr="009663EE" w:rsidRDefault="00D2661C" w:rsidP="00D2661C">
      <w:pPr>
        <w:spacing w:line="276" w:lineRule="auto"/>
        <w:ind w:left="4956"/>
        <w:rPr>
          <w:b/>
          <w:sz w:val="24"/>
          <w:lang w:eastAsia="en-US"/>
        </w:rPr>
      </w:pPr>
      <w:r w:rsidRPr="006A2636">
        <w:rPr>
          <w:rFonts w:cs="Arial"/>
          <w:szCs w:val="22"/>
        </w:rPr>
        <w:tab/>
      </w:r>
      <w:r w:rsidRPr="006A2636">
        <w:rPr>
          <w:rFonts w:cs="Arial"/>
          <w:szCs w:val="22"/>
        </w:rPr>
        <w:tab/>
      </w:r>
      <w:r w:rsidRPr="006A2636">
        <w:rPr>
          <w:rFonts w:cs="Arial"/>
          <w:szCs w:val="22"/>
        </w:rPr>
        <w:tab/>
      </w:r>
      <w:r w:rsidRPr="009663EE">
        <w:rPr>
          <w:b/>
          <w:sz w:val="24"/>
          <w:lang w:eastAsia="en-US"/>
        </w:rPr>
        <w:t>Wykaz osób</w:t>
      </w:r>
    </w:p>
    <w:p w14:paraId="666C67BF" w14:textId="77777777" w:rsidR="00D2661C" w:rsidRDefault="00D2661C" w:rsidP="00D2661C">
      <w:pPr>
        <w:rPr>
          <w:rFonts w:cs="Arial"/>
          <w:sz w:val="16"/>
          <w:szCs w:val="16"/>
        </w:rPr>
      </w:pPr>
    </w:p>
    <w:p w14:paraId="67D4E4D3" w14:textId="77777777" w:rsidR="00D2661C" w:rsidRDefault="00D2661C" w:rsidP="00D2661C">
      <w:pPr>
        <w:tabs>
          <w:tab w:val="left" w:pos="5505"/>
        </w:tabs>
        <w:jc w:val="center"/>
        <w:rPr>
          <w:rFonts w:cs="Arial"/>
          <w:b/>
          <w:color w:val="000000"/>
          <w:szCs w:val="22"/>
        </w:rPr>
      </w:pPr>
      <w:r w:rsidRPr="007F165C">
        <w:rPr>
          <w:rFonts w:cs="Arial"/>
          <w:b/>
          <w:color w:val="000000"/>
          <w:szCs w:val="22"/>
        </w:rPr>
        <w:t xml:space="preserve">Dotyczy postępowania pn.: </w:t>
      </w:r>
    </w:p>
    <w:p w14:paraId="6D5B55B5" w14:textId="2D50B04A" w:rsidR="00D2661C" w:rsidRPr="007F165C" w:rsidRDefault="001F0278" w:rsidP="00D2661C">
      <w:pPr>
        <w:tabs>
          <w:tab w:val="left" w:pos="5505"/>
        </w:tabs>
        <w:jc w:val="center"/>
        <w:rPr>
          <w:b/>
          <w:szCs w:val="22"/>
          <w:lang w:eastAsia="en-US"/>
        </w:rPr>
      </w:pPr>
      <w:r>
        <w:rPr>
          <w:rFonts w:cs="Arial"/>
          <w:b/>
          <w:bCs/>
          <w:color w:val="000000" w:themeColor="text1"/>
          <w:szCs w:val="22"/>
        </w:rPr>
        <w:t>225</w:t>
      </w:r>
      <w:r w:rsidRPr="009C2525">
        <w:rPr>
          <w:rFonts w:cs="Arial"/>
          <w:b/>
          <w:bCs/>
          <w:color w:val="000000" w:themeColor="text1"/>
          <w:szCs w:val="22"/>
        </w:rPr>
        <w:t xml:space="preserve">/2025 - </w:t>
      </w:r>
      <w:r w:rsidRPr="008D5766">
        <w:rPr>
          <w:rFonts w:cs="Arial"/>
          <w:b/>
          <w:bCs/>
          <w:szCs w:val="22"/>
        </w:rPr>
        <w:t>Wykonanie robót budowlano-montażowych dla zadania pod nazwą: Modernizacja linii napowietrznej nN, obwód L-3 ze stacji JGB76376 - (KZ JG/002332/22</w:t>
      </w:r>
      <w:r w:rsidR="00BC08EA" w:rsidRPr="009C2525">
        <w:rPr>
          <w:rFonts w:cs="Arial"/>
          <w:b/>
          <w:bCs/>
          <w:color w:val="000000" w:themeColor="text1"/>
          <w:szCs w:val="22"/>
        </w:rPr>
        <w:t>)</w:t>
      </w:r>
    </w:p>
    <w:p w14:paraId="63F3DF89" w14:textId="77777777" w:rsidR="00D2661C" w:rsidRPr="00411A85" w:rsidRDefault="00D2661C" w:rsidP="00D2661C">
      <w:pPr>
        <w:spacing w:after="120"/>
        <w:jc w:val="both"/>
        <w:rPr>
          <w:rFonts w:cs="Arial"/>
          <w:sz w:val="16"/>
          <w:szCs w:val="16"/>
        </w:rPr>
      </w:pPr>
    </w:p>
    <w:p w14:paraId="1DD3826F" w14:textId="77777777" w:rsidR="00D2661C" w:rsidRPr="007D5829" w:rsidRDefault="00D2661C" w:rsidP="00D2661C">
      <w:pPr>
        <w:spacing w:after="120"/>
        <w:jc w:val="both"/>
        <w:rPr>
          <w:rFonts w:cs="Arial"/>
          <w:sz w:val="20"/>
          <w:szCs w:val="20"/>
        </w:rPr>
      </w:pPr>
      <w:r w:rsidRPr="007D5829">
        <w:rPr>
          <w:rFonts w:cs="Arial"/>
          <w:sz w:val="20"/>
          <w:szCs w:val="20"/>
        </w:rPr>
        <w:t>Oświadczamy, że dysponujemy osobami, które zostaną skierowane do realizacji zamówienia:</w:t>
      </w:r>
    </w:p>
    <w:p w14:paraId="563F92DF" w14:textId="473138E1" w:rsidR="00D2661C" w:rsidRPr="00CA2186" w:rsidRDefault="00D2661C" w:rsidP="00D2661C">
      <w:pPr>
        <w:autoSpaceDE w:val="0"/>
        <w:autoSpaceDN w:val="0"/>
        <w:adjustRightInd w:val="0"/>
        <w:jc w:val="both"/>
        <w:rPr>
          <w:rFonts w:cs="Arial"/>
          <w:sz w:val="16"/>
          <w:szCs w:val="16"/>
        </w:rPr>
      </w:pPr>
    </w:p>
    <w:p w14:paraId="5FF257D7" w14:textId="77777777" w:rsidR="00D2661C" w:rsidRPr="00CA2186" w:rsidRDefault="00D2661C" w:rsidP="00D2661C">
      <w:pPr>
        <w:autoSpaceDE w:val="0"/>
        <w:autoSpaceDN w:val="0"/>
        <w:adjustRightInd w:val="0"/>
        <w:jc w:val="both"/>
        <w:rPr>
          <w:rFonts w:cs="Arial"/>
          <w:sz w:val="16"/>
          <w:szCs w:val="16"/>
        </w:rPr>
      </w:pPr>
    </w:p>
    <w:p w14:paraId="6F20C358" w14:textId="77777777" w:rsidR="00D2661C" w:rsidRPr="00CA2186" w:rsidRDefault="00D2661C" w:rsidP="00D2661C">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034"/>
        <w:gridCol w:w="3034"/>
        <w:gridCol w:w="4598"/>
        <w:gridCol w:w="3276"/>
      </w:tblGrid>
      <w:tr w:rsidR="00D2661C" w:rsidRPr="00CA2186" w14:paraId="0C1FD195" w14:textId="77777777" w:rsidTr="00B806DE">
        <w:trPr>
          <w:trHeight w:val="580"/>
          <w:jc w:val="center"/>
        </w:trPr>
        <w:tc>
          <w:tcPr>
            <w:tcW w:w="212" w:type="pct"/>
            <w:vAlign w:val="center"/>
          </w:tcPr>
          <w:p w14:paraId="56F30AEB" w14:textId="77777777" w:rsidR="00D2661C" w:rsidRPr="00CA2186" w:rsidRDefault="00D2661C" w:rsidP="00B806DE">
            <w:pPr>
              <w:jc w:val="center"/>
              <w:rPr>
                <w:rFonts w:cs="Arial"/>
                <w:sz w:val="16"/>
                <w:szCs w:val="16"/>
              </w:rPr>
            </w:pPr>
            <w:r w:rsidRPr="00CA2186">
              <w:rPr>
                <w:rFonts w:cs="Arial"/>
                <w:sz w:val="16"/>
                <w:szCs w:val="16"/>
              </w:rPr>
              <w:t>Lp.</w:t>
            </w:r>
          </w:p>
        </w:tc>
        <w:tc>
          <w:tcPr>
            <w:tcW w:w="1042" w:type="pct"/>
            <w:vAlign w:val="center"/>
          </w:tcPr>
          <w:p w14:paraId="44F6AE44" w14:textId="77777777" w:rsidR="00D2661C" w:rsidRPr="00CA2186" w:rsidRDefault="00D2661C" w:rsidP="00B806DE">
            <w:pPr>
              <w:jc w:val="center"/>
              <w:rPr>
                <w:rFonts w:cs="Arial"/>
                <w:sz w:val="16"/>
                <w:szCs w:val="16"/>
              </w:rPr>
            </w:pPr>
            <w:r w:rsidRPr="00CA2186">
              <w:rPr>
                <w:rFonts w:cs="Arial"/>
                <w:sz w:val="16"/>
                <w:szCs w:val="16"/>
              </w:rPr>
              <w:t>Imię i nazwisko</w:t>
            </w:r>
          </w:p>
        </w:tc>
        <w:tc>
          <w:tcPr>
            <w:tcW w:w="1042" w:type="pct"/>
            <w:vAlign w:val="center"/>
          </w:tcPr>
          <w:p w14:paraId="468838D3" w14:textId="77777777" w:rsidR="00D2661C" w:rsidRPr="00CA2186" w:rsidRDefault="00D2661C" w:rsidP="00B806DE">
            <w:pPr>
              <w:jc w:val="center"/>
              <w:rPr>
                <w:rFonts w:cs="Arial"/>
                <w:sz w:val="16"/>
                <w:szCs w:val="16"/>
              </w:rPr>
            </w:pPr>
            <w:r w:rsidRPr="00CA2186">
              <w:rPr>
                <w:rFonts w:cs="Arial"/>
                <w:sz w:val="16"/>
                <w:szCs w:val="16"/>
              </w:rPr>
              <w:t>Przewidywane stanowisko</w:t>
            </w:r>
          </w:p>
        </w:tc>
        <w:tc>
          <w:tcPr>
            <w:tcW w:w="1579" w:type="pct"/>
            <w:vAlign w:val="center"/>
          </w:tcPr>
          <w:p w14:paraId="72F8D37C" w14:textId="77777777" w:rsidR="00D2661C" w:rsidRPr="00CA2186" w:rsidRDefault="00D2661C" w:rsidP="00B806DE">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4ED63E46" w14:textId="77777777" w:rsidR="00D2661C" w:rsidRPr="00CA2186" w:rsidRDefault="00D2661C" w:rsidP="00B806DE">
            <w:pPr>
              <w:jc w:val="center"/>
              <w:rPr>
                <w:rFonts w:cs="Arial"/>
                <w:sz w:val="16"/>
                <w:szCs w:val="16"/>
              </w:rPr>
            </w:pPr>
            <w:r w:rsidRPr="00CA2186">
              <w:rPr>
                <w:rFonts w:cs="Arial"/>
                <w:sz w:val="16"/>
                <w:szCs w:val="16"/>
              </w:rPr>
              <w:t>Podstawa dysponowania osobą/ nazwa podmiotu udostępniającego potencjał</w:t>
            </w:r>
          </w:p>
        </w:tc>
      </w:tr>
      <w:tr w:rsidR="00D2661C" w:rsidRPr="00CA2186" w14:paraId="2EEB9BE4" w14:textId="77777777" w:rsidTr="00B806DE">
        <w:trPr>
          <w:trHeight w:val="580"/>
          <w:jc w:val="center"/>
        </w:trPr>
        <w:tc>
          <w:tcPr>
            <w:tcW w:w="212" w:type="pct"/>
            <w:vAlign w:val="center"/>
          </w:tcPr>
          <w:p w14:paraId="3BB805EA" w14:textId="77777777" w:rsidR="00D2661C" w:rsidRPr="00CA2186" w:rsidRDefault="00D2661C" w:rsidP="00B806DE">
            <w:pPr>
              <w:jc w:val="center"/>
              <w:rPr>
                <w:rFonts w:cs="Arial"/>
                <w:sz w:val="16"/>
                <w:szCs w:val="16"/>
              </w:rPr>
            </w:pPr>
            <w:r w:rsidRPr="00CA2186">
              <w:rPr>
                <w:rFonts w:cs="Arial"/>
                <w:sz w:val="16"/>
                <w:szCs w:val="16"/>
              </w:rPr>
              <w:t>1.</w:t>
            </w:r>
          </w:p>
        </w:tc>
        <w:tc>
          <w:tcPr>
            <w:tcW w:w="1042" w:type="pct"/>
            <w:vAlign w:val="center"/>
          </w:tcPr>
          <w:p w14:paraId="1DC7B21C" w14:textId="77777777" w:rsidR="00D2661C" w:rsidRPr="00CA2186" w:rsidRDefault="00D2661C" w:rsidP="00B806DE">
            <w:pPr>
              <w:jc w:val="center"/>
              <w:rPr>
                <w:rFonts w:cs="Arial"/>
                <w:sz w:val="16"/>
                <w:szCs w:val="16"/>
              </w:rPr>
            </w:pPr>
            <w:r w:rsidRPr="00CA2186">
              <w:rPr>
                <w:rFonts w:cs="Arial"/>
                <w:sz w:val="16"/>
                <w:szCs w:val="16"/>
              </w:rPr>
              <w:t>………………………………………</w:t>
            </w:r>
          </w:p>
        </w:tc>
        <w:tc>
          <w:tcPr>
            <w:tcW w:w="1042" w:type="pct"/>
            <w:vAlign w:val="center"/>
          </w:tcPr>
          <w:p w14:paraId="11089652" w14:textId="77777777" w:rsidR="00D2661C" w:rsidRPr="00CA2186" w:rsidRDefault="00D2661C" w:rsidP="00B806DE">
            <w:pPr>
              <w:jc w:val="center"/>
              <w:rPr>
                <w:rFonts w:cs="Arial"/>
                <w:sz w:val="16"/>
                <w:szCs w:val="16"/>
              </w:rPr>
            </w:pPr>
            <w:r w:rsidRPr="00CA2186">
              <w:rPr>
                <w:rFonts w:cs="Arial"/>
                <w:sz w:val="16"/>
                <w:szCs w:val="16"/>
              </w:rPr>
              <w:t>………………………………………</w:t>
            </w:r>
          </w:p>
        </w:tc>
        <w:tc>
          <w:tcPr>
            <w:tcW w:w="1579" w:type="pct"/>
            <w:vAlign w:val="center"/>
          </w:tcPr>
          <w:p w14:paraId="117B7978" w14:textId="77777777" w:rsidR="00D2661C" w:rsidRPr="00CA2186" w:rsidRDefault="00D2661C" w:rsidP="00B806DE">
            <w:pPr>
              <w:jc w:val="center"/>
              <w:rPr>
                <w:rFonts w:cs="Arial"/>
                <w:sz w:val="16"/>
                <w:szCs w:val="16"/>
              </w:rPr>
            </w:pPr>
            <w:r w:rsidRPr="00CA2186">
              <w:rPr>
                <w:rFonts w:cs="Arial"/>
                <w:sz w:val="16"/>
                <w:szCs w:val="16"/>
              </w:rPr>
              <w:t>………………………………………….………………</w:t>
            </w:r>
          </w:p>
        </w:tc>
        <w:tc>
          <w:tcPr>
            <w:tcW w:w="1125" w:type="pct"/>
            <w:vAlign w:val="center"/>
          </w:tcPr>
          <w:p w14:paraId="48EFB47B" w14:textId="77777777" w:rsidR="00D2661C" w:rsidRPr="00CA2186" w:rsidRDefault="00D2661C" w:rsidP="00B806DE">
            <w:pPr>
              <w:jc w:val="center"/>
              <w:rPr>
                <w:rFonts w:cs="Arial"/>
                <w:sz w:val="16"/>
                <w:szCs w:val="16"/>
              </w:rPr>
            </w:pPr>
            <w:r w:rsidRPr="00CA2186">
              <w:rPr>
                <w:rFonts w:cs="Arial"/>
                <w:sz w:val="16"/>
                <w:szCs w:val="16"/>
              </w:rPr>
              <w:t>………………………………………</w:t>
            </w:r>
          </w:p>
        </w:tc>
      </w:tr>
      <w:tr w:rsidR="00D2661C" w:rsidRPr="00CA2186" w14:paraId="6AA5FEE9" w14:textId="77777777" w:rsidTr="00B806DE">
        <w:trPr>
          <w:trHeight w:val="580"/>
          <w:jc w:val="center"/>
        </w:trPr>
        <w:tc>
          <w:tcPr>
            <w:tcW w:w="212" w:type="pct"/>
            <w:vAlign w:val="center"/>
          </w:tcPr>
          <w:p w14:paraId="1FC83F10" w14:textId="77777777" w:rsidR="00D2661C" w:rsidRPr="00CA2186" w:rsidRDefault="00D2661C" w:rsidP="00B806DE">
            <w:pPr>
              <w:jc w:val="center"/>
              <w:rPr>
                <w:rFonts w:cs="Arial"/>
                <w:sz w:val="16"/>
                <w:szCs w:val="16"/>
              </w:rPr>
            </w:pPr>
            <w:r>
              <w:rPr>
                <w:rFonts w:cs="Arial"/>
                <w:sz w:val="16"/>
                <w:szCs w:val="16"/>
              </w:rPr>
              <w:t>2</w:t>
            </w:r>
          </w:p>
        </w:tc>
        <w:tc>
          <w:tcPr>
            <w:tcW w:w="1042" w:type="pct"/>
            <w:vAlign w:val="center"/>
          </w:tcPr>
          <w:p w14:paraId="60281C5B" w14:textId="77777777" w:rsidR="00D2661C" w:rsidRPr="00CA2186" w:rsidRDefault="00D2661C" w:rsidP="00B806DE">
            <w:pPr>
              <w:jc w:val="center"/>
              <w:rPr>
                <w:rFonts w:cs="Arial"/>
                <w:sz w:val="16"/>
                <w:szCs w:val="16"/>
              </w:rPr>
            </w:pPr>
          </w:p>
        </w:tc>
        <w:tc>
          <w:tcPr>
            <w:tcW w:w="1042" w:type="pct"/>
            <w:vAlign w:val="center"/>
          </w:tcPr>
          <w:p w14:paraId="7DD4BD33" w14:textId="77777777" w:rsidR="00D2661C" w:rsidRPr="00CA2186" w:rsidRDefault="00D2661C" w:rsidP="00B806DE">
            <w:pPr>
              <w:jc w:val="center"/>
              <w:rPr>
                <w:rFonts w:cs="Arial"/>
                <w:sz w:val="16"/>
                <w:szCs w:val="16"/>
              </w:rPr>
            </w:pPr>
          </w:p>
        </w:tc>
        <w:tc>
          <w:tcPr>
            <w:tcW w:w="1579" w:type="pct"/>
            <w:vAlign w:val="center"/>
          </w:tcPr>
          <w:p w14:paraId="656B4E2D" w14:textId="77777777" w:rsidR="00D2661C" w:rsidRPr="00CA2186" w:rsidRDefault="00D2661C" w:rsidP="00B806DE">
            <w:pPr>
              <w:jc w:val="center"/>
              <w:rPr>
                <w:rFonts w:cs="Arial"/>
                <w:sz w:val="16"/>
                <w:szCs w:val="16"/>
              </w:rPr>
            </w:pPr>
          </w:p>
        </w:tc>
        <w:tc>
          <w:tcPr>
            <w:tcW w:w="1125" w:type="pct"/>
            <w:vAlign w:val="center"/>
          </w:tcPr>
          <w:p w14:paraId="60A30FE7" w14:textId="77777777" w:rsidR="00D2661C" w:rsidRPr="00CA2186" w:rsidRDefault="00D2661C" w:rsidP="00B806DE">
            <w:pPr>
              <w:jc w:val="center"/>
              <w:rPr>
                <w:rFonts w:cs="Arial"/>
                <w:sz w:val="16"/>
                <w:szCs w:val="16"/>
              </w:rPr>
            </w:pPr>
          </w:p>
        </w:tc>
      </w:tr>
      <w:tr w:rsidR="00D2661C" w:rsidRPr="00CA2186" w14:paraId="4EF51F25" w14:textId="77777777" w:rsidTr="00B806DE">
        <w:trPr>
          <w:trHeight w:val="580"/>
          <w:jc w:val="center"/>
        </w:trPr>
        <w:tc>
          <w:tcPr>
            <w:tcW w:w="212" w:type="pct"/>
            <w:vAlign w:val="center"/>
          </w:tcPr>
          <w:p w14:paraId="7D31235B" w14:textId="77777777" w:rsidR="00D2661C" w:rsidRPr="00CA2186" w:rsidRDefault="00D2661C" w:rsidP="00B806DE">
            <w:pPr>
              <w:jc w:val="center"/>
              <w:rPr>
                <w:rFonts w:cs="Arial"/>
                <w:sz w:val="16"/>
                <w:szCs w:val="16"/>
              </w:rPr>
            </w:pPr>
            <w:r>
              <w:rPr>
                <w:rFonts w:cs="Arial"/>
                <w:sz w:val="16"/>
                <w:szCs w:val="16"/>
              </w:rPr>
              <w:t>3</w:t>
            </w:r>
          </w:p>
        </w:tc>
        <w:tc>
          <w:tcPr>
            <w:tcW w:w="1042" w:type="pct"/>
            <w:vAlign w:val="center"/>
          </w:tcPr>
          <w:p w14:paraId="61265DC8" w14:textId="77777777" w:rsidR="00D2661C" w:rsidRPr="00CA2186" w:rsidRDefault="00D2661C" w:rsidP="00B806DE">
            <w:pPr>
              <w:jc w:val="center"/>
              <w:rPr>
                <w:rFonts w:cs="Arial"/>
                <w:sz w:val="16"/>
                <w:szCs w:val="16"/>
              </w:rPr>
            </w:pPr>
          </w:p>
        </w:tc>
        <w:tc>
          <w:tcPr>
            <w:tcW w:w="1042" w:type="pct"/>
            <w:vAlign w:val="center"/>
          </w:tcPr>
          <w:p w14:paraId="17E8A816" w14:textId="77777777" w:rsidR="00D2661C" w:rsidRPr="00CA2186" w:rsidRDefault="00D2661C" w:rsidP="00B806DE">
            <w:pPr>
              <w:jc w:val="center"/>
              <w:rPr>
                <w:rFonts w:cs="Arial"/>
                <w:sz w:val="16"/>
                <w:szCs w:val="16"/>
              </w:rPr>
            </w:pPr>
          </w:p>
        </w:tc>
        <w:tc>
          <w:tcPr>
            <w:tcW w:w="1579" w:type="pct"/>
            <w:vAlign w:val="center"/>
          </w:tcPr>
          <w:p w14:paraId="53851315" w14:textId="77777777" w:rsidR="00D2661C" w:rsidRPr="00CA2186" w:rsidRDefault="00D2661C" w:rsidP="00B806DE">
            <w:pPr>
              <w:jc w:val="center"/>
              <w:rPr>
                <w:rFonts w:cs="Arial"/>
                <w:sz w:val="16"/>
                <w:szCs w:val="16"/>
              </w:rPr>
            </w:pPr>
          </w:p>
        </w:tc>
        <w:tc>
          <w:tcPr>
            <w:tcW w:w="1125" w:type="pct"/>
            <w:vAlign w:val="center"/>
          </w:tcPr>
          <w:p w14:paraId="3339E439" w14:textId="77777777" w:rsidR="00D2661C" w:rsidRPr="00CA2186" w:rsidRDefault="00D2661C" w:rsidP="00B806DE">
            <w:pPr>
              <w:jc w:val="center"/>
              <w:rPr>
                <w:rFonts w:cs="Arial"/>
                <w:sz w:val="16"/>
                <w:szCs w:val="16"/>
              </w:rPr>
            </w:pPr>
          </w:p>
        </w:tc>
      </w:tr>
    </w:tbl>
    <w:p w14:paraId="2CB8B060" w14:textId="77777777" w:rsidR="00D2661C" w:rsidRPr="00CA2186" w:rsidRDefault="00D2661C" w:rsidP="00D2661C">
      <w:pPr>
        <w:autoSpaceDE w:val="0"/>
        <w:autoSpaceDN w:val="0"/>
        <w:adjustRightInd w:val="0"/>
        <w:jc w:val="both"/>
        <w:rPr>
          <w:rFonts w:cs="Arial"/>
          <w:sz w:val="16"/>
          <w:szCs w:val="16"/>
        </w:rPr>
      </w:pPr>
    </w:p>
    <w:p w14:paraId="445315DC" w14:textId="77777777" w:rsidR="00D2661C" w:rsidRPr="00CA2186" w:rsidRDefault="00D2661C" w:rsidP="00D2661C">
      <w:pPr>
        <w:jc w:val="both"/>
        <w:rPr>
          <w:rFonts w:cs="Arial"/>
          <w:b/>
          <w:szCs w:val="22"/>
        </w:rPr>
      </w:pPr>
    </w:p>
    <w:p w14:paraId="427A8199" w14:textId="77777777" w:rsidR="00D2661C" w:rsidRPr="00CA2186" w:rsidRDefault="00D2661C" w:rsidP="00D2661C">
      <w:pPr>
        <w:jc w:val="both"/>
        <w:rPr>
          <w:rFonts w:cs="Arial"/>
          <w:b/>
          <w:szCs w:val="22"/>
        </w:rPr>
      </w:pPr>
    </w:p>
    <w:p w14:paraId="70CA9AE7" w14:textId="77777777" w:rsidR="00D2661C" w:rsidRPr="00DA0273" w:rsidRDefault="00D2661C" w:rsidP="00D2661C">
      <w:pPr>
        <w:jc w:val="both"/>
        <w:rPr>
          <w:rFonts w:cs="Arial"/>
          <w:i/>
          <w:sz w:val="16"/>
          <w:szCs w:val="16"/>
          <w:u w:val="single"/>
        </w:rPr>
      </w:pPr>
    </w:p>
    <w:p w14:paraId="27A58555" w14:textId="77777777" w:rsidR="00D2661C" w:rsidRPr="00DA0273" w:rsidRDefault="00D2661C" w:rsidP="00D2661C">
      <w:pPr>
        <w:jc w:val="both"/>
        <w:rPr>
          <w:rFonts w:cs="Arial"/>
          <w:i/>
          <w:sz w:val="16"/>
          <w:szCs w:val="16"/>
          <w:u w:val="single"/>
        </w:rPr>
      </w:pPr>
    </w:p>
    <w:p w14:paraId="13F8D9A2" w14:textId="77777777" w:rsidR="00D2661C" w:rsidRPr="00DA0273" w:rsidRDefault="00D2661C" w:rsidP="00D2661C">
      <w:pPr>
        <w:jc w:val="both"/>
        <w:rPr>
          <w:rFonts w:cs="Arial"/>
          <w:i/>
          <w:sz w:val="16"/>
          <w:szCs w:val="16"/>
          <w:u w:val="single"/>
        </w:rPr>
      </w:pPr>
    </w:p>
    <w:p w14:paraId="4CC1E7D4" w14:textId="77777777" w:rsidR="00D2661C" w:rsidRPr="00DA0273" w:rsidRDefault="00D2661C" w:rsidP="00D2661C">
      <w:pPr>
        <w:jc w:val="both"/>
        <w:rPr>
          <w:rFonts w:cs="Arial"/>
          <w:i/>
          <w:sz w:val="16"/>
          <w:szCs w:val="16"/>
          <w:u w:val="single"/>
        </w:rPr>
      </w:pPr>
      <w:r w:rsidRPr="00DA0273">
        <w:rPr>
          <w:rFonts w:cs="Arial"/>
          <w:i/>
          <w:sz w:val="16"/>
          <w:szCs w:val="16"/>
          <w:u w:val="single"/>
        </w:rPr>
        <w:t xml:space="preserve">UWAGA: </w:t>
      </w:r>
    </w:p>
    <w:p w14:paraId="45E790E6" w14:textId="77777777" w:rsidR="00D2661C" w:rsidRPr="00DA0273" w:rsidRDefault="00D2661C" w:rsidP="000A1573">
      <w:pPr>
        <w:numPr>
          <w:ilvl w:val="0"/>
          <w:numId w:val="36"/>
        </w:numPr>
        <w:jc w:val="both"/>
        <w:rPr>
          <w:rFonts w:cs="Arial"/>
          <w:i/>
          <w:sz w:val="16"/>
          <w:szCs w:val="16"/>
        </w:rPr>
      </w:pPr>
      <w:r w:rsidRPr="00DA0273">
        <w:rPr>
          <w:rFonts w:cs="Arial"/>
          <w:b/>
          <w:i/>
          <w:sz w:val="16"/>
          <w:szCs w:val="16"/>
        </w:rPr>
        <w:t>Wykaz nie powinien zawierać</w:t>
      </w:r>
      <w:r w:rsidRPr="00DA0273">
        <w:rPr>
          <w:rFonts w:cs="Arial"/>
          <w:i/>
          <w:sz w:val="16"/>
          <w:szCs w:val="16"/>
        </w:rPr>
        <w:t xml:space="preserve"> innych danych osobowych niż wskazane w tabeli – w szczególności takich jak nr PESEL czy też adres zamieszkania;</w:t>
      </w:r>
    </w:p>
    <w:p w14:paraId="5FAE9C12" w14:textId="77777777" w:rsidR="00D2661C" w:rsidRPr="00DA0273" w:rsidRDefault="00D2661C" w:rsidP="00D2661C">
      <w:pPr>
        <w:ind w:left="360"/>
        <w:jc w:val="both"/>
        <w:rPr>
          <w:rFonts w:cs="Arial"/>
          <w:i/>
          <w:sz w:val="16"/>
          <w:szCs w:val="16"/>
        </w:rPr>
      </w:pPr>
      <w:r w:rsidRPr="00DA0273">
        <w:rPr>
          <w:rFonts w:cs="Arial"/>
          <w:i/>
          <w:sz w:val="16"/>
          <w:szCs w:val="16"/>
        </w:rPr>
        <w:t xml:space="preserve">Załączenie kopii świadectw jest wymagane – </w:t>
      </w:r>
      <w:r w:rsidRPr="00DA0273">
        <w:rPr>
          <w:rFonts w:cs="Arial"/>
          <w:b/>
          <w:i/>
          <w:sz w:val="16"/>
          <w:szCs w:val="16"/>
        </w:rPr>
        <w:t>Wykonawca zobowiązany jest do anonimizacji</w:t>
      </w:r>
      <w:r w:rsidRPr="00DA0273">
        <w:rPr>
          <w:rFonts w:cs="Arial"/>
          <w:i/>
          <w:sz w:val="16"/>
          <w:szCs w:val="16"/>
        </w:rPr>
        <w:t xml:space="preserve"> wszelkich danych osobowych wykraczających poza zakres wskazany w tabeli.</w:t>
      </w:r>
    </w:p>
    <w:p w14:paraId="48A65A8C" w14:textId="77777777" w:rsidR="00D2661C" w:rsidRPr="00DA0273" w:rsidRDefault="00D2661C" w:rsidP="00D2661C">
      <w:pPr>
        <w:ind w:left="360"/>
        <w:jc w:val="both"/>
        <w:rPr>
          <w:rFonts w:cs="Arial"/>
          <w:i/>
          <w:szCs w:val="22"/>
        </w:rPr>
      </w:pPr>
    </w:p>
    <w:p w14:paraId="30EC77F0" w14:textId="77777777" w:rsidR="00D2661C" w:rsidRPr="00DA0273" w:rsidRDefault="00D2661C" w:rsidP="00D2661C">
      <w:pPr>
        <w:ind w:left="360"/>
        <w:jc w:val="both"/>
        <w:rPr>
          <w:rFonts w:cs="Arial"/>
          <w:i/>
          <w:szCs w:val="22"/>
        </w:rPr>
      </w:pPr>
    </w:p>
    <w:p w14:paraId="7AC20C2C" w14:textId="77777777" w:rsidR="00D2661C" w:rsidRPr="00DA0273" w:rsidRDefault="00D2661C" w:rsidP="00D2661C">
      <w:pPr>
        <w:ind w:left="8868" w:firstLine="349"/>
        <w:jc w:val="center"/>
        <w:rPr>
          <w:rFonts w:cs="Arial"/>
          <w:i/>
          <w:sz w:val="16"/>
          <w:szCs w:val="16"/>
        </w:rPr>
      </w:pPr>
      <w:r w:rsidRPr="00DA0273">
        <w:rPr>
          <w:rFonts w:cs="Arial"/>
          <w:i/>
          <w:sz w:val="16"/>
          <w:szCs w:val="16"/>
        </w:rPr>
        <w:t>……………………………………………….</w:t>
      </w:r>
    </w:p>
    <w:p w14:paraId="0159F9F6" w14:textId="77777777" w:rsidR="00D2661C" w:rsidRDefault="00D2661C" w:rsidP="00D2661C">
      <w:pPr>
        <w:ind w:left="10635"/>
        <w:rPr>
          <w:rFonts w:cs="Arial"/>
          <w:sz w:val="20"/>
          <w:szCs w:val="20"/>
        </w:rPr>
      </w:pPr>
      <w:r w:rsidRPr="00B3573B">
        <w:rPr>
          <w:rFonts w:cs="Arial"/>
          <w:color w:val="000000"/>
          <w:sz w:val="20"/>
          <w:szCs w:val="20"/>
        </w:rPr>
        <w:t xml:space="preserve">  (pieczęć i podpis Wykonawcy)</w:t>
      </w:r>
    </w:p>
    <w:p w14:paraId="73D6FD26" w14:textId="77777777" w:rsidR="00D2661C" w:rsidRDefault="00D2661C" w:rsidP="00D2661C">
      <w:pPr>
        <w:tabs>
          <w:tab w:val="left" w:pos="4572"/>
        </w:tabs>
        <w:rPr>
          <w:sz w:val="20"/>
        </w:rPr>
      </w:pPr>
    </w:p>
    <w:p w14:paraId="79AFF18B" w14:textId="77777777" w:rsidR="00572653" w:rsidRDefault="00D2661C" w:rsidP="00D2661C">
      <w:pPr>
        <w:tabs>
          <w:tab w:val="left" w:pos="4572"/>
        </w:tabs>
        <w:rPr>
          <w:sz w:val="20"/>
        </w:rPr>
        <w:sectPr w:rsidR="00572653" w:rsidSect="00D2661C">
          <w:pgSz w:w="16838" w:h="11906" w:orient="landscape"/>
          <w:pgMar w:top="851" w:right="1134" w:bottom="851" w:left="1134" w:header="709" w:footer="709" w:gutter="0"/>
          <w:cols w:space="708"/>
          <w:docGrid w:linePitch="360"/>
        </w:sectPr>
      </w:pPr>
      <w:r>
        <w:rPr>
          <w:sz w:val="20"/>
        </w:rPr>
        <w:tab/>
      </w:r>
    </w:p>
    <w:p w14:paraId="10703C94" w14:textId="1C93139D" w:rsidR="00D2661C" w:rsidRPr="008A7266" w:rsidRDefault="00572653" w:rsidP="00572653">
      <w:pPr>
        <w:tabs>
          <w:tab w:val="left" w:pos="4572"/>
        </w:tabs>
        <w:jc w:val="right"/>
        <w:rPr>
          <w:b/>
          <w:bCs/>
          <w:szCs w:val="28"/>
        </w:rPr>
      </w:pPr>
      <w:r w:rsidRPr="008A7266">
        <w:rPr>
          <w:b/>
          <w:bCs/>
          <w:szCs w:val="28"/>
        </w:rPr>
        <w:lastRenderedPageBreak/>
        <w:t xml:space="preserve">Załącznik nr </w:t>
      </w:r>
      <w:r w:rsidR="00C63C32">
        <w:rPr>
          <w:b/>
          <w:bCs/>
          <w:szCs w:val="28"/>
        </w:rPr>
        <w:t>4</w:t>
      </w:r>
      <w:r w:rsidRPr="008A7266">
        <w:rPr>
          <w:b/>
          <w:bCs/>
          <w:szCs w:val="28"/>
        </w:rPr>
        <w:t xml:space="preserve"> do SWZ</w:t>
      </w:r>
    </w:p>
    <w:p w14:paraId="7A190444" w14:textId="77777777" w:rsidR="00572653" w:rsidRDefault="00572653" w:rsidP="00572653">
      <w:pPr>
        <w:tabs>
          <w:tab w:val="left" w:pos="4572"/>
        </w:tabs>
        <w:jc w:val="center"/>
        <w:rPr>
          <w:b/>
          <w:bCs/>
          <w:sz w:val="32"/>
          <w:szCs w:val="40"/>
        </w:rPr>
      </w:pPr>
      <w:r w:rsidRPr="00572653">
        <w:rPr>
          <w:b/>
          <w:bCs/>
          <w:sz w:val="32"/>
          <w:szCs w:val="40"/>
        </w:rPr>
        <w:t>ANKIETA</w:t>
      </w:r>
    </w:p>
    <w:p w14:paraId="35348B60" w14:textId="77777777" w:rsidR="008A7266" w:rsidRDefault="008A7266" w:rsidP="00572653">
      <w:pPr>
        <w:tabs>
          <w:tab w:val="left" w:pos="4572"/>
        </w:tabs>
        <w:jc w:val="center"/>
        <w:rPr>
          <w:b/>
          <w:bCs/>
          <w:sz w:val="32"/>
          <w:szCs w:val="40"/>
        </w:rPr>
      </w:pPr>
    </w:p>
    <w:tbl>
      <w:tblPr>
        <w:tblW w:w="10947" w:type="dxa"/>
        <w:tblCellMar>
          <w:left w:w="70" w:type="dxa"/>
          <w:right w:w="70" w:type="dxa"/>
        </w:tblCellMar>
        <w:tblLook w:val="04A0" w:firstRow="1" w:lastRow="0" w:firstColumn="1" w:lastColumn="0" w:noHBand="0" w:noVBand="1"/>
      </w:tblPr>
      <w:tblGrid>
        <w:gridCol w:w="1243"/>
        <w:gridCol w:w="5412"/>
        <w:gridCol w:w="1982"/>
        <w:gridCol w:w="1559"/>
        <w:gridCol w:w="751"/>
      </w:tblGrid>
      <w:tr w:rsidR="008A7266" w:rsidRPr="008A7266" w14:paraId="21824ED1" w14:textId="77777777" w:rsidTr="008A7266">
        <w:trPr>
          <w:gridAfter w:val="1"/>
          <w:wAfter w:w="751" w:type="dxa"/>
          <w:trHeight w:val="1035"/>
        </w:trPr>
        <w:tc>
          <w:tcPr>
            <w:tcW w:w="1243"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22B9E340" w14:textId="77777777" w:rsidR="008A7266" w:rsidRPr="008A7266" w:rsidRDefault="008A7266" w:rsidP="008A7266">
            <w:pPr>
              <w:jc w:val="center"/>
              <w:rPr>
                <w:rFonts w:cs="Arial"/>
                <w:b/>
                <w:bCs/>
                <w:color w:val="FFFFFF"/>
                <w:sz w:val="16"/>
                <w:szCs w:val="16"/>
              </w:rPr>
            </w:pPr>
            <w:r w:rsidRPr="008A7266">
              <w:rPr>
                <w:rFonts w:cs="Arial"/>
                <w:b/>
                <w:bCs/>
                <w:color w:val="FFFFFF"/>
                <w:sz w:val="16"/>
                <w:szCs w:val="16"/>
              </w:rPr>
              <w:t>Lp.</w:t>
            </w:r>
          </w:p>
        </w:tc>
        <w:tc>
          <w:tcPr>
            <w:tcW w:w="8953"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504FD3EF" w14:textId="77777777" w:rsidR="008A7266" w:rsidRPr="008A7266" w:rsidRDefault="008A7266" w:rsidP="008A7266">
            <w:pPr>
              <w:spacing w:after="240"/>
              <w:jc w:val="center"/>
              <w:rPr>
                <w:rFonts w:cs="Arial"/>
                <w:b/>
                <w:bCs/>
                <w:color w:val="FFFFFF"/>
                <w:sz w:val="16"/>
                <w:szCs w:val="16"/>
              </w:rPr>
            </w:pPr>
            <w:r w:rsidRPr="008A7266">
              <w:rPr>
                <w:rFonts w:cs="Arial"/>
                <w:b/>
                <w:bCs/>
                <w:color w:val="FFFFFF"/>
                <w:sz w:val="16"/>
                <w:szCs w:val="16"/>
              </w:rPr>
              <w:t>OŚWIADCZENIE O ZGODNOŚCI Z PRZEPISAMI Z OBSZARU OCHRONY DANYCH OSOBOWYCH</w:t>
            </w:r>
            <w:r w:rsidRPr="008A7266">
              <w:rPr>
                <w:rFonts w:cs="Arial"/>
                <w:b/>
                <w:bCs/>
                <w:color w:val="FFFFFF"/>
                <w:sz w:val="16"/>
                <w:szCs w:val="16"/>
              </w:rPr>
              <w:br/>
              <w:t>Działając w imieniu  n.w. przedsiębiorstwa (zwanego dalej "Kontrahentem"),</w:t>
            </w:r>
            <w:r w:rsidRPr="008A7266">
              <w:rPr>
                <w:rFonts w:cs="Arial"/>
                <w:b/>
                <w:bCs/>
                <w:color w:val="FFFFFF"/>
                <w:sz w:val="16"/>
                <w:szCs w:val="16"/>
              </w:rPr>
              <w:br/>
              <w:t>niniejszym oświadczam co następuje:</w:t>
            </w:r>
          </w:p>
        </w:tc>
      </w:tr>
      <w:tr w:rsidR="008A7266" w:rsidRPr="008A7266" w14:paraId="174FBC38" w14:textId="77777777" w:rsidTr="008A7266">
        <w:trPr>
          <w:gridAfter w:val="1"/>
          <w:wAfter w:w="751" w:type="dxa"/>
          <w:trHeight w:val="600"/>
        </w:trPr>
        <w:tc>
          <w:tcPr>
            <w:tcW w:w="8637" w:type="dxa"/>
            <w:gridSpan w:val="3"/>
            <w:tcBorders>
              <w:top w:val="single" w:sz="4" w:space="0" w:color="auto"/>
              <w:left w:val="single" w:sz="8" w:space="0" w:color="auto"/>
              <w:bottom w:val="single" w:sz="4" w:space="0" w:color="auto"/>
              <w:right w:val="single" w:sz="4" w:space="0" w:color="000000"/>
            </w:tcBorders>
            <w:shd w:val="clear" w:color="000000" w:fill="404040"/>
            <w:vAlign w:val="center"/>
            <w:hideMark/>
          </w:tcPr>
          <w:p w14:paraId="1F167D59" w14:textId="77777777" w:rsidR="008A7266" w:rsidRPr="008A7266" w:rsidRDefault="008A7266" w:rsidP="008A7266">
            <w:pPr>
              <w:jc w:val="center"/>
              <w:rPr>
                <w:rFonts w:cs="Arial"/>
                <w:b/>
                <w:bCs/>
                <w:color w:val="FFFFFF"/>
                <w:sz w:val="16"/>
                <w:szCs w:val="16"/>
              </w:rPr>
            </w:pPr>
            <w:r w:rsidRPr="008A7266">
              <w:rPr>
                <w:rFonts w:cs="Arial"/>
                <w:b/>
                <w:bCs/>
                <w:color w:val="FFFFFF"/>
                <w:sz w:val="16"/>
                <w:szCs w:val="16"/>
              </w:rPr>
              <w:t>Ogólna zgodność z powszechnie obowiązującymi przepisami prawa w zakresie ochrony danych osobowych</w:t>
            </w:r>
          </w:p>
        </w:tc>
        <w:tc>
          <w:tcPr>
            <w:tcW w:w="1559" w:type="dxa"/>
            <w:tcBorders>
              <w:top w:val="single" w:sz="4" w:space="0" w:color="auto"/>
              <w:left w:val="nil"/>
              <w:bottom w:val="single" w:sz="4" w:space="0" w:color="auto"/>
              <w:right w:val="single" w:sz="8" w:space="0" w:color="000000"/>
            </w:tcBorders>
            <w:shd w:val="clear" w:color="000000" w:fill="404040"/>
            <w:vAlign w:val="center"/>
            <w:hideMark/>
          </w:tcPr>
          <w:p w14:paraId="3CD37581" w14:textId="77777777" w:rsidR="008A7266" w:rsidRPr="008A7266" w:rsidRDefault="008A7266" w:rsidP="008A7266">
            <w:pPr>
              <w:rPr>
                <w:rFonts w:cs="Arial"/>
                <w:b/>
                <w:bCs/>
                <w:color w:val="FFFFFF"/>
                <w:sz w:val="16"/>
                <w:szCs w:val="16"/>
              </w:rPr>
            </w:pPr>
            <w:r w:rsidRPr="008A7266">
              <w:rPr>
                <w:rFonts w:cs="Arial"/>
                <w:b/>
                <w:bCs/>
                <w:color w:val="FFFFFF"/>
                <w:sz w:val="16"/>
                <w:szCs w:val="16"/>
              </w:rPr>
              <w:t>Odpowiedź</w:t>
            </w:r>
          </w:p>
        </w:tc>
      </w:tr>
      <w:tr w:rsidR="008A7266" w:rsidRPr="008A7266" w14:paraId="3B80AB46" w14:textId="77777777" w:rsidTr="008A7266">
        <w:trPr>
          <w:gridAfter w:val="1"/>
          <w:wAfter w:w="751" w:type="dxa"/>
          <w:trHeight w:val="972"/>
        </w:trPr>
        <w:tc>
          <w:tcPr>
            <w:tcW w:w="1243" w:type="dxa"/>
            <w:tcBorders>
              <w:top w:val="nil"/>
              <w:left w:val="single" w:sz="8" w:space="0" w:color="auto"/>
              <w:bottom w:val="single" w:sz="4" w:space="0" w:color="auto"/>
              <w:right w:val="single" w:sz="4" w:space="0" w:color="auto"/>
            </w:tcBorders>
            <w:vAlign w:val="center"/>
            <w:hideMark/>
          </w:tcPr>
          <w:p w14:paraId="68F46876" w14:textId="77777777" w:rsidR="008A7266" w:rsidRPr="008A7266" w:rsidRDefault="008A7266" w:rsidP="008A7266">
            <w:pPr>
              <w:jc w:val="center"/>
              <w:rPr>
                <w:rFonts w:cs="Arial"/>
                <w:sz w:val="16"/>
                <w:szCs w:val="16"/>
              </w:rPr>
            </w:pPr>
            <w:r w:rsidRPr="008A7266">
              <w:rPr>
                <w:rFonts w:cs="Arial"/>
                <w:sz w:val="16"/>
                <w:szCs w:val="16"/>
              </w:rPr>
              <w:t>1</w:t>
            </w:r>
          </w:p>
        </w:tc>
        <w:tc>
          <w:tcPr>
            <w:tcW w:w="7394" w:type="dxa"/>
            <w:gridSpan w:val="2"/>
            <w:tcBorders>
              <w:top w:val="nil"/>
              <w:left w:val="nil"/>
              <w:bottom w:val="single" w:sz="4" w:space="0" w:color="auto"/>
              <w:right w:val="single" w:sz="4" w:space="0" w:color="auto"/>
            </w:tcBorders>
            <w:hideMark/>
          </w:tcPr>
          <w:p w14:paraId="035878F2" w14:textId="77777777" w:rsidR="008A7266" w:rsidRPr="008A7266" w:rsidRDefault="008A7266" w:rsidP="008A7266">
            <w:pPr>
              <w:rPr>
                <w:rFonts w:cs="Arial"/>
                <w:sz w:val="16"/>
                <w:szCs w:val="16"/>
              </w:rPr>
            </w:pPr>
            <w:r w:rsidRPr="008A7266">
              <w:rPr>
                <w:rFonts w:cs="Arial"/>
                <w:sz w:val="16"/>
                <w:szCs w:val="16"/>
              </w:rPr>
              <w:t>Czy Kontrahent jest świadomy, iż w związku z realizacją Umowy/Zamówienia będzie mu powierzone przetwarzanie danych osobowych, które jest regulowane przepisami o ochronie danych osobowych, w szczególności RODO?</w:t>
            </w:r>
          </w:p>
        </w:tc>
        <w:tc>
          <w:tcPr>
            <w:tcW w:w="1559" w:type="dxa"/>
            <w:tcBorders>
              <w:top w:val="single" w:sz="4" w:space="0" w:color="auto"/>
              <w:left w:val="nil"/>
              <w:bottom w:val="single" w:sz="4" w:space="0" w:color="auto"/>
              <w:right w:val="single" w:sz="8" w:space="0" w:color="000000"/>
            </w:tcBorders>
            <w:noWrap/>
            <w:vAlign w:val="center"/>
            <w:hideMark/>
          </w:tcPr>
          <w:p w14:paraId="74249BFA"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202EAD46" w14:textId="77777777" w:rsidTr="008A7266">
        <w:trPr>
          <w:gridAfter w:val="1"/>
          <w:wAfter w:w="751" w:type="dxa"/>
          <w:trHeight w:val="1092"/>
        </w:trPr>
        <w:tc>
          <w:tcPr>
            <w:tcW w:w="1243" w:type="dxa"/>
            <w:tcBorders>
              <w:top w:val="nil"/>
              <w:left w:val="single" w:sz="8" w:space="0" w:color="auto"/>
              <w:bottom w:val="single" w:sz="4" w:space="0" w:color="auto"/>
              <w:right w:val="single" w:sz="4" w:space="0" w:color="auto"/>
            </w:tcBorders>
            <w:vAlign w:val="center"/>
            <w:hideMark/>
          </w:tcPr>
          <w:p w14:paraId="5237742C" w14:textId="77777777" w:rsidR="008A7266" w:rsidRPr="008A7266" w:rsidRDefault="008A7266" w:rsidP="008A7266">
            <w:pPr>
              <w:jc w:val="center"/>
              <w:rPr>
                <w:rFonts w:cs="Arial"/>
                <w:sz w:val="16"/>
                <w:szCs w:val="16"/>
              </w:rPr>
            </w:pPr>
            <w:r w:rsidRPr="008A7266">
              <w:rPr>
                <w:rFonts w:cs="Arial"/>
                <w:sz w:val="16"/>
                <w:szCs w:val="16"/>
              </w:rPr>
              <w:t>2</w:t>
            </w:r>
          </w:p>
        </w:tc>
        <w:tc>
          <w:tcPr>
            <w:tcW w:w="7394" w:type="dxa"/>
            <w:gridSpan w:val="2"/>
            <w:tcBorders>
              <w:top w:val="nil"/>
              <w:left w:val="nil"/>
              <w:bottom w:val="single" w:sz="4" w:space="0" w:color="auto"/>
              <w:right w:val="single" w:sz="4" w:space="0" w:color="auto"/>
            </w:tcBorders>
            <w:hideMark/>
          </w:tcPr>
          <w:p w14:paraId="34708A5C" w14:textId="77777777" w:rsidR="008A7266" w:rsidRPr="008A7266" w:rsidRDefault="008A7266" w:rsidP="008A7266">
            <w:pPr>
              <w:rPr>
                <w:rFonts w:cs="Arial"/>
                <w:sz w:val="16"/>
                <w:szCs w:val="16"/>
              </w:rPr>
            </w:pPr>
            <w:r w:rsidRPr="008A7266">
              <w:rPr>
                <w:rFonts w:cs="Arial"/>
                <w:sz w:val="16"/>
                <w:szCs w:val="16"/>
              </w:rPr>
              <w:t>Czy Kontrahent będzie przetwarzał powierzone mu dane osobowe w sposób gwarantujący ochronę praw osób, których te dane dotyczą, w tym w szczególności zgodnie z zasadami zawartymi/dołączonymi do Umowy?</w:t>
            </w:r>
          </w:p>
        </w:tc>
        <w:tc>
          <w:tcPr>
            <w:tcW w:w="1559" w:type="dxa"/>
            <w:tcBorders>
              <w:top w:val="single" w:sz="4" w:space="0" w:color="auto"/>
              <w:left w:val="nil"/>
              <w:bottom w:val="single" w:sz="4" w:space="0" w:color="auto"/>
              <w:right w:val="single" w:sz="8" w:space="0" w:color="000000"/>
            </w:tcBorders>
            <w:noWrap/>
            <w:vAlign w:val="center"/>
            <w:hideMark/>
          </w:tcPr>
          <w:p w14:paraId="5C78C51C"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2FC54238" w14:textId="77777777" w:rsidTr="008A7266">
        <w:trPr>
          <w:gridAfter w:val="1"/>
          <w:wAfter w:w="751" w:type="dxa"/>
          <w:trHeight w:val="1119"/>
        </w:trPr>
        <w:tc>
          <w:tcPr>
            <w:tcW w:w="1243" w:type="dxa"/>
            <w:tcBorders>
              <w:top w:val="nil"/>
              <w:left w:val="single" w:sz="8" w:space="0" w:color="auto"/>
              <w:bottom w:val="single" w:sz="4" w:space="0" w:color="auto"/>
              <w:right w:val="single" w:sz="4" w:space="0" w:color="auto"/>
            </w:tcBorders>
            <w:vAlign w:val="center"/>
            <w:hideMark/>
          </w:tcPr>
          <w:p w14:paraId="39BA11B3" w14:textId="77777777" w:rsidR="008A7266" w:rsidRPr="008A7266" w:rsidRDefault="008A7266" w:rsidP="008A7266">
            <w:pPr>
              <w:jc w:val="center"/>
              <w:rPr>
                <w:rFonts w:cs="Arial"/>
                <w:sz w:val="16"/>
                <w:szCs w:val="16"/>
              </w:rPr>
            </w:pPr>
            <w:r w:rsidRPr="008A7266">
              <w:rPr>
                <w:rFonts w:cs="Arial"/>
                <w:sz w:val="16"/>
                <w:szCs w:val="16"/>
              </w:rPr>
              <w:t>3</w:t>
            </w:r>
          </w:p>
        </w:tc>
        <w:tc>
          <w:tcPr>
            <w:tcW w:w="7394" w:type="dxa"/>
            <w:gridSpan w:val="2"/>
            <w:tcBorders>
              <w:top w:val="nil"/>
              <w:left w:val="nil"/>
              <w:bottom w:val="single" w:sz="4" w:space="0" w:color="auto"/>
              <w:right w:val="single" w:sz="4" w:space="0" w:color="auto"/>
            </w:tcBorders>
            <w:hideMark/>
          </w:tcPr>
          <w:p w14:paraId="3245CD81" w14:textId="77777777" w:rsidR="008A7266" w:rsidRPr="008A7266" w:rsidRDefault="008A7266" w:rsidP="008A7266">
            <w:pPr>
              <w:rPr>
                <w:rFonts w:cs="Arial"/>
                <w:sz w:val="16"/>
                <w:szCs w:val="16"/>
              </w:rPr>
            </w:pPr>
            <w:r w:rsidRPr="008A7266">
              <w:rPr>
                <w:rFonts w:cs="Arial"/>
                <w:sz w:val="16"/>
                <w:szCs w:val="16"/>
              </w:rPr>
              <w:t>Czy Kontrahent zapewni odpowiednie bezpieczeństwo powierzonych mu danych osobowych, gwarantujące zabezpieczenie tych danych przed ich utratą, zniszczeniem lub dostępem osób nieuprawnionych?</w:t>
            </w:r>
          </w:p>
        </w:tc>
        <w:tc>
          <w:tcPr>
            <w:tcW w:w="1559" w:type="dxa"/>
            <w:tcBorders>
              <w:top w:val="single" w:sz="4" w:space="0" w:color="auto"/>
              <w:left w:val="nil"/>
              <w:bottom w:val="single" w:sz="4" w:space="0" w:color="auto"/>
              <w:right w:val="single" w:sz="8" w:space="0" w:color="000000"/>
            </w:tcBorders>
            <w:noWrap/>
            <w:vAlign w:val="center"/>
            <w:hideMark/>
          </w:tcPr>
          <w:p w14:paraId="3AE9A0A9"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199FD584" w14:textId="77777777" w:rsidTr="008A7266">
        <w:trPr>
          <w:gridAfter w:val="1"/>
          <w:wAfter w:w="751" w:type="dxa"/>
          <w:trHeight w:val="879"/>
        </w:trPr>
        <w:tc>
          <w:tcPr>
            <w:tcW w:w="1243" w:type="dxa"/>
            <w:tcBorders>
              <w:top w:val="nil"/>
              <w:left w:val="single" w:sz="8" w:space="0" w:color="auto"/>
              <w:bottom w:val="single" w:sz="4" w:space="0" w:color="auto"/>
              <w:right w:val="single" w:sz="4" w:space="0" w:color="auto"/>
            </w:tcBorders>
            <w:vAlign w:val="center"/>
            <w:hideMark/>
          </w:tcPr>
          <w:p w14:paraId="3D8A3B7B" w14:textId="77777777" w:rsidR="008A7266" w:rsidRPr="008A7266" w:rsidRDefault="008A7266" w:rsidP="008A7266">
            <w:pPr>
              <w:jc w:val="center"/>
              <w:rPr>
                <w:rFonts w:cs="Arial"/>
                <w:sz w:val="16"/>
                <w:szCs w:val="16"/>
              </w:rPr>
            </w:pPr>
            <w:r w:rsidRPr="008A7266">
              <w:rPr>
                <w:rFonts w:cs="Arial"/>
                <w:sz w:val="16"/>
                <w:szCs w:val="16"/>
              </w:rPr>
              <w:t>4</w:t>
            </w:r>
          </w:p>
        </w:tc>
        <w:tc>
          <w:tcPr>
            <w:tcW w:w="7394" w:type="dxa"/>
            <w:gridSpan w:val="2"/>
            <w:tcBorders>
              <w:top w:val="nil"/>
              <w:left w:val="nil"/>
              <w:bottom w:val="single" w:sz="4" w:space="0" w:color="auto"/>
              <w:right w:val="single" w:sz="4" w:space="0" w:color="auto"/>
            </w:tcBorders>
            <w:hideMark/>
          </w:tcPr>
          <w:p w14:paraId="7B18AF0D" w14:textId="77777777" w:rsidR="008A7266" w:rsidRPr="008A7266" w:rsidRDefault="008A7266" w:rsidP="008A7266">
            <w:pPr>
              <w:rPr>
                <w:rFonts w:cs="Arial"/>
                <w:sz w:val="16"/>
                <w:szCs w:val="16"/>
              </w:rPr>
            </w:pPr>
            <w:r w:rsidRPr="008A7266">
              <w:rPr>
                <w:rFonts w:cs="Arial"/>
                <w:sz w:val="16"/>
                <w:szCs w:val="16"/>
              </w:rPr>
              <w:t>Czy w przypadku korzystania z usług Podwykonawców, Kontrahent zapewni ten sam poziom ochrony przekazywanych im danych osobowych?</w:t>
            </w:r>
          </w:p>
        </w:tc>
        <w:tc>
          <w:tcPr>
            <w:tcW w:w="1559" w:type="dxa"/>
            <w:tcBorders>
              <w:top w:val="single" w:sz="4" w:space="0" w:color="auto"/>
              <w:left w:val="nil"/>
              <w:bottom w:val="single" w:sz="4" w:space="0" w:color="auto"/>
              <w:right w:val="single" w:sz="8" w:space="0" w:color="000000"/>
            </w:tcBorders>
            <w:noWrap/>
            <w:vAlign w:val="center"/>
            <w:hideMark/>
          </w:tcPr>
          <w:p w14:paraId="7D008FF6"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1CBC2A74" w14:textId="77777777" w:rsidTr="00787232">
        <w:trPr>
          <w:gridAfter w:val="1"/>
          <w:wAfter w:w="751" w:type="dxa"/>
          <w:trHeight w:val="878"/>
        </w:trPr>
        <w:tc>
          <w:tcPr>
            <w:tcW w:w="1243" w:type="dxa"/>
            <w:tcBorders>
              <w:top w:val="nil"/>
              <w:left w:val="single" w:sz="8" w:space="0" w:color="auto"/>
              <w:bottom w:val="single" w:sz="4" w:space="0" w:color="auto"/>
              <w:right w:val="single" w:sz="4" w:space="0" w:color="auto"/>
            </w:tcBorders>
            <w:vAlign w:val="center"/>
            <w:hideMark/>
          </w:tcPr>
          <w:p w14:paraId="23CEFA41" w14:textId="77777777" w:rsidR="008A7266" w:rsidRPr="008A7266" w:rsidRDefault="008A7266" w:rsidP="008A7266">
            <w:pPr>
              <w:jc w:val="center"/>
              <w:rPr>
                <w:rFonts w:cs="Arial"/>
                <w:sz w:val="16"/>
                <w:szCs w:val="16"/>
              </w:rPr>
            </w:pPr>
            <w:r w:rsidRPr="008A7266">
              <w:rPr>
                <w:rFonts w:cs="Arial"/>
                <w:sz w:val="16"/>
                <w:szCs w:val="16"/>
              </w:rPr>
              <w:t>5</w:t>
            </w:r>
          </w:p>
        </w:tc>
        <w:tc>
          <w:tcPr>
            <w:tcW w:w="7394" w:type="dxa"/>
            <w:gridSpan w:val="2"/>
            <w:tcBorders>
              <w:top w:val="nil"/>
              <w:left w:val="nil"/>
              <w:bottom w:val="single" w:sz="4" w:space="0" w:color="auto"/>
              <w:right w:val="single" w:sz="4" w:space="0" w:color="auto"/>
            </w:tcBorders>
            <w:hideMark/>
          </w:tcPr>
          <w:p w14:paraId="56634629" w14:textId="77777777" w:rsidR="008A7266" w:rsidRPr="008A7266" w:rsidRDefault="008A7266" w:rsidP="008A7266">
            <w:pPr>
              <w:rPr>
                <w:rFonts w:cs="Arial"/>
                <w:sz w:val="16"/>
                <w:szCs w:val="16"/>
              </w:rPr>
            </w:pPr>
            <w:r w:rsidRPr="008A7266">
              <w:rPr>
                <w:rFonts w:cs="Arial"/>
                <w:sz w:val="16"/>
                <w:szCs w:val="16"/>
              </w:rPr>
              <w:t xml:space="preserve">Czy Kontrahent oświadcza, iż działając sam, a w przypadku zatrudniania personelu - również ten personel - posiadają niezbędną wiedzę dotyczącą ochrony danych osobowych oraz zobowiązują sie do zachowania w poufności powierzonych im danych osobowych?                            </w:t>
            </w:r>
          </w:p>
        </w:tc>
        <w:tc>
          <w:tcPr>
            <w:tcW w:w="1559" w:type="dxa"/>
            <w:tcBorders>
              <w:top w:val="single" w:sz="4" w:space="0" w:color="auto"/>
              <w:left w:val="nil"/>
              <w:bottom w:val="single" w:sz="4" w:space="0" w:color="auto"/>
              <w:right w:val="single" w:sz="8" w:space="0" w:color="000000"/>
            </w:tcBorders>
            <w:noWrap/>
            <w:vAlign w:val="center"/>
            <w:hideMark/>
          </w:tcPr>
          <w:p w14:paraId="398775BA"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274D0BD4" w14:textId="77777777" w:rsidTr="008A7266">
        <w:trPr>
          <w:gridAfter w:val="1"/>
          <w:wAfter w:w="751" w:type="dxa"/>
          <w:trHeight w:val="1164"/>
        </w:trPr>
        <w:tc>
          <w:tcPr>
            <w:tcW w:w="1243" w:type="dxa"/>
            <w:tcBorders>
              <w:top w:val="nil"/>
              <w:left w:val="single" w:sz="8" w:space="0" w:color="auto"/>
              <w:bottom w:val="single" w:sz="4" w:space="0" w:color="auto"/>
              <w:right w:val="single" w:sz="4" w:space="0" w:color="auto"/>
            </w:tcBorders>
            <w:vAlign w:val="center"/>
            <w:hideMark/>
          </w:tcPr>
          <w:p w14:paraId="79B55B5C" w14:textId="77777777" w:rsidR="008A7266" w:rsidRPr="008A7266" w:rsidRDefault="008A7266" w:rsidP="008A7266">
            <w:pPr>
              <w:jc w:val="center"/>
              <w:rPr>
                <w:rFonts w:cs="Arial"/>
                <w:sz w:val="16"/>
                <w:szCs w:val="16"/>
              </w:rPr>
            </w:pPr>
            <w:r w:rsidRPr="008A7266">
              <w:rPr>
                <w:rFonts w:cs="Arial"/>
                <w:sz w:val="16"/>
                <w:szCs w:val="16"/>
              </w:rPr>
              <w:t>6</w:t>
            </w:r>
          </w:p>
        </w:tc>
        <w:tc>
          <w:tcPr>
            <w:tcW w:w="7394" w:type="dxa"/>
            <w:gridSpan w:val="2"/>
            <w:tcBorders>
              <w:top w:val="nil"/>
              <w:left w:val="nil"/>
              <w:bottom w:val="single" w:sz="4" w:space="0" w:color="auto"/>
              <w:right w:val="single" w:sz="4" w:space="0" w:color="auto"/>
            </w:tcBorders>
            <w:hideMark/>
          </w:tcPr>
          <w:p w14:paraId="3D7ED39B" w14:textId="77777777" w:rsidR="008A7266" w:rsidRPr="008A7266" w:rsidRDefault="008A7266" w:rsidP="008A7266">
            <w:pPr>
              <w:rPr>
                <w:rFonts w:cs="Arial"/>
                <w:sz w:val="16"/>
                <w:szCs w:val="16"/>
              </w:rPr>
            </w:pPr>
            <w:r w:rsidRPr="008A7266">
              <w:rPr>
                <w:rFonts w:cs="Arial"/>
                <w:sz w:val="16"/>
                <w:szCs w:val="16"/>
              </w:rPr>
              <w:t>Czy Kontrahent zapewni podjęcie odpowiednich działań w przypadku incydentów naruszenia ochrony danych osobowych, zgodnie z zasadami zawartymi/dołączonymi do Umowy?</w:t>
            </w:r>
          </w:p>
        </w:tc>
        <w:tc>
          <w:tcPr>
            <w:tcW w:w="1559" w:type="dxa"/>
            <w:tcBorders>
              <w:top w:val="single" w:sz="4" w:space="0" w:color="auto"/>
              <w:left w:val="nil"/>
              <w:bottom w:val="single" w:sz="4" w:space="0" w:color="auto"/>
              <w:right w:val="single" w:sz="8" w:space="0" w:color="000000"/>
            </w:tcBorders>
            <w:noWrap/>
            <w:vAlign w:val="center"/>
            <w:hideMark/>
          </w:tcPr>
          <w:p w14:paraId="4588AC76" w14:textId="77777777" w:rsidR="008A7266" w:rsidRPr="008A7266" w:rsidRDefault="008A7266" w:rsidP="008A7266">
            <w:pPr>
              <w:rPr>
                <w:rFonts w:cs="Arial"/>
                <w:color w:val="000000"/>
                <w:sz w:val="16"/>
                <w:szCs w:val="16"/>
              </w:rPr>
            </w:pPr>
            <w:r w:rsidRPr="008A7266">
              <w:rPr>
                <w:rFonts w:cs="Arial"/>
                <w:color w:val="000000"/>
                <w:sz w:val="16"/>
                <w:szCs w:val="16"/>
              </w:rPr>
              <w:t>TAK/NIE</w:t>
            </w:r>
          </w:p>
        </w:tc>
      </w:tr>
      <w:tr w:rsidR="008A7266" w:rsidRPr="008A7266" w14:paraId="05F32B9B" w14:textId="77777777" w:rsidTr="008A7266">
        <w:trPr>
          <w:gridAfter w:val="1"/>
          <w:wAfter w:w="751" w:type="dxa"/>
          <w:trHeight w:val="570"/>
        </w:trPr>
        <w:tc>
          <w:tcPr>
            <w:tcW w:w="10196" w:type="dxa"/>
            <w:gridSpan w:val="4"/>
            <w:tcBorders>
              <w:top w:val="nil"/>
              <w:left w:val="single" w:sz="8" w:space="0" w:color="auto"/>
              <w:bottom w:val="nil"/>
              <w:right w:val="single" w:sz="8" w:space="0" w:color="000000"/>
            </w:tcBorders>
            <w:shd w:val="clear" w:color="000000" w:fill="404040"/>
            <w:vAlign w:val="center"/>
            <w:hideMark/>
          </w:tcPr>
          <w:p w14:paraId="51CB7924" w14:textId="77777777" w:rsidR="008A7266" w:rsidRPr="008A7266" w:rsidRDefault="008A7266" w:rsidP="008A7266">
            <w:pPr>
              <w:jc w:val="center"/>
              <w:rPr>
                <w:rFonts w:cs="Arial"/>
                <w:b/>
                <w:bCs/>
                <w:color w:val="FFFFFF"/>
                <w:sz w:val="16"/>
                <w:szCs w:val="16"/>
              </w:rPr>
            </w:pPr>
            <w:r w:rsidRPr="008A7266">
              <w:rPr>
                <w:rFonts w:cs="Arial"/>
                <w:b/>
                <w:bCs/>
                <w:color w:val="FFFFFF"/>
                <w:sz w:val="16"/>
                <w:szCs w:val="16"/>
              </w:rPr>
              <w:t>Nazwa, dane przedsiębiorstwa (Wykonawcy/Dostawcy) oraz Podpis osoby uprawnionej do reprezentowania</w:t>
            </w:r>
          </w:p>
        </w:tc>
      </w:tr>
      <w:tr w:rsidR="008A7266" w:rsidRPr="008A7266" w14:paraId="0A0696F4" w14:textId="77777777" w:rsidTr="008A7266">
        <w:trPr>
          <w:trHeight w:val="408"/>
        </w:trPr>
        <w:tc>
          <w:tcPr>
            <w:tcW w:w="1243" w:type="dxa"/>
            <w:tcBorders>
              <w:top w:val="single" w:sz="4" w:space="0" w:color="auto"/>
              <w:left w:val="single" w:sz="4" w:space="0" w:color="auto"/>
              <w:bottom w:val="single" w:sz="4" w:space="0" w:color="auto"/>
              <w:right w:val="single" w:sz="4" w:space="0" w:color="auto"/>
            </w:tcBorders>
            <w:hideMark/>
          </w:tcPr>
          <w:p w14:paraId="5CDC7E66" w14:textId="77777777" w:rsidR="008A7266" w:rsidRPr="008A7266" w:rsidRDefault="008A7266" w:rsidP="008A7266">
            <w:pPr>
              <w:jc w:val="center"/>
              <w:rPr>
                <w:rFonts w:cs="Arial"/>
                <w:color w:val="000000"/>
                <w:sz w:val="16"/>
                <w:szCs w:val="16"/>
              </w:rPr>
            </w:pPr>
            <w:r w:rsidRPr="008A7266">
              <w:rPr>
                <w:rFonts w:cs="Arial"/>
                <w:color w:val="000000"/>
                <w:sz w:val="16"/>
                <w:szCs w:val="16"/>
              </w:rPr>
              <w:t>NIP</w:t>
            </w:r>
          </w:p>
        </w:tc>
        <w:tc>
          <w:tcPr>
            <w:tcW w:w="5412" w:type="dxa"/>
            <w:tcBorders>
              <w:top w:val="single" w:sz="4" w:space="0" w:color="auto"/>
              <w:left w:val="nil"/>
              <w:bottom w:val="single" w:sz="4" w:space="0" w:color="auto"/>
              <w:right w:val="single" w:sz="4" w:space="0" w:color="auto"/>
            </w:tcBorders>
            <w:hideMark/>
          </w:tcPr>
          <w:p w14:paraId="11E9E586" w14:textId="10174AB0" w:rsidR="008A7266" w:rsidRPr="008A7266" w:rsidRDefault="008A7266" w:rsidP="008A7266">
            <w:pPr>
              <w:tabs>
                <w:tab w:val="center" w:pos="3272"/>
                <w:tab w:val="left" w:pos="5808"/>
              </w:tabs>
              <w:rPr>
                <w:rFonts w:cs="Arial"/>
                <w:color w:val="000000"/>
                <w:sz w:val="16"/>
                <w:szCs w:val="16"/>
              </w:rPr>
            </w:pPr>
            <w:r>
              <w:rPr>
                <w:rFonts w:cs="Arial"/>
                <w:color w:val="000000"/>
                <w:sz w:val="16"/>
                <w:szCs w:val="16"/>
              </w:rPr>
              <w:tab/>
            </w:r>
            <w:r w:rsidRPr="008A7266">
              <w:rPr>
                <w:rFonts w:cs="Arial"/>
                <w:color w:val="000000"/>
                <w:sz w:val="16"/>
                <w:szCs w:val="16"/>
              </w:rPr>
              <w:t>Nazwa przedsiębiorstwa:</w:t>
            </w:r>
            <w:r>
              <w:rPr>
                <w:rFonts w:cs="Arial"/>
                <w:color w:val="000000"/>
                <w:sz w:val="16"/>
                <w:szCs w:val="16"/>
              </w:rPr>
              <w:tab/>
            </w:r>
          </w:p>
        </w:tc>
        <w:tc>
          <w:tcPr>
            <w:tcW w:w="1982" w:type="dxa"/>
            <w:tcBorders>
              <w:top w:val="single" w:sz="4" w:space="0" w:color="auto"/>
              <w:left w:val="nil"/>
              <w:bottom w:val="single" w:sz="4" w:space="0" w:color="auto"/>
              <w:right w:val="single" w:sz="4" w:space="0" w:color="auto"/>
            </w:tcBorders>
          </w:tcPr>
          <w:p w14:paraId="7EAA67BD" w14:textId="6E7E314A" w:rsidR="008A7266" w:rsidRPr="008A7266" w:rsidRDefault="008A7266" w:rsidP="008A7266">
            <w:pPr>
              <w:tabs>
                <w:tab w:val="center" w:pos="3272"/>
                <w:tab w:val="left" w:pos="5808"/>
              </w:tabs>
              <w:rPr>
                <w:rFonts w:cs="Arial"/>
                <w:color w:val="000000"/>
                <w:sz w:val="16"/>
                <w:szCs w:val="16"/>
              </w:rPr>
            </w:pPr>
            <w:r w:rsidRPr="008A7266">
              <w:rPr>
                <w:rFonts w:cs="Arial"/>
                <w:color w:val="000000"/>
                <w:sz w:val="16"/>
                <w:szCs w:val="16"/>
              </w:rPr>
              <w:t>Adres:</w:t>
            </w:r>
          </w:p>
        </w:tc>
        <w:tc>
          <w:tcPr>
            <w:tcW w:w="1559" w:type="dxa"/>
            <w:tcBorders>
              <w:top w:val="single" w:sz="4" w:space="0" w:color="auto"/>
              <w:left w:val="nil"/>
              <w:bottom w:val="single" w:sz="4" w:space="0" w:color="auto"/>
              <w:right w:val="single" w:sz="4" w:space="0" w:color="auto"/>
            </w:tcBorders>
            <w:hideMark/>
          </w:tcPr>
          <w:p w14:paraId="551710AF" w14:textId="1D974F11" w:rsidR="008A7266" w:rsidRPr="008A7266" w:rsidRDefault="008A7266" w:rsidP="008A7266">
            <w:pPr>
              <w:jc w:val="center"/>
              <w:rPr>
                <w:rFonts w:cs="Arial"/>
                <w:color w:val="000000"/>
                <w:sz w:val="16"/>
                <w:szCs w:val="16"/>
              </w:rPr>
            </w:pPr>
            <w:r w:rsidRPr="008A7266">
              <w:rPr>
                <w:rFonts w:cs="Arial"/>
                <w:color w:val="000000"/>
                <w:sz w:val="16"/>
                <w:szCs w:val="16"/>
              </w:rPr>
              <w:t>REGON:</w:t>
            </w:r>
          </w:p>
        </w:tc>
        <w:tc>
          <w:tcPr>
            <w:tcW w:w="751" w:type="dxa"/>
            <w:tcBorders>
              <w:top w:val="single" w:sz="4" w:space="0" w:color="auto"/>
              <w:left w:val="nil"/>
              <w:bottom w:val="single" w:sz="4" w:space="0" w:color="auto"/>
              <w:right w:val="single" w:sz="4" w:space="0" w:color="auto"/>
            </w:tcBorders>
            <w:hideMark/>
          </w:tcPr>
          <w:p w14:paraId="70E7DC98" w14:textId="611C8140" w:rsidR="008A7266" w:rsidRPr="008A7266" w:rsidRDefault="008A7266" w:rsidP="008A7266">
            <w:pPr>
              <w:rPr>
                <w:rFonts w:cs="Arial"/>
                <w:color w:val="000000"/>
                <w:sz w:val="16"/>
                <w:szCs w:val="16"/>
              </w:rPr>
            </w:pPr>
          </w:p>
        </w:tc>
      </w:tr>
      <w:tr w:rsidR="008A7266" w:rsidRPr="008A7266" w14:paraId="7F93C6C7" w14:textId="77777777" w:rsidTr="008A7266">
        <w:trPr>
          <w:trHeight w:val="1080"/>
        </w:trPr>
        <w:tc>
          <w:tcPr>
            <w:tcW w:w="1243" w:type="dxa"/>
            <w:tcBorders>
              <w:top w:val="nil"/>
              <w:left w:val="single" w:sz="4" w:space="0" w:color="auto"/>
              <w:bottom w:val="single" w:sz="4" w:space="0" w:color="auto"/>
              <w:right w:val="single" w:sz="4" w:space="0" w:color="auto"/>
            </w:tcBorders>
            <w:hideMark/>
          </w:tcPr>
          <w:p w14:paraId="39D9B920" w14:textId="5F3A007A" w:rsidR="008A7266" w:rsidRPr="008A7266" w:rsidRDefault="008A7266" w:rsidP="008A7266">
            <w:pPr>
              <w:jc w:val="center"/>
              <w:rPr>
                <w:rFonts w:cs="Arial"/>
                <w:color w:val="000000"/>
                <w:sz w:val="16"/>
                <w:szCs w:val="16"/>
              </w:rPr>
            </w:pPr>
          </w:p>
        </w:tc>
        <w:tc>
          <w:tcPr>
            <w:tcW w:w="5412" w:type="dxa"/>
            <w:tcBorders>
              <w:top w:val="nil"/>
              <w:left w:val="nil"/>
              <w:bottom w:val="single" w:sz="4" w:space="0" w:color="auto"/>
              <w:right w:val="single" w:sz="4" w:space="0" w:color="auto"/>
            </w:tcBorders>
            <w:hideMark/>
          </w:tcPr>
          <w:p w14:paraId="709FDA16" w14:textId="77777777" w:rsidR="008A7266" w:rsidRPr="008A7266" w:rsidRDefault="008A7266" w:rsidP="008A7266">
            <w:pPr>
              <w:jc w:val="center"/>
              <w:rPr>
                <w:rFonts w:cs="Arial"/>
                <w:color w:val="000000"/>
                <w:sz w:val="16"/>
                <w:szCs w:val="16"/>
              </w:rPr>
            </w:pPr>
            <w:r w:rsidRPr="008A7266">
              <w:rPr>
                <w:rFonts w:cs="Arial"/>
                <w:color w:val="000000"/>
                <w:sz w:val="16"/>
                <w:szCs w:val="16"/>
              </w:rPr>
              <w:t> </w:t>
            </w:r>
          </w:p>
        </w:tc>
        <w:tc>
          <w:tcPr>
            <w:tcW w:w="1982" w:type="dxa"/>
            <w:tcBorders>
              <w:top w:val="nil"/>
              <w:left w:val="nil"/>
              <w:bottom w:val="single" w:sz="4" w:space="0" w:color="auto"/>
              <w:right w:val="single" w:sz="4" w:space="0" w:color="auto"/>
            </w:tcBorders>
          </w:tcPr>
          <w:p w14:paraId="37F0BFFF" w14:textId="77777777" w:rsidR="008A7266" w:rsidRPr="008A7266" w:rsidRDefault="008A7266" w:rsidP="008A7266">
            <w:pPr>
              <w:jc w:val="center"/>
              <w:rPr>
                <w:rFonts w:cs="Arial"/>
                <w:color w:val="000000"/>
                <w:sz w:val="16"/>
                <w:szCs w:val="16"/>
              </w:rPr>
            </w:pPr>
          </w:p>
        </w:tc>
        <w:tc>
          <w:tcPr>
            <w:tcW w:w="1559" w:type="dxa"/>
            <w:tcBorders>
              <w:top w:val="nil"/>
              <w:left w:val="nil"/>
              <w:bottom w:val="single" w:sz="4" w:space="0" w:color="auto"/>
              <w:right w:val="single" w:sz="4" w:space="0" w:color="auto"/>
            </w:tcBorders>
            <w:hideMark/>
          </w:tcPr>
          <w:p w14:paraId="3F7E798D" w14:textId="6469550D" w:rsidR="008A7266" w:rsidRPr="008A7266" w:rsidRDefault="008A7266" w:rsidP="008A7266">
            <w:pPr>
              <w:jc w:val="center"/>
              <w:rPr>
                <w:rFonts w:cs="Arial"/>
                <w:color w:val="000000"/>
                <w:sz w:val="16"/>
                <w:szCs w:val="16"/>
              </w:rPr>
            </w:pPr>
            <w:r w:rsidRPr="008A7266">
              <w:rPr>
                <w:rFonts w:cs="Arial"/>
                <w:color w:val="000000"/>
                <w:sz w:val="16"/>
                <w:szCs w:val="16"/>
              </w:rPr>
              <w:t> </w:t>
            </w:r>
          </w:p>
        </w:tc>
        <w:tc>
          <w:tcPr>
            <w:tcW w:w="751" w:type="dxa"/>
            <w:tcBorders>
              <w:top w:val="nil"/>
              <w:left w:val="nil"/>
              <w:bottom w:val="single" w:sz="4" w:space="0" w:color="auto"/>
              <w:right w:val="single" w:sz="4" w:space="0" w:color="auto"/>
            </w:tcBorders>
            <w:hideMark/>
          </w:tcPr>
          <w:p w14:paraId="7209DDED" w14:textId="77777777" w:rsidR="008A7266" w:rsidRPr="008A7266" w:rsidRDefault="008A7266" w:rsidP="008A7266">
            <w:pPr>
              <w:rPr>
                <w:rFonts w:cs="Arial"/>
                <w:color w:val="000000"/>
                <w:sz w:val="16"/>
                <w:szCs w:val="16"/>
              </w:rPr>
            </w:pPr>
            <w:r w:rsidRPr="008A7266">
              <w:rPr>
                <w:rFonts w:cs="Arial"/>
                <w:color w:val="000000"/>
                <w:sz w:val="16"/>
                <w:szCs w:val="16"/>
              </w:rPr>
              <w:t> </w:t>
            </w:r>
          </w:p>
        </w:tc>
      </w:tr>
      <w:tr w:rsidR="008A7266" w:rsidRPr="008A7266" w14:paraId="52F79AEB" w14:textId="77777777" w:rsidTr="008A7266">
        <w:trPr>
          <w:gridAfter w:val="1"/>
          <w:wAfter w:w="751" w:type="dxa"/>
          <w:trHeight w:val="1185"/>
        </w:trPr>
        <w:tc>
          <w:tcPr>
            <w:tcW w:w="10196" w:type="dxa"/>
            <w:gridSpan w:val="4"/>
            <w:tcBorders>
              <w:top w:val="single" w:sz="4" w:space="0" w:color="auto"/>
              <w:left w:val="single" w:sz="4" w:space="0" w:color="auto"/>
              <w:bottom w:val="single" w:sz="4" w:space="0" w:color="auto"/>
              <w:right w:val="single" w:sz="4" w:space="0" w:color="000000"/>
            </w:tcBorders>
            <w:hideMark/>
          </w:tcPr>
          <w:p w14:paraId="633DBFE5" w14:textId="77777777" w:rsidR="008A7266" w:rsidRPr="008A7266" w:rsidRDefault="008A7266" w:rsidP="008A7266">
            <w:pPr>
              <w:rPr>
                <w:rFonts w:cs="Arial"/>
                <w:color w:val="000000"/>
                <w:sz w:val="16"/>
                <w:szCs w:val="16"/>
              </w:rPr>
            </w:pPr>
            <w:r w:rsidRPr="008A7266">
              <w:rPr>
                <w:rFonts w:cs="Arial"/>
                <w:b/>
                <w:bCs/>
                <w:color w:val="000000"/>
                <w:sz w:val="16"/>
                <w:szCs w:val="16"/>
              </w:rPr>
              <w:t>Oświadczenie</w:t>
            </w:r>
            <w:r w:rsidRPr="008A7266">
              <w:rPr>
                <w:rFonts w:cs="Arial"/>
                <w:b/>
                <w:bCs/>
                <w:color w:val="000000"/>
                <w:sz w:val="16"/>
                <w:szCs w:val="16"/>
              </w:rPr>
              <w:br/>
            </w:r>
            <w:r w:rsidRPr="008A7266">
              <w:rPr>
                <w:rFonts w:cs="Arial"/>
                <w:color w:val="000000"/>
                <w:sz w:val="16"/>
                <w:szCs w:val="16"/>
              </w:rPr>
              <w:t xml:space="preserve"> Posiadając stosowne upoważnienie, w imieniu Wykonawcy oświadczam, że powyżej przekazane informacje są zgodne z prawdą. </w:t>
            </w:r>
          </w:p>
        </w:tc>
      </w:tr>
      <w:tr w:rsidR="008A7266" w:rsidRPr="008A7266" w14:paraId="03D724B6" w14:textId="77777777" w:rsidTr="008A7266">
        <w:trPr>
          <w:gridAfter w:val="1"/>
          <w:wAfter w:w="751" w:type="dxa"/>
          <w:trHeight w:val="1410"/>
        </w:trPr>
        <w:tc>
          <w:tcPr>
            <w:tcW w:w="8637" w:type="dxa"/>
            <w:gridSpan w:val="3"/>
            <w:tcBorders>
              <w:top w:val="single" w:sz="4" w:space="0" w:color="auto"/>
              <w:left w:val="single" w:sz="8" w:space="0" w:color="auto"/>
              <w:bottom w:val="single" w:sz="8" w:space="0" w:color="auto"/>
              <w:right w:val="single" w:sz="4" w:space="0" w:color="auto"/>
            </w:tcBorders>
            <w:hideMark/>
          </w:tcPr>
          <w:p w14:paraId="7FFF0455" w14:textId="77777777" w:rsidR="008A7266" w:rsidRPr="008A7266" w:rsidRDefault="008A7266" w:rsidP="008A7266">
            <w:pPr>
              <w:rPr>
                <w:rFonts w:cs="Arial"/>
                <w:color w:val="000000"/>
                <w:sz w:val="16"/>
                <w:szCs w:val="16"/>
              </w:rPr>
            </w:pPr>
            <w:r w:rsidRPr="008A7266">
              <w:rPr>
                <w:rFonts w:cs="Arial"/>
                <w:color w:val="000000"/>
                <w:sz w:val="16"/>
                <w:szCs w:val="16"/>
              </w:rPr>
              <w:t xml:space="preserve">Imię, nazwisko, podpis osoby reprezentującej przedsiębiorstwo (Wykonawcę): </w:t>
            </w:r>
          </w:p>
        </w:tc>
        <w:tc>
          <w:tcPr>
            <w:tcW w:w="1559" w:type="dxa"/>
            <w:tcBorders>
              <w:top w:val="single" w:sz="4" w:space="0" w:color="auto"/>
              <w:left w:val="nil"/>
              <w:bottom w:val="single" w:sz="8" w:space="0" w:color="auto"/>
              <w:right w:val="single" w:sz="8" w:space="0" w:color="000000"/>
            </w:tcBorders>
            <w:noWrap/>
            <w:hideMark/>
          </w:tcPr>
          <w:p w14:paraId="75561E59" w14:textId="77777777" w:rsidR="008A7266" w:rsidRPr="008A7266" w:rsidRDefault="008A7266" w:rsidP="008A7266">
            <w:pPr>
              <w:rPr>
                <w:rFonts w:cs="Arial"/>
                <w:color w:val="000000"/>
                <w:sz w:val="16"/>
                <w:szCs w:val="16"/>
              </w:rPr>
            </w:pPr>
            <w:r w:rsidRPr="008A7266">
              <w:rPr>
                <w:rFonts w:cs="Arial"/>
                <w:color w:val="000000"/>
                <w:sz w:val="16"/>
                <w:szCs w:val="16"/>
              </w:rPr>
              <w:t xml:space="preserve">Miejscowość, Data: </w:t>
            </w:r>
          </w:p>
        </w:tc>
      </w:tr>
    </w:tbl>
    <w:p w14:paraId="19BA9025" w14:textId="430A45B5" w:rsidR="008A7266" w:rsidRPr="00572653" w:rsidRDefault="008A7266" w:rsidP="008A7266">
      <w:pPr>
        <w:jc w:val="center"/>
        <w:rPr>
          <w:b/>
          <w:bCs/>
          <w:sz w:val="32"/>
          <w:szCs w:val="40"/>
        </w:rPr>
        <w:sectPr w:rsidR="008A7266" w:rsidRPr="00572653" w:rsidSect="00572653">
          <w:pgSz w:w="11906" w:h="16838"/>
          <w:pgMar w:top="1134" w:right="851" w:bottom="1134" w:left="851" w:header="709" w:footer="709" w:gutter="0"/>
          <w:cols w:space="708"/>
          <w:docGrid w:linePitch="360"/>
        </w:sectPr>
      </w:pPr>
    </w:p>
    <w:p w14:paraId="2538ABB1" w14:textId="0E123A77" w:rsidR="00D2661C" w:rsidRDefault="00D2661C" w:rsidP="00D2661C">
      <w:pPr>
        <w:jc w:val="right"/>
        <w:rPr>
          <w:b/>
          <w:bCs/>
        </w:rPr>
      </w:pPr>
      <w:r w:rsidRPr="007726D0">
        <w:rPr>
          <w:b/>
          <w:bCs/>
        </w:rPr>
        <w:lastRenderedPageBreak/>
        <w:t xml:space="preserve">Załącznik nr </w:t>
      </w:r>
      <w:r w:rsidR="00C63C32">
        <w:rPr>
          <w:b/>
          <w:bCs/>
        </w:rPr>
        <w:t>5</w:t>
      </w:r>
      <w:r w:rsidRPr="007726D0">
        <w:rPr>
          <w:b/>
          <w:bCs/>
        </w:rPr>
        <w:t xml:space="preserve"> do SWZ</w:t>
      </w:r>
    </w:p>
    <w:p w14:paraId="1D92426A" w14:textId="77777777" w:rsidR="00DC0966" w:rsidRPr="00BD00CF" w:rsidRDefault="00DC0966" w:rsidP="00DC0966">
      <w:pPr>
        <w:spacing w:beforeLines="40" w:before="96" w:afterLines="40" w:after="96" w:line="276" w:lineRule="auto"/>
        <w:jc w:val="center"/>
        <w:rPr>
          <w:b/>
          <w:i/>
          <w:color w:val="4F81BD" w:themeColor="accent1"/>
        </w:rPr>
      </w:pPr>
      <w:r w:rsidRPr="00BD00CF">
        <w:rPr>
          <w:noProof/>
        </w:rPr>
        <w:drawing>
          <wp:inline distT="0" distB="0" distL="0" distR="0" wp14:anchorId="6F375FA7" wp14:editId="28AE78A4">
            <wp:extent cx="6120130" cy="764625"/>
            <wp:effectExtent l="0" t="0" r="0" b="0"/>
            <wp:docPr id="6311992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764625"/>
                    </a:xfrm>
                    <a:prstGeom prst="rect">
                      <a:avLst/>
                    </a:prstGeom>
                    <a:noFill/>
                  </pic:spPr>
                </pic:pic>
              </a:graphicData>
            </a:graphic>
          </wp:inline>
        </w:drawing>
      </w:r>
    </w:p>
    <w:p w14:paraId="17AB2599" w14:textId="77777777" w:rsidR="00A949D7" w:rsidRPr="00BD00CF" w:rsidRDefault="00A949D7" w:rsidP="00A949D7">
      <w:pPr>
        <w:spacing w:beforeLines="40" w:before="96" w:afterLines="40" w:after="96" w:line="276" w:lineRule="auto"/>
        <w:jc w:val="center"/>
        <w:rPr>
          <w:b/>
          <w:i/>
          <w:color w:val="4F81BD" w:themeColor="accent1"/>
        </w:rPr>
      </w:pPr>
      <w:r w:rsidRPr="00BD00CF">
        <w:rPr>
          <w:b/>
          <w:i/>
          <w:color w:val="4F81BD" w:themeColor="accent1"/>
        </w:rPr>
        <w:t>PROJEKT</w:t>
      </w:r>
    </w:p>
    <w:p w14:paraId="1BCE0F23" w14:textId="77777777" w:rsidR="00A949D7" w:rsidRPr="00BD00CF" w:rsidRDefault="00A949D7" w:rsidP="00A949D7">
      <w:pPr>
        <w:spacing w:beforeLines="40" w:before="96" w:afterLines="40" w:after="96" w:line="276" w:lineRule="auto"/>
        <w:jc w:val="center"/>
        <w:rPr>
          <w:b/>
        </w:rPr>
      </w:pPr>
      <w:r w:rsidRPr="00BD00CF">
        <w:rPr>
          <w:b/>
        </w:rPr>
        <w:t>UMOWA NA ROBOTY BUDOWLANO-MONTAŻOWE</w:t>
      </w:r>
    </w:p>
    <w:p w14:paraId="4B27802A" w14:textId="77777777" w:rsidR="00A949D7" w:rsidRPr="00BD00CF" w:rsidRDefault="00A949D7" w:rsidP="00A949D7">
      <w:pPr>
        <w:spacing w:beforeLines="40" w:before="96" w:afterLines="40" w:after="96" w:line="276" w:lineRule="auto"/>
        <w:jc w:val="center"/>
        <w:rPr>
          <w:b/>
        </w:rPr>
      </w:pPr>
      <w:r w:rsidRPr="00BD00CF">
        <w:rPr>
          <w:b/>
        </w:rPr>
        <w:t>NR …………………………………….</w:t>
      </w:r>
    </w:p>
    <w:p w14:paraId="456CABEA" w14:textId="77777777" w:rsidR="00A949D7" w:rsidRPr="00BD00CF" w:rsidRDefault="00A949D7" w:rsidP="00A949D7">
      <w:pPr>
        <w:spacing w:beforeLines="40" w:before="96" w:afterLines="40" w:after="96" w:line="276" w:lineRule="auto"/>
        <w:jc w:val="both"/>
      </w:pPr>
      <w:r w:rsidRPr="00BD00CF">
        <w:t>zawarta pomiędzy:</w:t>
      </w:r>
    </w:p>
    <w:p w14:paraId="750C15FB" w14:textId="77777777" w:rsidR="00A949D7" w:rsidRPr="00BD00CF" w:rsidRDefault="00A949D7" w:rsidP="00A949D7">
      <w:pPr>
        <w:spacing w:beforeLines="40" w:before="96" w:afterLines="40" w:after="96" w:line="276" w:lineRule="auto"/>
        <w:jc w:val="both"/>
      </w:pPr>
      <w:r w:rsidRPr="00BD00CF">
        <w:rPr>
          <w:b/>
        </w:rPr>
        <w:t>TAURON Dystrybucja S.A. z siedzibą w Krakowie przy ul. Podgórska 25A, 31 – 035 Kraków</w:t>
      </w:r>
      <w:r w:rsidRPr="00BD00CF">
        <w:t>,</w:t>
      </w:r>
      <w:r w:rsidRPr="00BD00CF">
        <w:rPr>
          <w:b/>
        </w:rPr>
        <w:t xml:space="preserve"> Oddział w Jeleniej Górze ul. Bogusławskiego 32, 58-500 Jelenia Góra, </w:t>
      </w:r>
      <w:r w:rsidRPr="00BD00CF">
        <w:t xml:space="preserve">wpisaną do Rejestru Przedsiębiorców Krajowego Rejestru Sądowego prowadzonego przez Sąd Rejonowy dla Krakowa –Śródmieścia w Krakowie, XI Wydział Gospodarczy Krajowego Rejestru Sądowego pod numerem KRS: 0000073321, numer identyfikacji podatkowej NIP: 6110202860, Regon: 230179216, Kapitał zakładowy w wysokości </w:t>
      </w:r>
      <w:r w:rsidRPr="00BD00CF">
        <w:rPr>
          <w:bCs/>
          <w:noProof/>
        </w:rPr>
        <w:t>560 450 156,22</w:t>
      </w:r>
      <w:r w:rsidRPr="00BD00CF">
        <w:rPr>
          <w:b/>
          <w:bCs/>
          <w:noProof/>
        </w:rPr>
        <w:t xml:space="preserve"> </w:t>
      </w:r>
      <w:r w:rsidRPr="00BD00CF">
        <w:rPr>
          <w:noProof/>
        </w:rPr>
        <w:t>zł</w:t>
      </w:r>
      <w:r w:rsidRPr="00BD00CF">
        <w:rPr>
          <w:bCs/>
        </w:rPr>
        <w:t xml:space="preserve"> (wpłacony w całości), </w:t>
      </w:r>
      <w:r w:rsidRPr="00BD00CF">
        <w:t xml:space="preserve">zwaną dalej </w:t>
      </w:r>
      <w:r w:rsidRPr="00BD00CF">
        <w:rPr>
          <w:b/>
        </w:rPr>
        <w:t>„Zamawiającym”</w:t>
      </w:r>
      <w:r w:rsidRPr="00BD00CF">
        <w:t xml:space="preserve">, </w:t>
      </w:r>
      <w:r w:rsidRPr="00BD00CF">
        <w:rPr>
          <w:bCs/>
          <w:lang w:bidi="en-US"/>
        </w:rPr>
        <w:t>reprezentowaną przez:</w:t>
      </w:r>
    </w:p>
    <w:p w14:paraId="6BB4468D" w14:textId="77777777" w:rsidR="00A949D7" w:rsidRPr="00BD00CF" w:rsidRDefault="00A949D7" w:rsidP="00A949D7">
      <w:pPr>
        <w:spacing w:beforeLines="40" w:before="96" w:afterLines="40" w:after="96" w:line="276" w:lineRule="auto"/>
        <w:jc w:val="both"/>
      </w:pPr>
      <w:r w:rsidRPr="00BD00CF">
        <w:t>………………………………………………………………………………..</w:t>
      </w:r>
    </w:p>
    <w:p w14:paraId="7E037F89" w14:textId="77777777" w:rsidR="00A949D7" w:rsidRPr="00BD00CF" w:rsidRDefault="00A949D7" w:rsidP="00A949D7">
      <w:pPr>
        <w:widowControl w:val="0"/>
        <w:spacing w:beforeLines="40" w:before="96" w:afterLines="40" w:after="96" w:line="276" w:lineRule="auto"/>
        <w:jc w:val="both"/>
      </w:pPr>
      <w:r w:rsidRPr="00BD00CF">
        <w:t xml:space="preserve">a </w:t>
      </w:r>
    </w:p>
    <w:p w14:paraId="6740B5C2" w14:textId="77777777" w:rsidR="00A949D7" w:rsidRPr="00BD00CF" w:rsidRDefault="00A949D7" w:rsidP="00A949D7">
      <w:pPr>
        <w:widowControl w:val="0"/>
        <w:spacing w:beforeLines="40" w:before="96" w:afterLines="40" w:after="96" w:line="276" w:lineRule="auto"/>
        <w:jc w:val="both"/>
        <w:rPr>
          <w:bCs/>
        </w:rPr>
      </w:pPr>
      <w:r w:rsidRPr="00BD00CF">
        <w:t xml:space="preserve">……………………………… z siedzibą w ……………… przy ul. ………………, </w:t>
      </w:r>
      <w:r w:rsidRPr="00BD00CF">
        <w:rPr>
          <w:bCs/>
        </w:rPr>
        <w:t>wpisaną do Rejestru Przedsiębiorców Krajowego Rejestru Sądowego przez Sąd Rejonowy…………. w …………………, …….. Wydział Gospodarczy Krajowego Rejestru Sądowego pod nr</w:t>
      </w:r>
      <w:r w:rsidRPr="00BD00CF">
        <w:t> </w:t>
      </w:r>
      <w:r w:rsidRPr="00BD00CF">
        <w:rPr>
          <w:bCs/>
        </w:rPr>
        <w:t xml:space="preserve">KRS ………….……., numer identyfikacji podatkowej NIP …………………, Regon …………………, Kapitał zakładowy w wysokości ……………….. zł (wpłaconym w całości), </w:t>
      </w:r>
      <w:r w:rsidRPr="00BD00CF">
        <w:t xml:space="preserve">zwaną dalej </w:t>
      </w:r>
      <w:r w:rsidRPr="00BD00CF">
        <w:rPr>
          <w:b/>
        </w:rPr>
        <w:t>„Wykonawcą”</w:t>
      </w:r>
      <w:r w:rsidRPr="00BD00CF">
        <w:t>, reprezentowaną przez</w:t>
      </w:r>
      <w:r w:rsidRPr="00BD00CF">
        <w:rPr>
          <w:bCs/>
        </w:rPr>
        <w:t>:</w:t>
      </w:r>
    </w:p>
    <w:p w14:paraId="3889D195" w14:textId="77777777" w:rsidR="00A949D7" w:rsidRPr="00BD00CF" w:rsidRDefault="00A949D7" w:rsidP="00A949D7">
      <w:pPr>
        <w:widowControl w:val="0"/>
        <w:spacing w:beforeLines="40" w:before="96" w:afterLines="40" w:after="96" w:line="276" w:lineRule="auto"/>
        <w:jc w:val="both"/>
        <w:rPr>
          <w:bCs/>
        </w:rPr>
      </w:pPr>
      <w:r w:rsidRPr="00BD00CF">
        <w:t>………………………………………………………………………………………</w:t>
      </w:r>
    </w:p>
    <w:p w14:paraId="1A3A0F82" w14:textId="77777777" w:rsidR="00A949D7" w:rsidRPr="00BD00CF" w:rsidRDefault="00A949D7" w:rsidP="00A949D7">
      <w:pPr>
        <w:spacing w:beforeLines="40" w:before="96" w:afterLines="40" w:after="96" w:line="276" w:lineRule="auto"/>
        <w:jc w:val="both"/>
      </w:pPr>
      <w:r w:rsidRPr="00BD00CF">
        <w:t>zwanymi dalej łącznie „</w:t>
      </w:r>
      <w:r w:rsidRPr="00BD00CF">
        <w:rPr>
          <w:b/>
          <w:bCs/>
        </w:rPr>
        <w:t>Stronami</w:t>
      </w:r>
      <w:r w:rsidRPr="00BD00CF">
        <w:t>”, a oddzielnie „</w:t>
      </w:r>
      <w:r w:rsidRPr="00BD00CF">
        <w:rPr>
          <w:b/>
          <w:bCs/>
        </w:rPr>
        <w:t>Stroną</w:t>
      </w:r>
      <w:r w:rsidRPr="00BD00CF">
        <w:t>”,</w:t>
      </w:r>
    </w:p>
    <w:p w14:paraId="4071A18E" w14:textId="77777777" w:rsidR="00A949D7" w:rsidRPr="00BD00CF" w:rsidRDefault="00A949D7" w:rsidP="00A949D7">
      <w:pPr>
        <w:spacing w:beforeLines="40" w:before="96" w:afterLines="40" w:after="96" w:line="276" w:lineRule="auto"/>
        <w:jc w:val="both"/>
        <w:rPr>
          <w:rFonts w:eastAsia="Calibri"/>
          <w:b/>
          <w:i/>
        </w:rPr>
      </w:pPr>
      <w:bookmarkStart w:id="35" w:name="_Hlk189484283"/>
      <w:r w:rsidRPr="00BD00CF">
        <w:rPr>
          <w:rFonts w:eastAsia="Calibri"/>
        </w:rPr>
        <w:t>W rezultacie wyboru Wykonawcy w przeprowadzonym po</w:t>
      </w:r>
      <w:r w:rsidRPr="00800175">
        <w:rPr>
          <w:rFonts w:eastAsia="Calibri"/>
        </w:rPr>
        <w:t xml:space="preserve">stępowaniu nr </w:t>
      </w:r>
      <w:r>
        <w:rPr>
          <w:rFonts w:eastAsia="Calibri"/>
        </w:rPr>
        <w:t>……………………………….</w:t>
      </w:r>
      <w:r w:rsidRPr="00800175">
        <w:rPr>
          <w:rFonts w:eastAsia="Calibri"/>
        </w:rPr>
        <w:br/>
        <w:t>o udzielenie zamówienia pn.:</w:t>
      </w:r>
      <w:r w:rsidRPr="005408B0">
        <w:rPr>
          <w:rFonts w:eastAsia="Calibri"/>
        </w:rPr>
        <w:t xml:space="preserve"> </w:t>
      </w:r>
      <w:r>
        <w:rPr>
          <w:rFonts w:eastAsia="Calibri"/>
        </w:rPr>
        <w:t xml:space="preserve">225/2025 - </w:t>
      </w:r>
      <w:r w:rsidRPr="00127703">
        <w:rPr>
          <w:rFonts w:eastAsia="Calibri"/>
          <w:b/>
          <w:bCs/>
        </w:rPr>
        <w:t>Modernizacja linii napowietrznej nN, obwód L-3 ze stacji JGB76376 - (KZ JG/002332/22)</w:t>
      </w:r>
      <w:r w:rsidRPr="00127703">
        <w:rPr>
          <w:b/>
          <w:bCs/>
          <w:i/>
        </w:rPr>
        <w:t xml:space="preserve"> </w:t>
      </w:r>
      <w:r w:rsidRPr="00800175">
        <w:rPr>
          <w:sz w:val="16"/>
          <w:szCs w:val="16"/>
        </w:rPr>
        <w:t xml:space="preserve"> </w:t>
      </w:r>
      <w:r w:rsidRPr="00BD00CF">
        <w:rPr>
          <w:rFonts w:eastAsia="Calibri"/>
        </w:rPr>
        <w:t>w trybie przetargu nieograniczonego z wyłączeniem przepisów Ustawy Prawo Zamówień Publicznych, zgodnie z postanowieniami Regulaminu Udzielania Zamówień w Grupie TAURON, w brzmieniu obowiązującym w TAURON Dystrybucja S.A, została zawarta Umowa o następującej treści:</w:t>
      </w:r>
      <w:bookmarkEnd w:id="35"/>
      <w:r w:rsidRPr="00BD00CF">
        <w:rPr>
          <w:rFonts w:eastAsia="Calibri"/>
          <w:vertAlign w:val="superscript"/>
        </w:rPr>
        <w:t xml:space="preserve"> </w:t>
      </w:r>
    </w:p>
    <w:p w14:paraId="624F8852" w14:textId="77777777" w:rsidR="00A949D7" w:rsidRPr="00BD00CF" w:rsidRDefault="00A949D7" w:rsidP="00A949D7">
      <w:pPr>
        <w:spacing w:beforeLines="40" w:before="96" w:afterLines="40" w:after="96" w:line="276" w:lineRule="auto"/>
        <w:jc w:val="center"/>
        <w:rPr>
          <w:b/>
        </w:rPr>
      </w:pPr>
      <w:r w:rsidRPr="00BD00CF">
        <w:rPr>
          <w:b/>
        </w:rPr>
        <w:t>§1</w:t>
      </w:r>
    </w:p>
    <w:p w14:paraId="202D936C" w14:textId="77777777" w:rsidR="00A949D7" w:rsidRPr="00BD00CF" w:rsidRDefault="00A949D7" w:rsidP="00A949D7">
      <w:pPr>
        <w:pStyle w:val="Akapitzlist"/>
        <w:spacing w:beforeLines="40" w:before="96" w:afterLines="40" w:after="96" w:line="276" w:lineRule="auto"/>
        <w:ind w:left="0"/>
        <w:jc w:val="center"/>
        <w:rPr>
          <w:b/>
        </w:rPr>
      </w:pPr>
      <w:r w:rsidRPr="00BD00CF">
        <w:rPr>
          <w:b/>
        </w:rPr>
        <w:t>PRZEDMIOT UMOWY</w:t>
      </w:r>
    </w:p>
    <w:p w14:paraId="0F7D63B7" w14:textId="77777777" w:rsidR="00A949D7" w:rsidRPr="00800175" w:rsidRDefault="00A949D7" w:rsidP="00A949D7">
      <w:pPr>
        <w:pStyle w:val="Akapitzlist"/>
        <w:numPr>
          <w:ilvl w:val="0"/>
          <w:numId w:val="187"/>
        </w:numPr>
        <w:spacing w:beforeLines="40" w:before="96" w:afterLines="40" w:after="96" w:line="276" w:lineRule="auto"/>
        <w:ind w:left="284" w:hanging="284"/>
        <w:jc w:val="both"/>
        <w:rPr>
          <w:b/>
        </w:rPr>
      </w:pPr>
      <w:r w:rsidRPr="00BD00CF">
        <w:t xml:space="preserve">Na mocy niniejszej Umowy (Umowa) i na określonych w niej warunkach Wykonawca zobowiązuje się wykonać na rzecz Zamawiającego zadanie </w:t>
      </w:r>
      <w:r w:rsidRPr="00800175">
        <w:t>pn.:</w:t>
      </w:r>
      <w:r w:rsidRPr="00800175">
        <w:rPr>
          <w:b/>
          <w:bCs/>
        </w:rPr>
        <w:t xml:space="preserve"> </w:t>
      </w:r>
      <w:r w:rsidRPr="00127703">
        <w:rPr>
          <w:b/>
          <w:bCs/>
        </w:rPr>
        <w:t xml:space="preserve">225/2025 - </w:t>
      </w:r>
      <w:r w:rsidRPr="00127703">
        <w:rPr>
          <w:rFonts w:eastAsia="Calibri"/>
          <w:b/>
          <w:bCs/>
        </w:rPr>
        <w:t>Modernizacja linii napowietrznej nN, obwód L-3 ze stacji JGB76376 - (KZ JG/002332/22)</w:t>
      </w:r>
      <w:r w:rsidRPr="00127703">
        <w:rPr>
          <w:b/>
          <w:bCs/>
        </w:rPr>
        <w:t>,</w:t>
      </w:r>
      <w:r w:rsidRPr="00800175">
        <w:rPr>
          <w:b/>
          <w:bCs/>
        </w:rPr>
        <w:t xml:space="preserve"> </w:t>
      </w:r>
      <w:r w:rsidRPr="00800175">
        <w:rPr>
          <w:iCs/>
        </w:rPr>
        <w:t xml:space="preserve">obejmujące </w:t>
      </w:r>
      <w:r w:rsidRPr="00800175">
        <w:rPr>
          <w:rFonts w:eastAsia="Calibri"/>
        </w:rPr>
        <w:t xml:space="preserve">wykonanie </w:t>
      </w:r>
      <w:r w:rsidRPr="00800175">
        <w:rPr>
          <w:bCs/>
        </w:rPr>
        <w:t>robót budowlano-montażowych</w:t>
      </w:r>
      <w:r w:rsidRPr="00800175">
        <w:t xml:space="preserve"> zgodnie z dokumentacją projektową, o której mowa w załączniku nr </w:t>
      </w:r>
      <w:r>
        <w:t>2</w:t>
      </w:r>
      <w:r w:rsidRPr="00800175">
        <w:t xml:space="preserve"> do Umowy oraz przekazanie Obiektu Zamawiającemu do użytkowania (Przedmiot Umowy). Zakres rzeczowy Przedmiotu Umowy wskazany został w </w:t>
      </w:r>
      <w:r w:rsidRPr="00800175">
        <w:rPr>
          <w:b/>
        </w:rPr>
        <w:t xml:space="preserve">Załączniku nr 1 </w:t>
      </w:r>
      <w:r>
        <w:rPr>
          <w:b/>
        </w:rPr>
        <w:t xml:space="preserve">do umowy </w:t>
      </w:r>
      <w:r w:rsidRPr="00800175">
        <w:rPr>
          <w:b/>
        </w:rPr>
        <w:t xml:space="preserve">oraz </w:t>
      </w:r>
      <w:r>
        <w:rPr>
          <w:b/>
        </w:rPr>
        <w:t xml:space="preserve">w załączniku nr </w:t>
      </w:r>
      <w:r w:rsidRPr="00800175">
        <w:rPr>
          <w:b/>
        </w:rPr>
        <w:t xml:space="preserve">2 </w:t>
      </w:r>
      <w:r w:rsidRPr="00800175">
        <w:rPr>
          <w:bCs/>
        </w:rPr>
        <w:t>do Umowy</w:t>
      </w:r>
      <w:r>
        <w:rPr>
          <w:bCs/>
        </w:rPr>
        <w:t xml:space="preserve"> (dokumentacja)</w:t>
      </w:r>
      <w:r w:rsidRPr="00800175">
        <w:rPr>
          <w:bCs/>
        </w:rPr>
        <w:t>.</w:t>
      </w:r>
      <w:r w:rsidRPr="00800175">
        <w:t xml:space="preserve"> </w:t>
      </w:r>
    </w:p>
    <w:p w14:paraId="58670FE9" w14:textId="77777777" w:rsidR="00A949D7" w:rsidRPr="00BD00CF" w:rsidRDefault="00A949D7" w:rsidP="00A949D7">
      <w:pPr>
        <w:pStyle w:val="Akapitzlist"/>
        <w:numPr>
          <w:ilvl w:val="0"/>
          <w:numId w:val="187"/>
        </w:numPr>
        <w:spacing w:beforeLines="40" w:before="96" w:afterLines="40" w:after="96" w:line="276" w:lineRule="auto"/>
        <w:ind w:left="284" w:hanging="284"/>
        <w:jc w:val="both"/>
        <w:rPr>
          <w:b/>
        </w:rPr>
      </w:pPr>
      <w:r w:rsidRPr="00800175">
        <w:t>Przedmiot Umowy obejmuje wykonanie wszystkich robót budowlanych</w:t>
      </w:r>
      <w:r w:rsidRPr="00BD00CF">
        <w:t xml:space="preserve">, usług i dostaw, które są niezbędne dla oddania Obiektu o parametrach określonych Umową nawet, jeśli pewne elementy </w:t>
      </w:r>
      <w:r w:rsidRPr="00BD00CF">
        <w:lastRenderedPageBreak/>
        <w:t>robót budowlanych, usług i dostaw nie zostały wyraźnie wyszczególnione w Umowie, lub wskazane w ofercie Wykonawcy.</w:t>
      </w:r>
    </w:p>
    <w:p w14:paraId="04DA52D6" w14:textId="77777777" w:rsidR="00A949D7" w:rsidRPr="00BF56C1" w:rsidRDefault="00A949D7" w:rsidP="00A949D7">
      <w:pPr>
        <w:pStyle w:val="Akapitzlist"/>
        <w:numPr>
          <w:ilvl w:val="0"/>
          <w:numId w:val="187"/>
        </w:numPr>
        <w:spacing w:beforeLines="40" w:before="96" w:afterLines="40" w:after="96" w:line="276" w:lineRule="auto"/>
        <w:ind w:left="284" w:hanging="284"/>
        <w:jc w:val="both"/>
        <w:rPr>
          <w:color w:val="000000" w:themeColor="text1"/>
        </w:rPr>
      </w:pPr>
      <w:r w:rsidRPr="00BD00CF">
        <w:t xml:space="preserve">Wykonawca oświadcza, że miał możliwość przeprowadzenia oględzin miejsca wykonania Przedmiotu Umowy i zapoznał się z dokumentacją Zamawiającego, </w:t>
      </w:r>
      <w:r w:rsidRPr="00BF56C1">
        <w:rPr>
          <w:color w:val="000000" w:themeColor="text1"/>
        </w:rPr>
        <w:t xml:space="preserve">której zakres wskazany jest </w:t>
      </w:r>
      <w:r w:rsidRPr="00BF56C1">
        <w:rPr>
          <w:color w:val="000000" w:themeColor="text1"/>
        </w:rPr>
        <w:br/>
        <w:t xml:space="preserve">w </w:t>
      </w:r>
      <w:r w:rsidRPr="00BF56C1">
        <w:rPr>
          <w:b/>
          <w:color w:val="000000" w:themeColor="text1"/>
        </w:rPr>
        <w:t xml:space="preserve">Załączniku nr 2 do Umowy </w:t>
      </w:r>
      <w:r w:rsidRPr="00BF56C1">
        <w:rPr>
          <w:color w:val="000000" w:themeColor="text1"/>
        </w:rPr>
        <w:t>(</w:t>
      </w:r>
      <w:r w:rsidRPr="00BF56C1">
        <w:rPr>
          <w:b/>
          <w:color w:val="000000" w:themeColor="text1"/>
        </w:rPr>
        <w:t>Dokumentacja</w:t>
      </w:r>
      <w:r w:rsidRPr="00BF56C1">
        <w:rPr>
          <w:color w:val="000000" w:themeColor="text1"/>
        </w:rPr>
        <w:t>),</w:t>
      </w:r>
      <w:r w:rsidRPr="00BF56C1">
        <w:rPr>
          <w:b/>
          <w:color w:val="000000" w:themeColor="text1"/>
        </w:rPr>
        <w:t xml:space="preserve"> </w:t>
      </w:r>
      <w:r w:rsidRPr="00BF56C1">
        <w:rPr>
          <w:color w:val="000000" w:themeColor="text1"/>
        </w:rPr>
        <w:t>dokonał jej weryfikacji i uznaje ją za wystarczającą do wykonania Przedmiotu Umowy oraz nie wnosi do niej zastrzeżeń.</w:t>
      </w:r>
    </w:p>
    <w:p w14:paraId="46A89284" w14:textId="77777777" w:rsidR="00A949D7" w:rsidRPr="00BF56C1" w:rsidRDefault="00A949D7" w:rsidP="00A949D7">
      <w:pPr>
        <w:pStyle w:val="Tekstpodstawowy"/>
        <w:numPr>
          <w:ilvl w:val="0"/>
          <w:numId w:val="187"/>
        </w:numPr>
        <w:spacing w:beforeLines="40" w:before="96" w:afterLines="40" w:after="96" w:line="276" w:lineRule="auto"/>
        <w:ind w:left="284" w:hanging="284"/>
        <w:jc w:val="both"/>
        <w:rPr>
          <w:color w:val="000000" w:themeColor="text1"/>
        </w:rPr>
      </w:pPr>
      <w:r w:rsidRPr="00BF56C1">
        <w:rPr>
          <w:color w:val="000000" w:themeColor="text1"/>
        </w:rPr>
        <w:t xml:space="preserve">Zamawiający może zlecić Wykonawcy wykonanie robót dodatkowych lub zamiennych </w:t>
      </w:r>
      <w:r w:rsidRPr="00BF56C1">
        <w:rPr>
          <w:color w:val="000000" w:themeColor="text1"/>
        </w:rPr>
        <w:br/>
        <w:t>w stosunku do wymienionych w Załączniku</w:t>
      </w:r>
      <w:r w:rsidRPr="00BF56C1">
        <w:rPr>
          <w:b/>
          <w:bCs/>
          <w:color w:val="000000" w:themeColor="text1"/>
        </w:rPr>
        <w:t xml:space="preserve"> nr 1</w:t>
      </w:r>
      <w:r w:rsidRPr="00BF56C1">
        <w:rPr>
          <w:color w:val="000000" w:themeColor="text1"/>
        </w:rPr>
        <w:t xml:space="preserve"> do Umowy,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4C09A353" w14:textId="77777777" w:rsidR="00A949D7" w:rsidRPr="00BD00CF" w:rsidRDefault="00A949D7" w:rsidP="00A949D7">
      <w:pPr>
        <w:pStyle w:val="Akapitzlist"/>
        <w:numPr>
          <w:ilvl w:val="0"/>
          <w:numId w:val="187"/>
        </w:numPr>
        <w:spacing w:beforeLines="40" w:before="96" w:afterLines="40" w:after="96" w:line="276" w:lineRule="auto"/>
        <w:ind w:left="284" w:hanging="284"/>
        <w:jc w:val="both"/>
      </w:pPr>
      <w:r w:rsidRPr="00BF56C1">
        <w:rPr>
          <w:color w:val="000000" w:themeColor="text1"/>
        </w:rPr>
        <w:t xml:space="preserve">Ust. 4 nie ma zastosowania do robót niezbędnych dla prawidłowej realizacji Przedmiotu Umowy, których potrzeba wykonania powinna być przewidziana przez działającego w obrocie profesjonalnym Wykonawcę już na etapie złożenia oferty lub </w:t>
      </w:r>
      <w:r w:rsidRPr="00BD00CF">
        <w:t xml:space="preserve">podpisania Umowy,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§4 i nie wymagają odrębnego zlecenia przez Zamawiającego. </w:t>
      </w:r>
    </w:p>
    <w:p w14:paraId="28CB8B09" w14:textId="77777777" w:rsidR="00A949D7" w:rsidRPr="00BD00CF" w:rsidRDefault="00A949D7" w:rsidP="00A949D7">
      <w:pPr>
        <w:pStyle w:val="Akapitzlist"/>
        <w:numPr>
          <w:ilvl w:val="0"/>
          <w:numId w:val="187"/>
        </w:numPr>
        <w:spacing w:beforeLines="40" w:before="96" w:afterLines="40" w:after="96" w:line="276" w:lineRule="auto"/>
        <w:ind w:left="284" w:hanging="284"/>
        <w:jc w:val="both"/>
      </w:pPr>
      <w:r w:rsidRPr="00BD00CF">
        <w:t xml:space="preserve">Przedmiot Umowy </w:t>
      </w:r>
      <w:r w:rsidRPr="00800175">
        <w:t xml:space="preserve">zostanie zrealizowany </w:t>
      </w:r>
      <w:r w:rsidRPr="00800175">
        <w:rPr>
          <w:b/>
          <w:bCs/>
        </w:rPr>
        <w:t xml:space="preserve">w terminie do 6 miesięcy od daty zawarcia /podpisania umowy </w:t>
      </w:r>
      <w:r w:rsidRPr="00800175">
        <w:rPr>
          <w:bCs/>
        </w:rPr>
        <w:t>zgodnie z </w:t>
      </w:r>
      <w:r w:rsidRPr="00800175">
        <w:t>zatwierdzonym przez Zamawiającego harmonogramem terminowo-rzeczowo-finansowym realizacji robót</w:t>
      </w:r>
      <w:r w:rsidRPr="00800175">
        <w:rPr>
          <w:bCs/>
        </w:rPr>
        <w:t xml:space="preserve">, </w:t>
      </w:r>
      <w:r w:rsidRPr="00800175">
        <w:t xml:space="preserve">przedłożonym Zamawiającemu w terminie nie dłuższym niż </w:t>
      </w:r>
      <w:r w:rsidRPr="00800175">
        <w:rPr>
          <w:b/>
          <w:bCs/>
        </w:rPr>
        <w:t xml:space="preserve">30 dni </w:t>
      </w:r>
      <w:r w:rsidRPr="00800175">
        <w:t>od daty zawarcia Umowy</w:t>
      </w:r>
      <w:r w:rsidRPr="00800175">
        <w:rPr>
          <w:bCs/>
        </w:rPr>
        <w:t xml:space="preserve">, </w:t>
      </w:r>
      <w:r w:rsidRPr="00800175">
        <w:t xml:space="preserve">przy czym za datę zakończenia wykonywania Przedmiotu Umowy, uznaje </w:t>
      </w:r>
      <w:r w:rsidRPr="00BD00CF">
        <w:t>się datę podpisania Protokołu odbioru końcowego Przedmiotu Umowy, bez zastrzeżeń.</w:t>
      </w:r>
    </w:p>
    <w:p w14:paraId="23A1909E" w14:textId="77777777" w:rsidR="00A949D7" w:rsidRPr="00BD00CF" w:rsidRDefault="00A949D7" w:rsidP="00A949D7">
      <w:pPr>
        <w:pStyle w:val="Akapitzlist"/>
        <w:spacing w:beforeLines="40" w:before="96" w:afterLines="40" w:after="96" w:line="276" w:lineRule="auto"/>
        <w:ind w:left="0"/>
        <w:jc w:val="center"/>
        <w:rPr>
          <w:b/>
        </w:rPr>
      </w:pPr>
      <w:r w:rsidRPr="00BD00CF">
        <w:rPr>
          <w:b/>
        </w:rPr>
        <w:t>§2</w:t>
      </w:r>
    </w:p>
    <w:p w14:paraId="0835C7A8" w14:textId="77777777" w:rsidR="00A949D7" w:rsidRPr="00BD00CF" w:rsidRDefault="00A949D7" w:rsidP="00A949D7">
      <w:pPr>
        <w:pStyle w:val="Akapitzlist"/>
        <w:spacing w:beforeLines="40" w:before="96" w:afterLines="40" w:after="96" w:line="276" w:lineRule="auto"/>
        <w:ind w:left="0"/>
        <w:jc w:val="center"/>
        <w:rPr>
          <w:b/>
        </w:rPr>
      </w:pPr>
      <w:r w:rsidRPr="00BD00CF">
        <w:rPr>
          <w:b/>
        </w:rPr>
        <w:t>PODSTAWOWE OBOWIĄZKI STRON</w:t>
      </w:r>
    </w:p>
    <w:p w14:paraId="12392BBC" w14:textId="77777777" w:rsidR="00A949D7" w:rsidRPr="00BD00CF" w:rsidRDefault="00A949D7" w:rsidP="00A949D7">
      <w:pPr>
        <w:pStyle w:val="Akapitzlist"/>
        <w:numPr>
          <w:ilvl w:val="0"/>
          <w:numId w:val="188"/>
        </w:numPr>
        <w:spacing w:beforeLines="40" w:before="96" w:afterLines="40" w:after="96" w:line="276" w:lineRule="auto"/>
        <w:ind w:left="284" w:hanging="284"/>
        <w:rPr>
          <w:b/>
        </w:rPr>
      </w:pPr>
      <w:r w:rsidRPr="00BD00CF">
        <w:rPr>
          <w:b/>
        </w:rPr>
        <w:t>Podstawowe obowiązki Zamawiającego:</w:t>
      </w:r>
    </w:p>
    <w:p w14:paraId="364F8B83" w14:textId="77777777" w:rsidR="00A949D7" w:rsidRPr="00BD00CF" w:rsidRDefault="00A949D7" w:rsidP="00A949D7">
      <w:pPr>
        <w:pStyle w:val="Akapitzlist"/>
        <w:numPr>
          <w:ilvl w:val="0"/>
          <w:numId w:val="189"/>
        </w:numPr>
        <w:spacing w:beforeLines="40" w:before="96" w:afterLines="40" w:after="96" w:line="276" w:lineRule="auto"/>
        <w:ind w:left="567" w:hanging="283"/>
        <w:jc w:val="both"/>
      </w:pPr>
      <w:r w:rsidRPr="00BD00CF">
        <w:t xml:space="preserve">protokolarne przekazanie terenu budowy w terminie </w:t>
      </w:r>
      <w:r w:rsidRPr="00BD00CF">
        <w:rPr>
          <w:b/>
          <w:bCs/>
        </w:rPr>
        <w:t>do 7 dni roboczych</w:t>
      </w:r>
      <w:r w:rsidRPr="00BD00CF">
        <w:t xml:space="preserve"> od daty zgłoszenia Wykonawcy,</w:t>
      </w:r>
    </w:p>
    <w:p w14:paraId="24A7ED9E" w14:textId="77777777" w:rsidR="00A949D7" w:rsidRPr="00BD00CF" w:rsidRDefault="00A949D7" w:rsidP="00A949D7">
      <w:pPr>
        <w:pStyle w:val="Akapitzlist"/>
        <w:numPr>
          <w:ilvl w:val="0"/>
          <w:numId w:val="189"/>
        </w:numPr>
        <w:spacing w:beforeLines="40" w:before="96" w:afterLines="40" w:after="96" w:line="276" w:lineRule="auto"/>
        <w:ind w:left="567" w:hanging="283"/>
        <w:jc w:val="both"/>
        <w:rPr>
          <w:bCs/>
        </w:rPr>
      </w:pPr>
      <w:r w:rsidRPr="00BD00CF">
        <w:t>odebranie prawidłowo wykonanego Przedmiotu Umowy i zapłata na rzecz Wykonawcy bezspornego wynagrodzenia,</w:t>
      </w:r>
    </w:p>
    <w:p w14:paraId="595395BF" w14:textId="77777777" w:rsidR="00A949D7" w:rsidRPr="00BD00CF" w:rsidRDefault="00A949D7" w:rsidP="00A949D7">
      <w:pPr>
        <w:pStyle w:val="Akapitzlist"/>
        <w:numPr>
          <w:ilvl w:val="0"/>
          <w:numId w:val="189"/>
        </w:numPr>
        <w:spacing w:beforeLines="40" w:before="96" w:afterLines="40" w:after="96" w:line="276" w:lineRule="auto"/>
        <w:ind w:left="567" w:hanging="283"/>
        <w:jc w:val="both"/>
        <w:rPr>
          <w:bCs/>
        </w:rPr>
      </w:pPr>
      <w:r w:rsidRPr="00BD00CF">
        <w:rPr>
          <w:bCs/>
        </w:rPr>
        <w:t xml:space="preserve">zapewnienie nadzoru inwestorskiego, </w:t>
      </w:r>
    </w:p>
    <w:p w14:paraId="76A4A7EF" w14:textId="77777777" w:rsidR="00A949D7" w:rsidRPr="00BD00CF" w:rsidRDefault="00A949D7" w:rsidP="00A949D7">
      <w:pPr>
        <w:pStyle w:val="Akapitzlist"/>
        <w:numPr>
          <w:ilvl w:val="0"/>
          <w:numId w:val="189"/>
        </w:numPr>
        <w:spacing w:beforeLines="40" w:before="96" w:afterLines="40" w:after="96" w:line="276" w:lineRule="auto"/>
        <w:ind w:left="567" w:hanging="283"/>
        <w:jc w:val="both"/>
        <w:rPr>
          <w:bCs/>
        </w:rPr>
      </w:pPr>
      <w:r w:rsidRPr="00BD00CF">
        <w:rPr>
          <w:bCs/>
        </w:rPr>
        <w:t>przekazanie Wykonawcy posiadanych informacji i dokumentów związanych z przedmiotem zamówienia oraz wewnętrznych procedur, instrukcji i standardów obowiązujących u Zamawiającego związanych z Przedmiotem Umowy, w tym:</w:t>
      </w:r>
    </w:p>
    <w:p w14:paraId="25CB7D14" w14:textId="77777777" w:rsidR="00A949D7" w:rsidRDefault="00A949D7" w:rsidP="00A949D7">
      <w:pPr>
        <w:pStyle w:val="Akapitzlist"/>
        <w:numPr>
          <w:ilvl w:val="0"/>
          <w:numId w:val="217"/>
        </w:numPr>
        <w:spacing w:beforeLines="40" w:before="96" w:afterLines="40" w:after="96" w:line="276" w:lineRule="auto"/>
        <w:ind w:left="851"/>
        <w:jc w:val="both"/>
        <w:rPr>
          <w:bCs/>
        </w:rPr>
      </w:pPr>
      <w:r w:rsidRPr="00BD00CF">
        <w:rPr>
          <w:bCs/>
        </w:rPr>
        <w:t xml:space="preserve">aktualnych „Wytycznych w sprawie wymagań, obiegu oraz procesu odbiorowego dokumentacji projektowej dla zadań inwestycyjnych nN i SN”, </w:t>
      </w:r>
    </w:p>
    <w:p w14:paraId="0A8A287C" w14:textId="77777777" w:rsidR="00A949D7" w:rsidRPr="00BD00CF" w:rsidRDefault="00A949D7" w:rsidP="00A949D7">
      <w:pPr>
        <w:pStyle w:val="Akapitzlist"/>
        <w:numPr>
          <w:ilvl w:val="0"/>
          <w:numId w:val="217"/>
        </w:numPr>
        <w:spacing w:beforeLines="40" w:before="96" w:afterLines="40" w:after="96" w:line="276" w:lineRule="auto"/>
        <w:ind w:left="851"/>
        <w:jc w:val="both"/>
        <w:rPr>
          <w:bCs/>
        </w:rPr>
      </w:pPr>
      <w:r w:rsidRPr="00BD00CF">
        <w:rPr>
          <w:bCs/>
        </w:rPr>
        <w:t>standardu</w:t>
      </w:r>
      <w:r w:rsidRPr="00BD00CF">
        <w:t xml:space="preserve"> technicznego TD dla warunków budowy elektroenergetycznych linii</w:t>
      </w:r>
      <w:r>
        <w:t xml:space="preserve"> </w:t>
      </w:r>
      <w:r w:rsidRPr="00BD00CF">
        <w:t>napowietrznych SN wraz z przewodami i osprzętem na terenie TD SA”,</w:t>
      </w:r>
    </w:p>
    <w:p w14:paraId="713FC3B5" w14:textId="77777777" w:rsidR="00A949D7" w:rsidRPr="00835AA2" w:rsidRDefault="00A949D7" w:rsidP="00A949D7">
      <w:pPr>
        <w:pStyle w:val="Akapitzlist"/>
        <w:numPr>
          <w:ilvl w:val="0"/>
          <w:numId w:val="111"/>
        </w:numPr>
        <w:spacing w:beforeLines="40" w:before="96" w:afterLines="40" w:after="96" w:line="276" w:lineRule="auto"/>
        <w:ind w:left="851"/>
        <w:jc w:val="both"/>
        <w:rPr>
          <w:bCs/>
        </w:rPr>
      </w:pPr>
      <w:r w:rsidRPr="00BD00CF">
        <w:t>standardu technicznego TD dla warunków budowy elektroenergetycznych linii kablowych SN wraz z kablami i osprzętem na terenie TD SA”,</w:t>
      </w:r>
    </w:p>
    <w:p w14:paraId="3643EC78" w14:textId="77777777" w:rsidR="00A949D7" w:rsidRDefault="00A949D7" w:rsidP="00A949D7">
      <w:pPr>
        <w:pStyle w:val="Akapitzlist"/>
        <w:numPr>
          <w:ilvl w:val="0"/>
          <w:numId w:val="111"/>
        </w:numPr>
        <w:spacing w:beforeLines="40" w:before="96" w:afterLines="40" w:after="96" w:line="276" w:lineRule="auto"/>
        <w:ind w:left="851"/>
        <w:jc w:val="both"/>
        <w:rPr>
          <w:bCs/>
        </w:rPr>
      </w:pPr>
      <w:r w:rsidRPr="00835AA2">
        <w:rPr>
          <w:bCs/>
        </w:rPr>
        <w:lastRenderedPageBreak/>
        <w:t xml:space="preserve">„Instrukcji organizacji bezpiecznej pracy przy urządzeniach energetycznych TAURON Dystrybucja S.A.”, </w:t>
      </w:r>
    </w:p>
    <w:p w14:paraId="66D378DB" w14:textId="77777777" w:rsidR="00A949D7" w:rsidRDefault="00A949D7" w:rsidP="00A949D7">
      <w:pPr>
        <w:pStyle w:val="Akapitzlist"/>
        <w:spacing w:beforeLines="40" w:before="96" w:afterLines="40" w:after="96" w:line="276" w:lineRule="auto"/>
        <w:ind w:left="851"/>
        <w:jc w:val="both"/>
        <w:rPr>
          <w:bCs/>
        </w:rPr>
      </w:pPr>
      <w:r w:rsidRPr="00835AA2">
        <w:rPr>
          <w:bCs/>
        </w:rPr>
        <w:t>zamieszczonych na stron</w:t>
      </w:r>
      <w:r>
        <w:rPr>
          <w:bCs/>
        </w:rPr>
        <w:t>ach</w:t>
      </w:r>
      <w:r w:rsidRPr="00835AA2">
        <w:rPr>
          <w:bCs/>
        </w:rPr>
        <w:t xml:space="preserve"> internetow</w:t>
      </w:r>
      <w:r>
        <w:rPr>
          <w:bCs/>
        </w:rPr>
        <w:t>ych</w:t>
      </w:r>
      <w:r w:rsidRPr="00835AA2">
        <w:rPr>
          <w:bCs/>
        </w:rPr>
        <w:t xml:space="preserve">: </w:t>
      </w:r>
    </w:p>
    <w:p w14:paraId="59D04B6A" w14:textId="77777777" w:rsidR="00A949D7" w:rsidRDefault="00A949D7" w:rsidP="00A949D7">
      <w:pPr>
        <w:pStyle w:val="Akapitzlist"/>
        <w:numPr>
          <w:ilvl w:val="0"/>
          <w:numId w:val="227"/>
        </w:numPr>
        <w:spacing w:beforeLines="40" w:before="96" w:afterLines="40" w:after="96" w:line="276" w:lineRule="auto"/>
        <w:ind w:left="1208" w:hanging="357"/>
        <w:jc w:val="both"/>
        <w:rPr>
          <w:bCs/>
        </w:rPr>
      </w:pPr>
      <w:hyperlink r:id="rId24" w:history="1">
        <w:r w:rsidRPr="00032872">
          <w:rPr>
            <w:rStyle w:val="Hipercze"/>
          </w:rPr>
          <w:t>https://www.tauron-dystrybucja.pl/uslugi-dystrybucyjne/iobp</w:t>
        </w:r>
      </w:hyperlink>
      <w:r w:rsidRPr="00835AA2">
        <w:rPr>
          <w:bCs/>
        </w:rPr>
        <w:t>,</w:t>
      </w:r>
    </w:p>
    <w:p w14:paraId="26EA03E4" w14:textId="77777777" w:rsidR="00A949D7" w:rsidRPr="00835AA2" w:rsidRDefault="00A949D7" w:rsidP="00A949D7">
      <w:pPr>
        <w:pStyle w:val="Akapitzlist"/>
        <w:numPr>
          <w:ilvl w:val="0"/>
          <w:numId w:val="227"/>
        </w:numPr>
        <w:spacing w:beforeLines="40" w:before="96" w:afterLines="40" w:after="96" w:line="276" w:lineRule="auto"/>
        <w:ind w:left="1208" w:hanging="357"/>
        <w:jc w:val="both"/>
        <w:rPr>
          <w:bCs/>
        </w:rPr>
      </w:pPr>
      <w:r w:rsidRPr="00835AA2">
        <w:rPr>
          <w:bCs/>
        </w:rPr>
        <w:t xml:space="preserve"> </w:t>
      </w:r>
      <w:hyperlink r:id="rId25" w:history="1">
        <w:r w:rsidRPr="0074155F">
          <w:rPr>
            <w:rStyle w:val="Hipercze"/>
          </w:rPr>
          <w:t>https://www.tauron-dystrybucja.pl/uslugi-dystrybucyjne/standardy-techniczne-sieci/ksiega-standardow-technicznych</w:t>
        </w:r>
      </w:hyperlink>
      <w:r w:rsidRPr="0074155F">
        <w:t xml:space="preserve"> </w:t>
      </w:r>
    </w:p>
    <w:p w14:paraId="7AA40842" w14:textId="77777777" w:rsidR="00A949D7" w:rsidRPr="00BD00CF" w:rsidRDefault="00A949D7" w:rsidP="00A949D7">
      <w:pPr>
        <w:pStyle w:val="Akapitzlist"/>
        <w:numPr>
          <w:ilvl w:val="0"/>
          <w:numId w:val="189"/>
        </w:numPr>
        <w:spacing w:beforeLines="40" w:before="96" w:afterLines="40" w:after="96" w:line="276" w:lineRule="auto"/>
        <w:ind w:left="567"/>
        <w:jc w:val="both"/>
        <w:rPr>
          <w:bCs/>
        </w:rPr>
      </w:pPr>
      <w:r w:rsidRPr="00800175">
        <w:rPr>
          <w:bCs/>
        </w:rPr>
        <w:t xml:space="preserve">przeszkolenie </w:t>
      </w:r>
      <w:r w:rsidRPr="00BD00CF">
        <w:rPr>
          <w:bCs/>
        </w:rPr>
        <w:t xml:space="preserve">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t>
      </w:r>
      <w:r w:rsidRPr="00CD367D">
        <w:rPr>
          <w:bCs/>
          <w:color w:val="000000" w:themeColor="text1"/>
        </w:rPr>
        <w:t>w przypadku wykonywania pracy na czynnych elementach infrastruktury sieci elektroenergetycznej eksploatowanych przez Zamawiającego</w:t>
      </w:r>
      <w:r w:rsidRPr="00BD00CF">
        <w:rPr>
          <w:bCs/>
        </w:rPr>
        <w:t>,</w:t>
      </w:r>
    </w:p>
    <w:p w14:paraId="01DDC24B" w14:textId="77777777" w:rsidR="00A949D7" w:rsidRPr="00BD00CF" w:rsidRDefault="00A949D7" w:rsidP="00A949D7">
      <w:pPr>
        <w:pStyle w:val="Akapitzlist"/>
        <w:numPr>
          <w:ilvl w:val="0"/>
          <w:numId w:val="189"/>
        </w:numPr>
        <w:spacing w:beforeLines="40" w:before="96" w:afterLines="40" w:after="96" w:line="276" w:lineRule="auto"/>
        <w:ind w:left="567"/>
        <w:jc w:val="both"/>
        <w:rPr>
          <w:bCs/>
        </w:rPr>
      </w:pPr>
      <w:r w:rsidRPr="00BD00CF">
        <w:rPr>
          <w:bCs/>
        </w:rPr>
        <w:t>udzielenie</w:t>
      </w:r>
      <w:r w:rsidRPr="00BD00CF">
        <w:rPr>
          <w:rFonts w:eastAsia="Calibri"/>
          <w:bCs/>
        </w:rPr>
        <w:t xml:space="preserve"> na wniosek Wykonawcy wszelkich koniecznych pełnomocnictw do występowania w imieniu Zamawiającego przed odpowiednimi organami, celem należytego wykonania Przedmiotu Umowy,</w:t>
      </w:r>
    </w:p>
    <w:p w14:paraId="33736388" w14:textId="77777777" w:rsidR="00A949D7" w:rsidRPr="00BD00CF" w:rsidRDefault="00A949D7" w:rsidP="00A949D7">
      <w:pPr>
        <w:pStyle w:val="Akapitzlist"/>
        <w:numPr>
          <w:ilvl w:val="0"/>
          <w:numId w:val="189"/>
        </w:numPr>
        <w:spacing w:beforeLines="40" w:before="96" w:afterLines="40" w:after="96" w:line="276" w:lineRule="auto"/>
        <w:ind w:left="567"/>
        <w:jc w:val="both"/>
        <w:rPr>
          <w:bCs/>
        </w:rPr>
      </w:pPr>
      <w:r w:rsidRPr="00BD00CF">
        <w:rPr>
          <w:bCs/>
        </w:rPr>
        <w:t xml:space="preserve">udział w komisjach odbiorczych prac, próbach, rozruchach itp., </w:t>
      </w:r>
    </w:p>
    <w:p w14:paraId="6CBE194B" w14:textId="77777777" w:rsidR="00A949D7" w:rsidRPr="00BD00CF" w:rsidRDefault="00A949D7" w:rsidP="00A949D7">
      <w:pPr>
        <w:pStyle w:val="Akapitzlist"/>
        <w:numPr>
          <w:ilvl w:val="0"/>
          <w:numId w:val="189"/>
        </w:numPr>
        <w:spacing w:beforeLines="40" w:before="96" w:afterLines="40" w:after="96" w:line="276" w:lineRule="auto"/>
        <w:ind w:left="567"/>
        <w:jc w:val="both"/>
        <w:rPr>
          <w:bCs/>
        </w:rPr>
      </w:pPr>
      <w:r w:rsidRPr="00BD00CF">
        <w:rPr>
          <w:bCs/>
        </w:rPr>
        <w:t>sprawdzanie stanu wykonania Umowy i przedstawianie swoich uwag Wykonawcy,</w:t>
      </w:r>
    </w:p>
    <w:p w14:paraId="53DD4EA0" w14:textId="77777777" w:rsidR="00A949D7" w:rsidRPr="00BD00CF" w:rsidRDefault="00A949D7" w:rsidP="00A949D7">
      <w:pPr>
        <w:pStyle w:val="Akapitzlist"/>
        <w:numPr>
          <w:ilvl w:val="0"/>
          <w:numId w:val="189"/>
        </w:numPr>
        <w:spacing w:beforeLines="40" w:before="96" w:afterLines="40" w:after="96" w:line="276" w:lineRule="auto"/>
        <w:ind w:left="567"/>
        <w:jc w:val="both"/>
      </w:pPr>
      <w:r w:rsidRPr="00BD00CF">
        <w:t>pokrycia kosztów związanych z dopuszczeniami do prac,</w:t>
      </w:r>
    </w:p>
    <w:p w14:paraId="6C1E3E0B" w14:textId="77777777" w:rsidR="00A949D7" w:rsidRPr="00BD00CF" w:rsidRDefault="00A949D7" w:rsidP="00A949D7">
      <w:pPr>
        <w:pStyle w:val="Akapitzlist"/>
        <w:numPr>
          <w:ilvl w:val="0"/>
          <w:numId w:val="188"/>
        </w:numPr>
        <w:spacing w:beforeLines="40" w:before="96" w:afterLines="40" w:after="96" w:line="276" w:lineRule="auto"/>
        <w:ind w:left="284" w:hanging="284"/>
        <w:rPr>
          <w:b/>
        </w:rPr>
      </w:pPr>
      <w:r w:rsidRPr="00BD00CF">
        <w:rPr>
          <w:b/>
        </w:rPr>
        <w:t>Podstawowe obowiązki Wykonawcy:</w:t>
      </w:r>
    </w:p>
    <w:p w14:paraId="5F3F17BE" w14:textId="77777777" w:rsidR="00A949D7" w:rsidRPr="00BD00CF" w:rsidRDefault="00A949D7" w:rsidP="00A949D7">
      <w:pPr>
        <w:pStyle w:val="Akapitzlist"/>
        <w:widowControl w:val="0"/>
        <w:numPr>
          <w:ilvl w:val="0"/>
          <w:numId w:val="168"/>
        </w:numPr>
        <w:autoSpaceDE w:val="0"/>
        <w:autoSpaceDN w:val="0"/>
        <w:adjustRightInd w:val="0"/>
        <w:spacing w:beforeLines="40" w:before="96" w:afterLines="40" w:after="96" w:line="276" w:lineRule="auto"/>
        <w:ind w:left="567" w:hanging="283"/>
        <w:jc w:val="both"/>
        <w:rPr>
          <w:bCs/>
        </w:rPr>
      </w:pPr>
      <w:r w:rsidRPr="00BD00CF">
        <w:t xml:space="preserve">wykonanie i przekazanie Zamawiającemu Przedmiotu Umowy, wykonanego zgodnie </w:t>
      </w:r>
      <w:r>
        <w:t xml:space="preserve">z </w:t>
      </w:r>
      <w:r w:rsidRPr="00BD00CF">
        <w:t>Umową, ofertą Wykonawcy,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 zamieszczonymi na stronie internetowe Zamawiającego</w:t>
      </w:r>
      <w:bookmarkStart w:id="36" w:name="_Hlk201910394"/>
      <w:r w:rsidRPr="00BD00CF">
        <w:t xml:space="preserve"> </w:t>
      </w:r>
      <w:hyperlink r:id="rId26" w:history="1">
        <w:r w:rsidRPr="00BD00CF">
          <w:rPr>
            <w:rStyle w:val="Hipercze"/>
          </w:rPr>
          <w:t>https://www.tauron-dystrybucja.pl/uslugi-dystrybucyjne/standardy-techniczne-sieci/ksiega-standardow-technicznych</w:t>
        </w:r>
      </w:hyperlink>
      <w:bookmarkEnd w:id="36"/>
      <w:r w:rsidRPr="00BD00CF">
        <w:t>;</w:t>
      </w:r>
    </w:p>
    <w:p w14:paraId="127EB5A8" w14:textId="77777777" w:rsidR="00A949D7" w:rsidRPr="00BF56C1" w:rsidRDefault="00A949D7" w:rsidP="00A949D7">
      <w:pPr>
        <w:numPr>
          <w:ilvl w:val="0"/>
          <w:numId w:val="168"/>
        </w:numPr>
        <w:spacing w:beforeLines="40" w:before="96" w:afterLines="40" w:after="96" w:line="276" w:lineRule="auto"/>
        <w:ind w:left="567" w:hanging="283"/>
        <w:jc w:val="both"/>
        <w:rPr>
          <w:color w:val="000000" w:themeColor="text1"/>
        </w:rPr>
      </w:pPr>
      <w:r w:rsidRPr="00BD00CF">
        <w:t xml:space="preserve">usunięcie wszystkich wad Przedmiotu Umowy wykrytych w trakcie realizacji robót, rozruchu, </w:t>
      </w:r>
      <w:r w:rsidRPr="00BF56C1">
        <w:rPr>
          <w:color w:val="000000" w:themeColor="text1"/>
        </w:rPr>
        <w:t>ruchu próbnego, w okresie gwarancji oraz w okresie obowiązywania rękojmi;</w:t>
      </w:r>
    </w:p>
    <w:p w14:paraId="220BBB82" w14:textId="77777777" w:rsidR="00A949D7" w:rsidRPr="00BD00CF" w:rsidRDefault="00A949D7" w:rsidP="00A949D7">
      <w:pPr>
        <w:numPr>
          <w:ilvl w:val="0"/>
          <w:numId w:val="168"/>
        </w:numPr>
        <w:spacing w:beforeLines="40" w:before="96" w:afterLines="40" w:after="96" w:line="276" w:lineRule="auto"/>
        <w:ind w:left="567" w:hanging="283"/>
        <w:jc w:val="both"/>
      </w:pPr>
      <w:r w:rsidRPr="00BF56C1">
        <w:rPr>
          <w:color w:val="000000" w:themeColor="text1"/>
        </w:rPr>
        <w:t xml:space="preserve">wykonanie Przedmiotu Umowy zgodnie z Harmonogramem stanowiącym </w:t>
      </w:r>
      <w:r w:rsidRPr="00BD00CF">
        <w:rPr>
          <w:b/>
          <w:bCs/>
        </w:rPr>
        <w:t xml:space="preserve">Załącznik nr </w:t>
      </w:r>
      <w:r>
        <w:rPr>
          <w:b/>
          <w:bCs/>
        </w:rPr>
        <w:t>3</w:t>
      </w:r>
      <w:r w:rsidRPr="00BD00CF">
        <w:t xml:space="preserve"> do Umowy </w:t>
      </w:r>
      <w:r w:rsidRPr="00CD367D">
        <w:rPr>
          <w:color w:val="000000" w:themeColor="text1"/>
        </w:rPr>
        <w:t>oraz bezzwłoczne pisemne informowanie Zamawiającego o zagrożeniach dla wykonania Przedmiotu Umowy w zakresach i terminach z niego wynikających</w:t>
      </w:r>
      <w:r>
        <w:t>;</w:t>
      </w:r>
    </w:p>
    <w:p w14:paraId="37253D06" w14:textId="77777777" w:rsidR="00A949D7" w:rsidRPr="00BD00CF" w:rsidRDefault="00A949D7" w:rsidP="00A949D7">
      <w:pPr>
        <w:pStyle w:val="Akapitzlist"/>
        <w:numPr>
          <w:ilvl w:val="0"/>
          <w:numId w:val="168"/>
        </w:numPr>
        <w:spacing w:beforeLines="40" w:before="96" w:afterLines="40" w:after="96" w:line="276" w:lineRule="auto"/>
        <w:ind w:left="567" w:hanging="283"/>
        <w:jc w:val="both"/>
      </w:pPr>
      <w:r w:rsidRPr="00BD00CF">
        <w:t xml:space="preserve">zapoznanie się </w:t>
      </w:r>
      <w:r w:rsidRPr="00BD00CF">
        <w:rPr>
          <w:i/>
        </w:rPr>
        <w:t xml:space="preserve">z </w:t>
      </w:r>
      <w:r w:rsidRPr="00BD00CF">
        <w:t xml:space="preserve">zakresem Przedmiotu Umowy </w:t>
      </w:r>
      <w:r>
        <w:t>– Opisem przedmiotu Umowy (</w:t>
      </w:r>
      <w:r w:rsidRPr="00E055D7">
        <w:rPr>
          <w:b/>
          <w:bCs/>
        </w:rPr>
        <w:t xml:space="preserve">Załącznik </w:t>
      </w:r>
      <w:r>
        <w:rPr>
          <w:b/>
          <w:bCs/>
        </w:rPr>
        <w:br/>
      </w:r>
      <w:r w:rsidRPr="00E055D7">
        <w:rPr>
          <w:b/>
          <w:bCs/>
        </w:rPr>
        <w:t>nr</w:t>
      </w:r>
      <w:r w:rsidRPr="00BD00CF">
        <w:t xml:space="preserve"> </w:t>
      </w:r>
      <w:r w:rsidRPr="00CD367D">
        <w:rPr>
          <w:b/>
          <w:bCs/>
        </w:rPr>
        <w:t>1</w:t>
      </w:r>
      <w:r w:rsidRPr="00BD00CF">
        <w:t xml:space="preserve">) </w:t>
      </w:r>
      <w:r>
        <w:t>oraz</w:t>
      </w:r>
      <w:r w:rsidRPr="00BD00CF">
        <w:t xml:space="preserve"> Dokumentacją Projektową </w:t>
      </w:r>
      <w:r>
        <w:t>(</w:t>
      </w:r>
      <w:r w:rsidRPr="00CD367D">
        <w:rPr>
          <w:b/>
          <w:bCs/>
        </w:rPr>
        <w:t>Załącznik nr 2</w:t>
      </w:r>
      <w:r>
        <w:t xml:space="preserve">) </w:t>
      </w:r>
      <w:r w:rsidRPr="00BD00CF">
        <w:t xml:space="preserve">oraz dokonanie ich weryfikacji, </w:t>
      </w:r>
    </w:p>
    <w:p w14:paraId="2AA2DE02" w14:textId="77777777" w:rsidR="00A949D7" w:rsidRPr="00BD00CF" w:rsidRDefault="00A949D7" w:rsidP="00A949D7">
      <w:pPr>
        <w:pStyle w:val="Akapitzlist"/>
        <w:numPr>
          <w:ilvl w:val="0"/>
          <w:numId w:val="168"/>
        </w:numPr>
        <w:spacing w:beforeLines="40" w:before="96" w:afterLines="40" w:after="96" w:line="276" w:lineRule="auto"/>
        <w:ind w:left="567" w:hanging="283"/>
        <w:jc w:val="both"/>
      </w:pPr>
      <w:r w:rsidRPr="00BD00CF">
        <w:t>bezzwłoczne informowanie Zamawiającego o zagrożeniach dla wykonania Przedmiotu Umowy;</w:t>
      </w:r>
    </w:p>
    <w:p w14:paraId="452BA980" w14:textId="77777777" w:rsidR="00A949D7" w:rsidRPr="00BD00CF" w:rsidRDefault="00A949D7" w:rsidP="00A949D7">
      <w:pPr>
        <w:pStyle w:val="Akapitzlist"/>
        <w:numPr>
          <w:ilvl w:val="0"/>
          <w:numId w:val="168"/>
        </w:numPr>
        <w:spacing w:beforeLines="40" w:before="96" w:afterLines="40" w:after="96" w:line="276" w:lineRule="auto"/>
        <w:ind w:left="567" w:hanging="283"/>
        <w:jc w:val="both"/>
      </w:pPr>
      <w:r w:rsidRPr="00BD00CF">
        <w:t>umożliwienie Zamawiającemu bieżącej kontroli wykonywania Przedmiotu Umowy;</w:t>
      </w:r>
    </w:p>
    <w:p w14:paraId="371264DF" w14:textId="77777777" w:rsidR="00A949D7" w:rsidRPr="00BD00CF" w:rsidRDefault="00A949D7" w:rsidP="00A949D7">
      <w:pPr>
        <w:pStyle w:val="Akapitzlist"/>
        <w:numPr>
          <w:ilvl w:val="0"/>
          <w:numId w:val="168"/>
        </w:numPr>
        <w:spacing w:beforeLines="40" w:before="96" w:afterLines="40" w:after="96" w:line="276" w:lineRule="auto"/>
        <w:ind w:left="567" w:hanging="283"/>
        <w:jc w:val="both"/>
      </w:pPr>
      <w:r w:rsidRPr="00BD00CF">
        <w:t>sporządzanie wszelkiej dokumentacji przeznaczonej dla Zamawiającego w języku polskim;</w:t>
      </w:r>
    </w:p>
    <w:p w14:paraId="57B4A2E4" w14:textId="77777777" w:rsidR="00A949D7" w:rsidRPr="00BD00CF" w:rsidRDefault="00A949D7" w:rsidP="00A949D7">
      <w:pPr>
        <w:pStyle w:val="Akapitzlist"/>
        <w:numPr>
          <w:ilvl w:val="0"/>
          <w:numId w:val="168"/>
        </w:numPr>
        <w:spacing w:beforeLines="40" w:before="96" w:afterLines="40" w:after="96" w:line="276" w:lineRule="auto"/>
        <w:ind w:left="567" w:hanging="283"/>
        <w:jc w:val="both"/>
      </w:pPr>
      <w:r w:rsidRPr="00BD00CF">
        <w:t>zgłoszenie rozpoczęcia i zakończenia robót</w:t>
      </w:r>
      <w:r w:rsidRPr="00BD00CF">
        <w:rPr>
          <w:bCs/>
        </w:rPr>
        <w:t xml:space="preserve"> właściwemu organowi nadzoru budowlanego</w:t>
      </w:r>
      <w:r w:rsidRPr="00BD00CF">
        <w:t xml:space="preserve"> oraz rejestracja dziennika budowy; </w:t>
      </w:r>
    </w:p>
    <w:p w14:paraId="47D9E38A" w14:textId="77777777" w:rsidR="00A949D7" w:rsidRPr="00BD00CF" w:rsidRDefault="00A949D7" w:rsidP="00A949D7">
      <w:pPr>
        <w:numPr>
          <w:ilvl w:val="0"/>
          <w:numId w:val="168"/>
        </w:numPr>
        <w:spacing w:beforeLines="40" w:before="96" w:afterLines="40" w:after="96" w:line="276" w:lineRule="auto"/>
        <w:ind w:left="567" w:hanging="283"/>
        <w:jc w:val="both"/>
      </w:pPr>
      <w:r w:rsidRPr="00BD00CF">
        <w:t>protokolarne potwierdzenie przejęcia terenu budowy;</w:t>
      </w:r>
    </w:p>
    <w:p w14:paraId="0CFAEF64"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przystąpienie do realizacji robót budowlanych w terminie </w:t>
      </w:r>
      <w:r w:rsidRPr="00BD00CF">
        <w:rPr>
          <w:b/>
          <w:bCs/>
        </w:rPr>
        <w:t>do 14 dni</w:t>
      </w:r>
      <w:r w:rsidRPr="00BD00CF">
        <w:t xml:space="preserve"> (lub innym określonym w protokole przekazania terenu budowy), od dnia protokolarnego przejęcia terenu budowy;</w:t>
      </w:r>
    </w:p>
    <w:p w14:paraId="11BE8308" w14:textId="77777777" w:rsidR="00A949D7" w:rsidRPr="00BD00CF" w:rsidRDefault="00A949D7" w:rsidP="00A949D7">
      <w:pPr>
        <w:numPr>
          <w:ilvl w:val="0"/>
          <w:numId w:val="168"/>
        </w:numPr>
        <w:spacing w:beforeLines="40" w:before="96" w:afterLines="40" w:after="96" w:line="276" w:lineRule="auto"/>
        <w:ind w:left="567" w:hanging="425"/>
        <w:jc w:val="both"/>
      </w:pPr>
      <w:r w:rsidRPr="00BD00CF">
        <w:lastRenderedPageBreak/>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54B58A1E"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uzgodnienie z Zamawiającym Harmonogramu oraz dostarczenie go Zamawiającemu </w:t>
      </w:r>
      <w:r w:rsidRPr="00BD00CF">
        <w:br/>
        <w:t xml:space="preserve">w terminie określonym w §1 ust. 6 Umowy; </w:t>
      </w:r>
    </w:p>
    <w:p w14:paraId="5380944A"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uzgodnienie z Zamawiającym miejsc i sposobu składowania odpadów na terenie budowy; </w:t>
      </w:r>
    </w:p>
    <w:p w14:paraId="06C5AA3C"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odpowiednie zabezpieczenie terenu budowy, w szczególności w zakresie wygrodzenia </w:t>
      </w:r>
      <w:r>
        <w:t xml:space="preserve">i </w:t>
      </w:r>
      <w:r w:rsidRPr="00BD00CF">
        <w:t xml:space="preserve">oznakowania oraz zabezpieczenia na własny koszt i ryzyko terenu budowy, materiałów </w:t>
      </w:r>
      <w:r>
        <w:t xml:space="preserve">i </w:t>
      </w:r>
      <w:r w:rsidRPr="00BD00CF">
        <w:t>urządzeń przeznaczonych do wykonania Przedmiotu Umowy jak i materiałów z demontażu, od chwili przekazania terenu budowy, aż do dnia dokonania przez Zamawiającego końcowego odbioru Przedmiotu Umowy bez zastrzeżeń;</w:t>
      </w:r>
    </w:p>
    <w:p w14:paraId="682080FB"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pełnienie obowiązków koordynatora ds. BHP (zgodnie z instrukcją wyznaczania koordynatora BHP obowiązującą w TAURON Dystrybucja S.A. dla robót wykonywanych przez Wykonawcę i jego Podwykonawców), a w razie, gdy jednocześnie w tym samym miejscu wykonują pracę pracownicy zatrudnieni przez różnych pracodawców, zobowiązany jest do współdziałania z nimi na zasadach określonych w art. 208 KP.,</w:t>
      </w:r>
    </w:p>
    <w:p w14:paraId="42011E6F"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udział w komisjach odbiorczych prac,</w:t>
      </w:r>
    </w:p>
    <w:p w14:paraId="3FF96ED4"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5F1D8112"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niezwłoczne informowanie Zamawiającego o istotnych dostrzeżonych zagrożeniach</w:t>
      </w:r>
      <w:r>
        <w:t xml:space="preserve"> i </w:t>
      </w:r>
      <w:r w:rsidRPr="00BD00CF">
        <w:t>występujących nieprawidłowościach związanych z wykonywaniem Przedmiotu Umowy,</w:t>
      </w:r>
    </w:p>
    <w:p w14:paraId="09ED8960"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zapewnienie ciągłego nadzoru nad pracą podległego personelu oraz Podwykonawców przez Kierownika budowy, posiadającego wymagane przepisami prawa kwalifikacje;</w:t>
      </w:r>
    </w:p>
    <w:p w14:paraId="78BBE8AF"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zapewnienie prowadzenia przez Kierownika budowy na bieżąco dziennika budowy i dokumentacji powykonawczej robót (Zamawiający zastrzega sobie prawo kontroli prawidłowości ich prowadzenia do dnia końcowego odbioru Przedmiotu Umowy);</w:t>
      </w:r>
    </w:p>
    <w:p w14:paraId="5BDA8659"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opracowanie projektu zamiennego w stosunku do projektu objętego Przedmiotem Umowy w sytuacji konieczności dokonania zmian w realizowanej inwestycji;</w:t>
      </w:r>
    </w:p>
    <w:p w14:paraId="6960D913"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dysponowanie taką ilością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43749873"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zorganizowanie pracy w sposób zapewniający osobom wykonującym Przedmiot Umowy bezpieczne i higieniczne warunki pracy, zgodnie z obowiązującymi przepisami bezpieczeństwa i higieny pracy;</w:t>
      </w:r>
    </w:p>
    <w:p w14:paraId="6B0958DA"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BD00CF">
        <w:rPr>
          <w:rFonts w:eastAsia="Calibri"/>
        </w:rPr>
        <w:t xml:space="preserve">wprowadzenie </w:t>
      </w:r>
      <w:r w:rsidRPr="00BD00CF">
        <w:rPr>
          <w:rFonts w:eastAsia="Calibri"/>
        </w:rPr>
        <w:lastRenderedPageBreak/>
        <w:t>obowiązku</w:t>
      </w:r>
      <w:r w:rsidRPr="00BD00CF">
        <w:t xml:space="preserve"> posiadania identyfikatorów </w:t>
      </w:r>
      <w:r w:rsidRPr="00BD00CF">
        <w:rPr>
          <w:rFonts w:eastAsia="Calibri"/>
        </w:rPr>
        <w:t xml:space="preserve">przez osoby wykonujące Przedmiot Umowy </w:t>
      </w:r>
      <w:r w:rsidRPr="00BD00CF">
        <w:t>z nazwiskiem danej osoby i nazwą podmiotu zatrudniającego;</w:t>
      </w:r>
    </w:p>
    <w:p w14:paraId="60A2A4AB"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dostosowanie organizacji robót do organizacji pracy Zamawiającego oraz stosowania się do poleceń Zamawiającego, które są zgodne z przepisami prawa dotyczącymi prac będących Przedmiotem Umowy;</w:t>
      </w:r>
    </w:p>
    <w:p w14:paraId="5A942F87"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01F02E1B"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zapewnienie Zamawiającemu i wszystkim osobom upoważnionym przez niego dostępu do wszystkich miejsc budowy objętych zakresem Umowy oraz wglądu do materiałów i dokumentów związanych z jej realizacją;</w:t>
      </w:r>
    </w:p>
    <w:p w14:paraId="76257009"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stosowanie i używanie materiałów i urządzeń dopuszczonych do stosowania w budownictwie:</w:t>
      </w:r>
    </w:p>
    <w:p w14:paraId="15480C40" w14:textId="77777777" w:rsidR="00A949D7" w:rsidRPr="00BD00CF" w:rsidRDefault="00A949D7" w:rsidP="00A949D7">
      <w:pPr>
        <w:pStyle w:val="Akapitzlist"/>
        <w:numPr>
          <w:ilvl w:val="0"/>
          <w:numId w:val="110"/>
        </w:numPr>
        <w:spacing w:beforeLines="40" w:before="96" w:afterLines="40" w:after="96" w:line="276" w:lineRule="auto"/>
        <w:ind w:left="851" w:hanging="283"/>
        <w:jc w:val="both"/>
      </w:pPr>
      <w:r w:rsidRPr="00BD00CF">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080AAAED" w14:textId="77777777" w:rsidR="00A949D7" w:rsidRPr="00BD00CF" w:rsidRDefault="00A949D7" w:rsidP="00A949D7">
      <w:pPr>
        <w:pStyle w:val="Akapitzlist"/>
        <w:numPr>
          <w:ilvl w:val="0"/>
          <w:numId w:val="110"/>
        </w:numPr>
        <w:spacing w:beforeLines="40" w:before="96" w:afterLines="40" w:after="96" w:line="276" w:lineRule="auto"/>
        <w:ind w:left="851" w:hanging="283"/>
        <w:jc w:val="both"/>
      </w:pPr>
      <w:r w:rsidRPr="00BD00CF">
        <w:t>dla których producent po dokonaniu odpowiedniej procedury oceniającej wystawił deklarację zgodności WE potwierdzającą zgodność wyrobu z europejskimi normami i aprobatami,</w:t>
      </w:r>
    </w:p>
    <w:p w14:paraId="1C4BF801" w14:textId="77777777" w:rsidR="00A949D7" w:rsidRPr="00BD00CF" w:rsidRDefault="00A949D7" w:rsidP="00A949D7">
      <w:pPr>
        <w:pStyle w:val="Akapitzlist"/>
        <w:numPr>
          <w:ilvl w:val="0"/>
          <w:numId w:val="110"/>
        </w:numPr>
        <w:spacing w:beforeLines="40" w:before="96" w:afterLines="40" w:after="96" w:line="276" w:lineRule="auto"/>
        <w:ind w:left="851" w:hanging="283"/>
        <w:jc w:val="both"/>
      </w:pPr>
      <w:r w:rsidRPr="00BD00CF">
        <w:t>oznaczonych znakiem budowlanym zgodnie z Polską Normą lub krajową aprobatą techniczną a zgodność ta została potwierdzona w deklaracji zgodności wydanej przez producenta;</w:t>
      </w:r>
    </w:p>
    <w:p w14:paraId="2975F0CB" w14:textId="77777777" w:rsidR="00A949D7" w:rsidRPr="00BD00CF" w:rsidRDefault="00A949D7" w:rsidP="00A949D7">
      <w:pPr>
        <w:pStyle w:val="Akapitzlist"/>
        <w:numPr>
          <w:ilvl w:val="0"/>
          <w:numId w:val="110"/>
        </w:numPr>
        <w:spacing w:beforeLines="40" w:before="96" w:afterLines="40" w:after="96" w:line="276" w:lineRule="auto"/>
        <w:ind w:left="851" w:hanging="283"/>
        <w:jc w:val="both"/>
      </w:pPr>
      <w:r w:rsidRPr="00BD00CF">
        <w:t>przeznaczonych do jednostkowego stosowania w konkretnym obiekcie budowlanym;</w:t>
      </w:r>
    </w:p>
    <w:p w14:paraId="2CA35897"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zapewnienie materiałów i sprzętów (maszyn i urządzeń) niezbędnych do wykonania Przedmiotu Umowy, przy czym zastosowane materiały i sprzęty powinny w szczególności:</w:t>
      </w:r>
    </w:p>
    <w:p w14:paraId="118A5F37" w14:textId="77777777" w:rsidR="00A949D7" w:rsidRPr="00BD00CF" w:rsidRDefault="00A949D7" w:rsidP="00A949D7">
      <w:pPr>
        <w:pStyle w:val="Akapitzlist"/>
        <w:numPr>
          <w:ilvl w:val="2"/>
          <w:numId w:val="101"/>
        </w:numPr>
        <w:tabs>
          <w:tab w:val="clear" w:pos="2340"/>
        </w:tabs>
        <w:spacing w:beforeLines="40" w:before="96" w:afterLines="40" w:after="96" w:line="276" w:lineRule="auto"/>
        <w:ind w:left="851" w:hanging="284"/>
        <w:jc w:val="both"/>
      </w:pPr>
      <w:r w:rsidRPr="00BD00CF">
        <w:t>spełniać wymogi ustawy z dnia 16 kwietnia 2004 r. o wyrobach budowlanych, to jest posiadać odpowiedni znak budowlany zgodnie z ww. ustawą;</w:t>
      </w:r>
    </w:p>
    <w:p w14:paraId="047389F7" w14:textId="77777777" w:rsidR="00A949D7" w:rsidRPr="00BD00CF" w:rsidRDefault="00A949D7" w:rsidP="00A949D7">
      <w:pPr>
        <w:pStyle w:val="Akapitzlist"/>
        <w:numPr>
          <w:ilvl w:val="2"/>
          <w:numId w:val="101"/>
        </w:numPr>
        <w:tabs>
          <w:tab w:val="clear" w:pos="2340"/>
        </w:tabs>
        <w:spacing w:beforeLines="40" w:before="96" w:afterLines="40" w:after="96" w:line="276" w:lineRule="auto"/>
        <w:ind w:left="851" w:hanging="284"/>
        <w:jc w:val="both"/>
      </w:pPr>
      <w:r w:rsidRPr="00BD00CF">
        <w:t>być zgodne z:</w:t>
      </w:r>
    </w:p>
    <w:p w14:paraId="5F80790F" w14:textId="77777777" w:rsidR="00A949D7" w:rsidRPr="00BD00CF" w:rsidRDefault="00A949D7" w:rsidP="00A949D7">
      <w:pPr>
        <w:pStyle w:val="Akapitzlist"/>
        <w:numPr>
          <w:ilvl w:val="0"/>
          <w:numId w:val="121"/>
        </w:numPr>
        <w:spacing w:beforeLines="40" w:before="96" w:afterLines="40" w:after="96" w:line="276" w:lineRule="auto"/>
        <w:ind w:left="1134" w:hanging="283"/>
        <w:jc w:val="both"/>
      </w:pPr>
      <w:r w:rsidRPr="00BD00CF">
        <w:t>kryteriami technicznymi określonymi w Polskich Normach przenoszących europejskie normy zharmonizowane lub europejską aprobatą techniczną, o ile dla danego wyrobu nie ustanowiono Polskiej Normy przenoszącej europejskie normy zharmonizowane;</w:t>
      </w:r>
    </w:p>
    <w:p w14:paraId="5EB1145B" w14:textId="77777777" w:rsidR="00A949D7" w:rsidRPr="00BD00CF" w:rsidRDefault="00A949D7" w:rsidP="00A949D7">
      <w:pPr>
        <w:pStyle w:val="Akapitzlist"/>
        <w:numPr>
          <w:ilvl w:val="0"/>
          <w:numId w:val="121"/>
        </w:numPr>
        <w:spacing w:beforeLines="40" w:before="96" w:afterLines="40" w:after="96" w:line="276" w:lineRule="auto"/>
        <w:ind w:left="1134" w:hanging="283"/>
        <w:jc w:val="both"/>
      </w:pPr>
      <w:r w:rsidRPr="00BD00CF">
        <w:t>właściwymi przepisami i dokumentami technicznymi;</w:t>
      </w:r>
    </w:p>
    <w:p w14:paraId="4A66D414" w14:textId="77777777" w:rsidR="00A949D7" w:rsidRPr="00BD00CF" w:rsidRDefault="00A949D7" w:rsidP="00A949D7">
      <w:pPr>
        <w:pStyle w:val="Akapitzlist"/>
        <w:numPr>
          <w:ilvl w:val="0"/>
          <w:numId w:val="121"/>
        </w:numPr>
        <w:spacing w:beforeLines="40" w:before="96" w:afterLines="40" w:after="96" w:line="276" w:lineRule="auto"/>
        <w:ind w:left="1134" w:hanging="283"/>
        <w:jc w:val="both"/>
      </w:pPr>
      <w:r w:rsidRPr="00BD00CF">
        <w:t>dokumentacją projektową oraz zaleceniami Zamawiającego, o ile takie zostały Wykonawcy przekazane;</w:t>
      </w:r>
    </w:p>
    <w:p w14:paraId="65E2E81E" w14:textId="77777777" w:rsidR="00A949D7" w:rsidRPr="00BD00CF" w:rsidRDefault="00A949D7" w:rsidP="00A949D7">
      <w:pPr>
        <w:pStyle w:val="Akapitzlist"/>
        <w:numPr>
          <w:ilvl w:val="0"/>
          <w:numId w:val="168"/>
        </w:numPr>
        <w:spacing w:beforeLines="40" w:before="96" w:afterLines="40" w:after="96" w:line="276" w:lineRule="auto"/>
        <w:ind w:left="567" w:hanging="425"/>
        <w:jc w:val="both"/>
      </w:pPr>
      <w:r w:rsidRPr="00BD00CF">
        <w:rPr>
          <w:rFonts w:eastAsia="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4CEFB378"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zgłoszenie Zamawiającemu szczegółowego przedmiotu robót budowlanych powierzonych do wykonania Podwykonawcom i/lub dalszym Podwykonawcom, zgodnie z postanowieniami § 3 (Podwykonawcy) Umowy;</w:t>
      </w:r>
    </w:p>
    <w:p w14:paraId="22C4E401" w14:textId="77777777" w:rsidR="00A949D7" w:rsidRPr="00BD00CF" w:rsidRDefault="00A949D7" w:rsidP="00A949D7">
      <w:pPr>
        <w:numPr>
          <w:ilvl w:val="0"/>
          <w:numId w:val="168"/>
        </w:numPr>
        <w:spacing w:beforeLines="40" w:before="96" w:afterLines="40" w:after="96" w:line="276" w:lineRule="auto"/>
        <w:ind w:left="567" w:hanging="425"/>
        <w:jc w:val="both"/>
      </w:pPr>
      <w:r w:rsidRPr="00BD00CF">
        <w:lastRenderedPageBreak/>
        <w:t>zawiadamianie Podwykonawców o terminie odbioru robót oraz dokonywanie wypisów z protokołu odbioru robót w zakresie robót Podwykonawców i wysyłanie ich Zamawiającemu;</w:t>
      </w:r>
    </w:p>
    <w:p w14:paraId="766BB2EE"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przejmowanie od Podwykonawców wykonanych przez nich (ustalonych w umowie z Podwykonawcami) zakresów robót, sprawowanie nad tymi robotami pieczy do czasu ich odbioru przez Zamawiającego, usuwanie wad powstałych w tych robotach w okresie od dnia przyjęcia ich od Podwykonawcy do dnia odbioru przez Zamawiającego;</w:t>
      </w:r>
    </w:p>
    <w:p w14:paraId="1CBC59FC"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terminowe regulowanie należności za roboty zrealizowane przez Podwykonawców;</w:t>
      </w:r>
    </w:p>
    <w:p w14:paraId="00D4E667"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zapewnienie sobie każdorazowo, na własny koszt, dostępu do wody, energii elektrycznej, zaplecza socjalnego i sanitarnego; </w:t>
      </w:r>
    </w:p>
    <w:p w14:paraId="0297A655"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zapewnienie odpowiedniego socjalnego i technicznego zaplecza budowy dla wszystkich Podwykonawców;</w:t>
      </w:r>
    </w:p>
    <w:p w14:paraId="0ED4C51A"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przestrzeganie zasad opisanych w </w:t>
      </w:r>
      <w:r w:rsidRPr="00BD00CF">
        <w:rPr>
          <w:b/>
        </w:rPr>
        <w:t xml:space="preserve">Załączniku nr </w:t>
      </w:r>
      <w:r>
        <w:rPr>
          <w:b/>
        </w:rPr>
        <w:t>4</w:t>
      </w:r>
      <w:r w:rsidRPr="00BD00CF">
        <w:rPr>
          <w:b/>
        </w:rPr>
        <w:t xml:space="preserve"> do Umowy</w:t>
      </w:r>
      <w:r w:rsidRPr="00BD00CF">
        <w:t>;</w:t>
      </w:r>
    </w:p>
    <w:p w14:paraId="139A3A98"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jeśli Obiekt tego wymaga;</w:t>
      </w:r>
    </w:p>
    <w:p w14:paraId="1EC690A1" w14:textId="77777777" w:rsidR="00A949D7" w:rsidRDefault="00A949D7" w:rsidP="00A949D7">
      <w:pPr>
        <w:numPr>
          <w:ilvl w:val="0"/>
          <w:numId w:val="168"/>
        </w:numPr>
        <w:spacing w:beforeLines="40" w:before="96" w:afterLines="40" w:after="96" w:line="276" w:lineRule="auto"/>
        <w:ind w:left="567" w:hanging="425"/>
        <w:jc w:val="both"/>
      </w:pPr>
      <w:r w:rsidRPr="00BD00CF">
        <w:t xml:space="preserve">zagospodarowanie odpadów powstałych przy realizacji robót zgodnie z obowiązującymi przepisami dotyczącymi gospodarki odpadami i zgodnie z wymaganiami Zamawiającego, o ile takie zostały Wykonawcy przekazane; </w:t>
      </w:r>
    </w:p>
    <w:p w14:paraId="42A7438C" w14:textId="77777777" w:rsidR="00A949D7" w:rsidRPr="00800175" w:rsidRDefault="00A949D7" w:rsidP="00A949D7">
      <w:pPr>
        <w:numPr>
          <w:ilvl w:val="0"/>
          <w:numId w:val="168"/>
        </w:numPr>
        <w:spacing w:beforeLines="40" w:before="96" w:afterLines="40" w:after="96" w:line="276" w:lineRule="auto"/>
        <w:ind w:left="567" w:hanging="425"/>
        <w:jc w:val="both"/>
      </w:pPr>
      <w:r w:rsidRPr="00800175">
        <w:t xml:space="preserve">przygotowanie wykonanych robót do odbioru wraz z niezbędną dokumentacją; </w:t>
      </w:r>
    </w:p>
    <w:p w14:paraId="25D725E5" w14:textId="77777777" w:rsidR="00A949D7" w:rsidRPr="00800175" w:rsidRDefault="00A949D7" w:rsidP="00A949D7">
      <w:pPr>
        <w:numPr>
          <w:ilvl w:val="0"/>
          <w:numId w:val="168"/>
        </w:numPr>
        <w:spacing w:beforeLines="40" w:before="96" w:afterLines="40" w:after="96" w:line="276" w:lineRule="auto"/>
        <w:ind w:left="567" w:hanging="425"/>
        <w:jc w:val="both"/>
      </w:pPr>
      <w:r w:rsidRPr="00800175">
        <w:t>zgłaszanie do odbioru robót zanikających i ulegających zakryciu, tj. linii kablowych, przewiertów/przekopów, kanalizacji kablowej, fundamentów, uziemień itp. z wyprzedzeniem umożliwiającym dokonanie ich odbioru. Zakrycie w/w elementów robót może nastąpić wyłącznie po pozytywnym ich odbiorze przez Inspektora Nadzoru i spisaniu protokołu odbioru robót zanikających;</w:t>
      </w:r>
    </w:p>
    <w:p w14:paraId="49D57DAF" w14:textId="77777777" w:rsidR="00A949D7" w:rsidRPr="00BD00CF" w:rsidRDefault="00A949D7" w:rsidP="00A949D7">
      <w:pPr>
        <w:numPr>
          <w:ilvl w:val="0"/>
          <w:numId w:val="168"/>
        </w:numPr>
        <w:spacing w:beforeLines="40" w:before="96" w:afterLines="40" w:after="96" w:line="276" w:lineRule="auto"/>
        <w:ind w:left="567" w:hanging="425"/>
        <w:jc w:val="both"/>
      </w:pPr>
      <w:r w:rsidRPr="00800175">
        <w:t xml:space="preserve">zaspokojenie roszczeń </w:t>
      </w:r>
      <w:r w:rsidRPr="00BD00CF">
        <w:t>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1E4384F5"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sporządzenie kosztorysów powykonawczych na wezwanie Zamawiającego;</w:t>
      </w:r>
    </w:p>
    <w:p w14:paraId="1F507170" w14:textId="77777777" w:rsidR="00A949D7" w:rsidRPr="00BD00CF" w:rsidRDefault="00A949D7" w:rsidP="00A949D7">
      <w:pPr>
        <w:numPr>
          <w:ilvl w:val="0"/>
          <w:numId w:val="168"/>
        </w:numPr>
        <w:spacing w:beforeLines="40" w:before="96" w:afterLines="40" w:after="96" w:line="276" w:lineRule="auto"/>
        <w:ind w:left="567" w:hanging="425"/>
        <w:jc w:val="both"/>
      </w:pPr>
      <w:r w:rsidRPr="00BD00CF">
        <w:t xml:space="preserve">przedstawienie Zamawiającemu programu naprawczego opisującego szczegółowo kroki jakie Wykonawca podejmie celem poprawy stanu realizacji Umowy w przypadku wystąpienia opóźnienia w realizacji Przedmiotu Umowy, w szczególności w stosunku do Harmonogramu, </w:t>
      </w:r>
      <w:r w:rsidRPr="00BD00CF">
        <w:lastRenderedPageBreak/>
        <w:t>akceptacja programu naprawczego nie ogranicza prawa Zamawiającego do naliczenia kar umownych.</w:t>
      </w:r>
    </w:p>
    <w:p w14:paraId="6C1CA5A2" w14:textId="77777777" w:rsidR="00A949D7" w:rsidRPr="00BD00CF" w:rsidRDefault="00A949D7" w:rsidP="00A949D7">
      <w:pPr>
        <w:pStyle w:val="Akapitzlist"/>
        <w:numPr>
          <w:ilvl w:val="0"/>
          <w:numId w:val="168"/>
        </w:numPr>
        <w:spacing w:beforeLines="40" w:before="96" w:afterLines="40" w:after="96" w:line="276" w:lineRule="auto"/>
        <w:ind w:left="567" w:hanging="425"/>
        <w:jc w:val="both"/>
      </w:pPr>
      <w:r w:rsidRPr="00BD00CF">
        <w:t>wykonania innych czynności; w szczególności uzyskania na podstawie pełnomocnictw udzielonych Wykonawcy przez Zamawiającego pozwolenia na budowę, wymaganych prawem zgód, zezwoleń i nadzorów branżowych, zajęć pasa drogowego, pozwolenia na użytkowanie oraz dokonanie stosownych zgłoszeń, w zakresie dotyczącym zadania inwestycyjnego – jeżeli są one wymagane dla wykonania Przedmiotu Umowy,</w:t>
      </w:r>
    </w:p>
    <w:p w14:paraId="220B30CA" w14:textId="77777777" w:rsidR="00A949D7" w:rsidRPr="00BD00CF" w:rsidRDefault="00A949D7" w:rsidP="00A949D7">
      <w:pPr>
        <w:pStyle w:val="Akapitzlist"/>
        <w:numPr>
          <w:ilvl w:val="0"/>
          <w:numId w:val="168"/>
        </w:numPr>
        <w:spacing w:beforeLines="40" w:before="96" w:afterLines="40" w:after="96" w:line="276" w:lineRule="auto"/>
        <w:ind w:left="567" w:hanging="425"/>
        <w:jc w:val="both"/>
      </w:pPr>
      <w:r w:rsidRPr="00BD00CF">
        <w:t xml:space="preserve">pokrycia kosztów związanych z opłatami związanymi z wbudowaniem urządzeń nie związanych z ruchem w pas drogowy za pierwszy rok ich użytkowania. </w:t>
      </w:r>
    </w:p>
    <w:p w14:paraId="225B6F74" w14:textId="77777777" w:rsidR="00A949D7" w:rsidRPr="00BD00CF" w:rsidRDefault="00A949D7" w:rsidP="00A949D7">
      <w:pPr>
        <w:pStyle w:val="Akapitzlist"/>
        <w:numPr>
          <w:ilvl w:val="0"/>
          <w:numId w:val="168"/>
        </w:numPr>
        <w:spacing w:beforeLines="40" w:before="96" w:afterLines="40" w:after="96" w:line="276" w:lineRule="auto"/>
        <w:ind w:left="567" w:hanging="425"/>
        <w:jc w:val="both"/>
      </w:pPr>
      <w:r w:rsidRPr="00BD00CF">
        <w:t>zapewnienia własnych agregatów prądotwórczych lub tymczasowych stacji SN/nN (przewoźnych) dla zapewnienia dostaw energii dla odbiorców na wyłączanych odcinkach sieci TD w wyniku realizowanych prac.</w:t>
      </w:r>
    </w:p>
    <w:p w14:paraId="28CF8637" w14:textId="77777777" w:rsidR="00A949D7" w:rsidRPr="00BD00CF" w:rsidRDefault="00A949D7" w:rsidP="00A949D7">
      <w:pPr>
        <w:widowControl w:val="0"/>
        <w:numPr>
          <w:ilvl w:val="0"/>
          <w:numId w:val="188"/>
        </w:numPr>
        <w:spacing w:beforeLines="40" w:before="96" w:afterLines="40" w:after="96" w:line="276" w:lineRule="auto"/>
        <w:ind w:left="284" w:hanging="284"/>
        <w:jc w:val="both"/>
      </w:pPr>
      <w:r w:rsidRPr="00BD00CF">
        <w:t>W związku z realizacją Przedmiotu Umowy Wykonawca nie może bez pisemnej zgody Zamawiającego:</w:t>
      </w:r>
    </w:p>
    <w:p w14:paraId="3C5CB3FD" w14:textId="77777777" w:rsidR="00A949D7" w:rsidRPr="00BD00CF" w:rsidRDefault="00A949D7" w:rsidP="00A949D7">
      <w:pPr>
        <w:pStyle w:val="Akapitzlist"/>
        <w:widowControl w:val="0"/>
        <w:numPr>
          <w:ilvl w:val="2"/>
          <w:numId w:val="190"/>
        </w:numPr>
        <w:spacing w:beforeLines="40" w:before="96" w:afterLines="40" w:after="96" w:line="276" w:lineRule="auto"/>
        <w:ind w:left="567" w:hanging="283"/>
        <w:jc w:val="both"/>
      </w:pPr>
      <w:r w:rsidRPr="00BD00CF">
        <w:t>zatrudniać lub w inny sposób korzystać płatnie lub nieodpłatnie z usług osób będących pracownikami Zamawiającego,</w:t>
      </w:r>
    </w:p>
    <w:p w14:paraId="4B71B9BD" w14:textId="77777777" w:rsidR="00A949D7" w:rsidRPr="00BD00CF" w:rsidRDefault="00A949D7" w:rsidP="00A949D7">
      <w:pPr>
        <w:pStyle w:val="Akapitzlist"/>
        <w:widowControl w:val="0"/>
        <w:numPr>
          <w:ilvl w:val="2"/>
          <w:numId w:val="190"/>
        </w:numPr>
        <w:spacing w:beforeLines="40" w:before="96" w:afterLines="40" w:after="96" w:line="276" w:lineRule="auto"/>
        <w:ind w:left="567" w:hanging="283"/>
        <w:jc w:val="both"/>
      </w:pPr>
      <w:r w:rsidRPr="00BD00CF">
        <w:t>korzystać ze środków transportu, narzędzi lub jakiegokolwiek innego mienia należącego do Zamawiającego, za wyjątkiem mienia przekazanego lub udostępnionego Wykonawcy przez Zamawiającego w celu realizacji Przedmiotu Umowy.</w:t>
      </w:r>
    </w:p>
    <w:p w14:paraId="64EF76C7" w14:textId="77777777" w:rsidR="00A949D7" w:rsidRPr="00BD00CF" w:rsidRDefault="00A949D7" w:rsidP="00A949D7">
      <w:pPr>
        <w:pStyle w:val="Akapitzlist"/>
        <w:widowControl w:val="0"/>
        <w:numPr>
          <w:ilvl w:val="1"/>
          <w:numId w:val="191"/>
        </w:numPr>
        <w:spacing w:beforeLines="40" w:before="96" w:afterLines="40" w:after="96" w:line="276" w:lineRule="auto"/>
        <w:ind w:left="284" w:hanging="284"/>
        <w:jc w:val="both"/>
      </w:pPr>
      <w:r w:rsidRPr="00BD00CF">
        <w:rPr>
          <w:rFonts w:eastAsia="Arial"/>
          <w:bCs/>
        </w:rPr>
        <w:t>Wykonawca</w:t>
      </w:r>
      <w:r w:rsidRPr="00BD00CF">
        <w:rPr>
          <w:rFonts w:eastAsia="Arial"/>
          <w:b/>
          <w:bCs/>
        </w:rPr>
        <w:t xml:space="preserve"> </w:t>
      </w:r>
      <w:r w:rsidRPr="00BD00CF">
        <w:rPr>
          <w:rFonts w:eastAsia="Calibri"/>
        </w:rPr>
        <w:t xml:space="preserve">wykonujący przedmiot Umowy przy udziale innych osób fizycznych, osób prawnych lub innych jednostek organizacyjnych nieposiadających osobowości prawnej ponosi względem </w:t>
      </w:r>
      <w:r w:rsidRPr="00BD00CF">
        <w:rPr>
          <w:rFonts w:eastAsia="Arial"/>
          <w:bCs/>
        </w:rPr>
        <w:t>Zamawiającego</w:t>
      </w:r>
      <w:r w:rsidRPr="00BD00CF">
        <w:rPr>
          <w:rFonts w:eastAsia="Arial"/>
          <w:b/>
          <w:bCs/>
        </w:rPr>
        <w:t xml:space="preserve"> </w:t>
      </w:r>
      <w:r w:rsidRPr="00BD00CF">
        <w:rPr>
          <w:rFonts w:eastAsia="Calibri"/>
        </w:rPr>
        <w:t>pełną odpowiedzialność za ich działanie lub zaniechanie, jak za swoje własne.</w:t>
      </w:r>
    </w:p>
    <w:p w14:paraId="51AC9871" w14:textId="77777777" w:rsidR="00A949D7" w:rsidRPr="00BD00CF" w:rsidRDefault="00A949D7" w:rsidP="00A949D7">
      <w:pPr>
        <w:pStyle w:val="Akapitzlist"/>
        <w:widowControl w:val="0"/>
        <w:numPr>
          <w:ilvl w:val="1"/>
          <w:numId w:val="191"/>
        </w:numPr>
        <w:spacing w:beforeLines="40" w:before="96" w:afterLines="40" w:after="96" w:line="276" w:lineRule="auto"/>
        <w:ind w:left="284" w:hanging="284"/>
        <w:jc w:val="both"/>
      </w:pPr>
      <w:r w:rsidRPr="00BD00CF">
        <w:t xml:space="preserve">W razie naruszenia przez Wykonawcę zakazu określonego w ust. 3 Zamawiającemu przysługiwać będzie prawo naliczenia kar umownych zgodnie z § 15 ust. 1 pkt 7) Umowy oraz prawo do odstąpienia od Umowy w całości lub w części zgodnie z § 19 ust. 2 pkt 7) </w:t>
      </w:r>
      <w:r w:rsidRPr="00BD00CF">
        <w:rPr>
          <w:bCs/>
        </w:rPr>
        <w:t>Umowy</w:t>
      </w:r>
      <w:r w:rsidRPr="00BD00CF">
        <w:t>.</w:t>
      </w:r>
      <w:r w:rsidRPr="00BD00CF">
        <w:rPr>
          <w:rStyle w:val="Odwoanieprzypisudolnego"/>
        </w:rPr>
        <w:t xml:space="preserve"> </w:t>
      </w:r>
    </w:p>
    <w:p w14:paraId="65611352" w14:textId="77777777" w:rsidR="00A949D7" w:rsidRPr="00BD00CF" w:rsidRDefault="00A949D7" w:rsidP="00A949D7">
      <w:pPr>
        <w:pStyle w:val="Akapitzlist"/>
        <w:spacing w:beforeLines="40" w:before="96" w:afterLines="40" w:after="96" w:line="276" w:lineRule="auto"/>
        <w:ind w:left="0"/>
        <w:jc w:val="center"/>
        <w:rPr>
          <w:b/>
        </w:rPr>
      </w:pPr>
      <w:r w:rsidRPr="00BD00CF">
        <w:rPr>
          <w:b/>
        </w:rPr>
        <w:t>§3</w:t>
      </w:r>
    </w:p>
    <w:p w14:paraId="582F1CAF" w14:textId="77777777" w:rsidR="00A949D7" w:rsidRPr="00BD00CF" w:rsidRDefault="00A949D7" w:rsidP="00A949D7">
      <w:pPr>
        <w:pStyle w:val="Akapitzlist"/>
        <w:spacing w:beforeLines="40" w:before="96" w:afterLines="40" w:after="96" w:line="276" w:lineRule="auto"/>
        <w:ind w:left="0"/>
        <w:jc w:val="center"/>
        <w:rPr>
          <w:b/>
        </w:rPr>
      </w:pPr>
      <w:r w:rsidRPr="00BD00CF">
        <w:rPr>
          <w:b/>
        </w:rPr>
        <w:t>PODWYKONAWCY</w:t>
      </w:r>
    </w:p>
    <w:p w14:paraId="226C54FF"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 xml:space="preserve">Do </w:t>
      </w:r>
      <w:r>
        <w:t>R</w:t>
      </w:r>
      <w:r w:rsidRPr="00BD00CF">
        <w:t xml:space="preserve">obót </w:t>
      </w:r>
      <w:r>
        <w:t>B</w:t>
      </w:r>
      <w:r w:rsidRPr="00BD00CF">
        <w:t>udowlanych realizowanych przez Podwykonawców zaangażowanych przez Wykonawcę będą miały zastosowanie przepisy art. 647</w:t>
      </w:r>
      <w:r w:rsidRPr="00BD00CF">
        <w:rPr>
          <w:vertAlign w:val="superscript"/>
        </w:rPr>
        <w:t xml:space="preserve">1 </w:t>
      </w:r>
      <w:r w:rsidRPr="00BD00CF">
        <w:t>KC.</w:t>
      </w:r>
    </w:p>
    <w:p w14:paraId="310571EF"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r>
        <w:t xml:space="preserve"> </w:t>
      </w:r>
      <w:r w:rsidRPr="00BD00CF">
        <w:t>Wykonawca dostarczy Zamawiającemu oświadczenie Podwykonawcy określające zakres robót, jaki został zlecony Podwykonawcy.</w:t>
      </w:r>
    </w:p>
    <w:p w14:paraId="38F0B99D"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 xml:space="preserve">Zamawiający w terminie </w:t>
      </w:r>
      <w:r w:rsidRPr="00960030">
        <w:rPr>
          <w:b/>
          <w:bCs/>
        </w:rPr>
        <w:t>30 dni</w:t>
      </w:r>
      <w:r w:rsidRPr="00BD00CF">
        <w:t xml:space="preserve"> od dnia doręczenia Zamawiającemu zgłoszenia zgodnie z ust. 2,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060D8312"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Niedopełnienie przez Wykonawcę obowiązku określonego w ust. 2 zdanie pierwsze skutkować będzie nie powstaniem na podstawie art. 647</w:t>
      </w:r>
      <w:r w:rsidRPr="00BD00CF">
        <w:rPr>
          <w:vertAlign w:val="superscript"/>
        </w:rPr>
        <w:t xml:space="preserve">1 </w:t>
      </w:r>
      <w:r w:rsidRPr="00BD00CF">
        <w:t xml:space="preserve">KC.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t>
      </w:r>
      <w:r w:rsidRPr="00BD00CF">
        <w:lastRenderedPageBreak/>
        <w:t>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4F6A0482"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313BC732"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5D558614"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3505A0F5"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W sytuacji, gdy z uwagi na niewykonanie lub nienależyte wykonanie z</w:t>
      </w:r>
      <w:r w:rsidRPr="00BF56C1">
        <w:rPr>
          <w:color w:val="000000" w:themeColor="text1"/>
        </w:rPr>
        <w:t xml:space="preserve">obowiązań płynących z </w:t>
      </w:r>
      <w:r w:rsidRPr="00BD00CF">
        <w:t>umowy z Podwykonawcą nie wypłacono Podwykonawcy całości lub części umownego wynagrodzenia, Wykonawca poinformuje Zamawiającego na piśmie o okolicznościach uzasadniających odmowę zapłaty wynagrodzenia Podwykonawcy lub obniżenie jego wysokości.</w:t>
      </w:r>
    </w:p>
    <w:p w14:paraId="33FC9BDD"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284"/>
        <w:jc w:val="both"/>
        <w:textAlignment w:val="baseline"/>
      </w:pPr>
      <w:r w:rsidRPr="00BD00CF">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7CF44459"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t>Wykonawca oświadcza nieodwołalnie, iż dokonanie przez Zamawiającego płatności bezpośrednio na rzecz Podwykonawcy na podstawie art. 647</w:t>
      </w:r>
      <w:r w:rsidRPr="00BD00CF">
        <w:rPr>
          <w:vertAlign w:val="superscript"/>
        </w:rPr>
        <w:t>1</w:t>
      </w:r>
      <w:r w:rsidRPr="00BD00CF">
        <w:t xml:space="preserve"> § 1 KC. zwalnia Zamawiającego z obowiązku zapłaty odpowiedniej części wynagrodzenia Wykonawcy, a Zamawiający oświadcza, iż zwolnienie to przyjmuje.</w:t>
      </w:r>
    </w:p>
    <w:p w14:paraId="41EF0D15"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t>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w:t>
      </w:r>
    </w:p>
    <w:p w14:paraId="0AD5B71F"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t>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w:t>
      </w:r>
    </w:p>
    <w:p w14:paraId="43DEE798"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t>Zawarcie przez Wykonawcę umowy z Podwykonawcą nie stanowi podstawy do podwyższenia wynagrodzenia za wykonanie Przedmiotu Umowy.</w:t>
      </w:r>
    </w:p>
    <w:p w14:paraId="5967890F"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lastRenderedPageBreak/>
        <w:t>W umowach o podwykonawstwo Wykonawca zobowiązuje się dokonywać zapisów, że nie dopuszcza się do zawierania przez Podwykonawcę umów z dalszymi podwykonawcami, chyba, że Zamawiający i Wykonawca wyrazili na to zgodę w formie pisemnej.</w:t>
      </w:r>
    </w:p>
    <w:p w14:paraId="7401F24B" w14:textId="77777777" w:rsidR="00A949D7" w:rsidRPr="00BD00CF" w:rsidRDefault="00A949D7" w:rsidP="00A949D7">
      <w:pPr>
        <w:numPr>
          <w:ilvl w:val="0"/>
          <w:numId w:val="102"/>
        </w:numPr>
        <w:overflowPunct w:val="0"/>
        <w:autoSpaceDE w:val="0"/>
        <w:autoSpaceDN w:val="0"/>
        <w:adjustRightInd w:val="0"/>
        <w:spacing w:beforeLines="40" w:before="96" w:afterLines="40" w:after="96" w:line="276" w:lineRule="auto"/>
        <w:ind w:left="284" w:hanging="426"/>
        <w:jc w:val="both"/>
        <w:textAlignment w:val="baseline"/>
      </w:pPr>
      <w:r w:rsidRPr="00BD00CF">
        <w:t xml:space="preserve">Postanowienia ust. 1-14 stosuje się odpowiednio do solidarnej odpowiedzialności Zamawiającego, Wykonawcy i </w:t>
      </w:r>
      <w:r>
        <w:t>P</w:t>
      </w:r>
      <w:r w:rsidRPr="00BD00CF">
        <w:t xml:space="preserve">odwykonawcy, który zawarł umowę z dalszym </w:t>
      </w:r>
      <w:r>
        <w:t>P</w:t>
      </w:r>
      <w:r w:rsidRPr="00BD00CF">
        <w:t>odwykonawcą, za zapłatę wynagrodzenia dalszemu podwykonawcy.</w:t>
      </w:r>
    </w:p>
    <w:p w14:paraId="09B90C07" w14:textId="77777777" w:rsidR="00A949D7" w:rsidRDefault="00A949D7" w:rsidP="00A949D7">
      <w:pPr>
        <w:pStyle w:val="Akapitzlist"/>
        <w:spacing w:beforeLines="40" w:before="96" w:afterLines="40" w:after="96" w:line="276" w:lineRule="auto"/>
        <w:ind w:left="0"/>
        <w:jc w:val="center"/>
        <w:rPr>
          <w:b/>
        </w:rPr>
      </w:pPr>
      <w:r w:rsidRPr="00BD00CF">
        <w:rPr>
          <w:b/>
        </w:rPr>
        <w:t>§4</w:t>
      </w:r>
    </w:p>
    <w:p w14:paraId="1B0F27DC" w14:textId="77777777" w:rsidR="00A949D7" w:rsidRPr="00BD00CF" w:rsidRDefault="00A949D7" w:rsidP="00A949D7">
      <w:pPr>
        <w:pStyle w:val="Akapitzlist"/>
        <w:spacing w:beforeLines="40" w:before="96" w:afterLines="40" w:after="96" w:line="276" w:lineRule="auto"/>
        <w:ind w:left="0"/>
        <w:jc w:val="center"/>
        <w:rPr>
          <w:b/>
        </w:rPr>
      </w:pPr>
      <w:r w:rsidRPr="00BD00CF">
        <w:rPr>
          <w:b/>
        </w:rPr>
        <w:t>WYNAGRODZENIE</w:t>
      </w:r>
    </w:p>
    <w:p w14:paraId="2F78E90E" w14:textId="77777777" w:rsidR="00A949D7" w:rsidRPr="00BD00CF" w:rsidRDefault="00A949D7" w:rsidP="00A949D7">
      <w:pPr>
        <w:pStyle w:val="Akapitzlist"/>
        <w:numPr>
          <w:ilvl w:val="0"/>
          <w:numId w:val="205"/>
        </w:numPr>
        <w:spacing w:beforeLines="40" w:before="96" w:afterLines="40" w:after="96" w:line="276" w:lineRule="auto"/>
        <w:ind w:left="284" w:hanging="284"/>
        <w:jc w:val="both"/>
        <w:rPr>
          <w:color w:val="FF0000"/>
        </w:rPr>
      </w:pPr>
      <w:r w:rsidRPr="00BD00CF">
        <w:t>Wysokość i zasady rozliczenia wynagrodzenia Wykonawcy określone są następująco:</w:t>
      </w:r>
    </w:p>
    <w:p w14:paraId="4C919886" w14:textId="77777777" w:rsidR="00A949D7" w:rsidRPr="00BD00CF" w:rsidRDefault="00A949D7" w:rsidP="00A949D7">
      <w:pPr>
        <w:pStyle w:val="Akapitzlist"/>
        <w:numPr>
          <w:ilvl w:val="0"/>
          <w:numId w:val="211"/>
        </w:numPr>
        <w:spacing w:beforeLines="40" w:before="96" w:afterLines="40" w:after="96" w:line="276" w:lineRule="auto"/>
        <w:ind w:left="567" w:hanging="283"/>
        <w:jc w:val="both"/>
        <w:rPr>
          <w:color w:val="FF0000"/>
        </w:rPr>
      </w:pPr>
      <w:r w:rsidRPr="00BD00CF">
        <w:t>Za prawidłowe wykonanie Przedmiotu Umowy, Wykonawca otrzyma wynagrodzenie ryczałtowe w kwocie ………… złotych netto (słownie: ………………………….), powiększonej o podatek VAT zgodnie z obowiązującymi przepisami;</w:t>
      </w:r>
    </w:p>
    <w:p w14:paraId="08952FBD" w14:textId="77777777" w:rsidR="00A949D7" w:rsidRPr="00BD00CF" w:rsidRDefault="00A949D7" w:rsidP="00A949D7">
      <w:pPr>
        <w:pStyle w:val="Akapitzlist"/>
        <w:numPr>
          <w:ilvl w:val="0"/>
          <w:numId w:val="211"/>
        </w:numPr>
        <w:spacing w:beforeLines="40" w:before="96" w:afterLines="40" w:after="96" w:line="276" w:lineRule="auto"/>
        <w:ind w:left="567" w:hanging="283"/>
        <w:jc w:val="both"/>
      </w:pPr>
      <w:r w:rsidRPr="00BD00CF">
        <w:t>W przypadku wystąpienia potrzeby realizacji robót dodatkowych lub zamiennych, wymienionych w § 1 ust. 4 Umowy</w:t>
      </w:r>
      <w:r w:rsidRPr="00BD00CF">
        <w:rPr>
          <w:rFonts w:eastAsia="Calibri"/>
          <w:bCs/>
        </w:rPr>
        <w:t xml:space="preserve"> </w:t>
      </w:r>
      <w:r w:rsidRPr="00BD00CF">
        <w:rPr>
          <w:bCs/>
        </w:rPr>
        <w:t xml:space="preserve">wynagrodzenie za te prace ustalone zostanie na podstawie zweryfikowanego i zatwierdzonego przez Zamawiającego kosztorysu sporządzonego w oparciu </w:t>
      </w:r>
      <w:r w:rsidRPr="00BD00CF">
        <w:rPr>
          <w:rFonts w:eastAsia="Calibri"/>
          <w:bCs/>
        </w:rPr>
        <w:t>o następujące czynniki cenotwórcze</w:t>
      </w:r>
      <w:r w:rsidRPr="00BD00CF">
        <w:t>:</w:t>
      </w:r>
    </w:p>
    <w:p w14:paraId="5E551E14" w14:textId="77777777" w:rsidR="00A949D7" w:rsidRPr="00BD00CF" w:rsidRDefault="00A949D7" w:rsidP="00A949D7">
      <w:pPr>
        <w:numPr>
          <w:ilvl w:val="0"/>
          <w:numId w:val="204"/>
        </w:numPr>
        <w:spacing w:beforeLines="40" w:before="96" w:afterLines="40" w:after="96" w:line="276" w:lineRule="auto"/>
        <w:ind w:left="851" w:hanging="284"/>
        <w:jc w:val="both"/>
      </w:pPr>
      <w:r w:rsidRPr="00BD00CF">
        <w:t xml:space="preserve">stawka roboczogodziny                                    -  </w:t>
      </w:r>
      <w:r w:rsidRPr="00BD00CF">
        <w:rPr>
          <w:b/>
        </w:rPr>
        <w:t>3</w:t>
      </w:r>
      <w:r>
        <w:rPr>
          <w:b/>
        </w:rPr>
        <w:t xml:space="preserve">4,80 </w:t>
      </w:r>
      <w:r w:rsidRPr="00BD00CF">
        <w:rPr>
          <w:b/>
        </w:rPr>
        <w:t>złotych</w:t>
      </w:r>
      <w:r w:rsidRPr="00BD00CF">
        <w:t>;</w:t>
      </w:r>
    </w:p>
    <w:p w14:paraId="026FDCDB" w14:textId="77777777" w:rsidR="00A949D7" w:rsidRPr="00BD00CF" w:rsidRDefault="00A949D7" w:rsidP="00A949D7">
      <w:pPr>
        <w:numPr>
          <w:ilvl w:val="0"/>
          <w:numId w:val="204"/>
        </w:numPr>
        <w:spacing w:beforeLines="40" w:before="96" w:afterLines="40" w:after="96" w:line="276" w:lineRule="auto"/>
        <w:ind w:left="851" w:hanging="284"/>
        <w:jc w:val="both"/>
      </w:pPr>
      <w:r w:rsidRPr="00BD00CF">
        <w:t>koszty pośrednie Kp, liczone od: R, S              -</w:t>
      </w:r>
      <w:r w:rsidRPr="00BD00CF">
        <w:rPr>
          <w:b/>
        </w:rPr>
        <w:t xml:space="preserve">  68,</w:t>
      </w:r>
      <w:r>
        <w:rPr>
          <w:b/>
        </w:rPr>
        <w:t>3</w:t>
      </w:r>
      <w:r w:rsidRPr="00BD00CF">
        <w:rPr>
          <w:b/>
        </w:rPr>
        <w:t>0 %</w:t>
      </w:r>
      <w:r w:rsidRPr="00BD00CF">
        <w:t>;</w:t>
      </w:r>
    </w:p>
    <w:p w14:paraId="18786D24" w14:textId="77777777" w:rsidR="00A949D7" w:rsidRPr="00BD00CF" w:rsidRDefault="00A949D7" w:rsidP="00A949D7">
      <w:pPr>
        <w:numPr>
          <w:ilvl w:val="0"/>
          <w:numId w:val="204"/>
        </w:numPr>
        <w:spacing w:beforeLines="40" w:before="96" w:afterLines="40" w:after="96" w:line="276" w:lineRule="auto"/>
        <w:ind w:left="851" w:hanging="284"/>
        <w:jc w:val="both"/>
      </w:pPr>
      <w:r w:rsidRPr="00BD00CF">
        <w:t xml:space="preserve">koszty zakupu materiałów Kz, liczone od: M    -    </w:t>
      </w:r>
      <w:r w:rsidRPr="00BD00CF">
        <w:rPr>
          <w:b/>
        </w:rPr>
        <w:t>6,20 %</w:t>
      </w:r>
      <w:r w:rsidRPr="00BD00CF">
        <w:t>;</w:t>
      </w:r>
    </w:p>
    <w:p w14:paraId="5EFFBEAB" w14:textId="77777777" w:rsidR="00A949D7" w:rsidRPr="00BD00CF" w:rsidRDefault="00A949D7" w:rsidP="00A949D7">
      <w:pPr>
        <w:numPr>
          <w:ilvl w:val="0"/>
          <w:numId w:val="204"/>
        </w:numPr>
        <w:spacing w:beforeLines="40" w:before="96" w:afterLines="40" w:after="96" w:line="276" w:lineRule="auto"/>
        <w:ind w:left="851" w:hanging="284"/>
        <w:jc w:val="both"/>
      </w:pPr>
      <w:r w:rsidRPr="00BD00CF">
        <w:t xml:space="preserve">zysk kalkulacyjny Z, liczony od: R, S, Kp         -   </w:t>
      </w:r>
      <w:r w:rsidRPr="00BD00CF">
        <w:rPr>
          <w:b/>
        </w:rPr>
        <w:t>11,</w:t>
      </w:r>
      <w:r>
        <w:rPr>
          <w:b/>
        </w:rPr>
        <w:t>90</w:t>
      </w:r>
      <w:r w:rsidRPr="00BD00CF">
        <w:rPr>
          <w:b/>
        </w:rPr>
        <w:t xml:space="preserve"> %</w:t>
      </w:r>
    </w:p>
    <w:p w14:paraId="144286A2" w14:textId="77777777" w:rsidR="00A949D7" w:rsidRPr="00BD00CF" w:rsidRDefault="00A949D7" w:rsidP="00A949D7">
      <w:pPr>
        <w:pStyle w:val="Akapitzlist"/>
        <w:numPr>
          <w:ilvl w:val="0"/>
          <w:numId w:val="204"/>
        </w:numPr>
        <w:spacing w:beforeLines="40" w:before="96" w:afterLines="40" w:after="96" w:line="276" w:lineRule="auto"/>
        <w:ind w:left="851" w:hanging="284"/>
        <w:rPr>
          <w:rFonts w:eastAsia="Calibri"/>
          <w:lang w:val="x-none"/>
        </w:rPr>
      </w:pPr>
      <w:r w:rsidRPr="00BD00CF">
        <w:rPr>
          <w:rFonts w:eastAsia="Calibri"/>
          <w:lang w:val="x-none"/>
        </w:rPr>
        <w:t xml:space="preserve">nakłady robocizny, materiałów i sprzętu wg </w:t>
      </w:r>
      <w:r w:rsidRPr="00800175">
        <w:rPr>
          <w:rFonts w:eastAsia="Calibri"/>
          <w:lang w:val="x-none"/>
        </w:rPr>
        <w:t>katalogów KNR</w:t>
      </w:r>
      <w:r w:rsidRPr="00BD00CF">
        <w:rPr>
          <w:rFonts w:eastAsia="Calibri"/>
          <w:lang w:val="x-none"/>
        </w:rPr>
        <w:t>,</w:t>
      </w:r>
    </w:p>
    <w:p w14:paraId="5733A687" w14:textId="77777777" w:rsidR="00A949D7" w:rsidRPr="00BD00CF" w:rsidRDefault="00A949D7" w:rsidP="00A949D7">
      <w:pPr>
        <w:spacing w:beforeLines="40" w:before="96" w:afterLines="40" w:after="96" w:line="276" w:lineRule="auto"/>
        <w:ind w:left="505"/>
        <w:jc w:val="both"/>
      </w:pPr>
      <w:r w:rsidRPr="00BD00CF">
        <w:t>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Ekonomiczno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7388734A" w14:textId="77777777" w:rsidR="00A949D7" w:rsidRPr="00BD00CF" w:rsidRDefault="00A949D7" w:rsidP="00A949D7">
      <w:pPr>
        <w:pStyle w:val="Akapitzlist"/>
        <w:numPr>
          <w:ilvl w:val="0"/>
          <w:numId w:val="211"/>
        </w:numPr>
        <w:spacing w:beforeLines="40" w:before="96" w:afterLines="40" w:after="96" w:line="276" w:lineRule="auto"/>
        <w:ind w:left="567" w:hanging="283"/>
      </w:pPr>
      <w:r w:rsidRPr="00BD00CF">
        <w:t xml:space="preserve">Wynagrodzenie ryczałtowe oraz składniki cenotwórcze, o których mowa w lit. a) i b), są stałe i nie podlegają zmianie przez cały okres realizacji Przedmiotu Umowy. </w:t>
      </w:r>
    </w:p>
    <w:p w14:paraId="54BBCD73" w14:textId="77777777" w:rsidR="00A949D7" w:rsidRPr="00BD00CF" w:rsidRDefault="00A949D7" w:rsidP="00A949D7">
      <w:pPr>
        <w:spacing w:beforeLines="40" w:before="96" w:afterLines="40" w:after="96" w:line="276" w:lineRule="auto"/>
        <w:ind w:left="567" w:hanging="283"/>
        <w:jc w:val="both"/>
      </w:pPr>
      <w:r w:rsidRPr="00BD00CF">
        <w:t>d) Wynagrodzenie ryczałtowe, o którym mowa w lit. a), obejmuje prace niewskazane bezpośrednio przez Zamawiającego, lecz konieczne do prawidłowej realizacji Przedmiotu Umowy.</w:t>
      </w:r>
    </w:p>
    <w:p w14:paraId="43C5A073" w14:textId="77777777" w:rsidR="00A949D7" w:rsidRPr="00BD00CF" w:rsidRDefault="00A949D7" w:rsidP="00A949D7">
      <w:pPr>
        <w:pStyle w:val="Akapitzlist"/>
        <w:numPr>
          <w:ilvl w:val="0"/>
          <w:numId w:val="205"/>
        </w:numPr>
        <w:spacing w:beforeLines="40" w:before="96" w:afterLines="40" w:after="96" w:line="276" w:lineRule="auto"/>
        <w:ind w:left="284" w:hanging="284"/>
        <w:jc w:val="both"/>
      </w:pPr>
      <w:r w:rsidRPr="00BD00CF">
        <w:t>Wynagrodzenie określone w ust. 1:</w:t>
      </w:r>
    </w:p>
    <w:p w14:paraId="0FA9364B" w14:textId="77777777" w:rsidR="00A949D7" w:rsidRPr="00BD00CF" w:rsidRDefault="00A949D7" w:rsidP="00A949D7">
      <w:pPr>
        <w:numPr>
          <w:ilvl w:val="0"/>
          <w:numId w:val="119"/>
        </w:numPr>
        <w:spacing w:beforeLines="40" w:before="96" w:afterLines="40" w:after="96" w:line="276" w:lineRule="auto"/>
        <w:ind w:left="567" w:hanging="425"/>
        <w:jc w:val="both"/>
        <w:rPr>
          <w:bCs/>
        </w:rPr>
      </w:pPr>
      <w:r w:rsidRPr="00BD00CF">
        <w:rPr>
          <w:bCs/>
        </w:rPr>
        <w:t>jest wynagrodzeniem netto, do którego zostanie doliczony podatek od towarów i usług (VAT) zgodnie z obowiązującymi przepisami prawa,</w:t>
      </w:r>
    </w:p>
    <w:p w14:paraId="69949EE7" w14:textId="77777777" w:rsidR="00A949D7" w:rsidRPr="00BD00CF" w:rsidRDefault="00A949D7" w:rsidP="00A949D7">
      <w:pPr>
        <w:numPr>
          <w:ilvl w:val="0"/>
          <w:numId w:val="119"/>
        </w:numPr>
        <w:spacing w:beforeLines="40" w:before="96" w:afterLines="40" w:after="96" w:line="276" w:lineRule="auto"/>
        <w:ind w:left="567" w:hanging="425"/>
        <w:jc w:val="both"/>
      </w:pPr>
      <w:r w:rsidRPr="00BD00CF">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05A104F3" w14:textId="77777777" w:rsidR="00A949D7" w:rsidRPr="00BD00CF" w:rsidRDefault="00A949D7" w:rsidP="00A949D7">
      <w:pPr>
        <w:numPr>
          <w:ilvl w:val="0"/>
          <w:numId w:val="119"/>
        </w:numPr>
        <w:spacing w:beforeLines="40" w:before="96" w:afterLines="40" w:after="96" w:line="276" w:lineRule="auto"/>
        <w:ind w:left="567" w:hanging="425"/>
        <w:jc w:val="both"/>
      </w:pPr>
      <w:r w:rsidRPr="00BD00CF">
        <w:lastRenderedPageBreak/>
        <w:t>obejmuje wszelkie opłaty, podatki, cła i inne daniny publiczne, jakie mogą mieć zastosowanie w związku z wykonaniem Przedmiotu Umowy,</w:t>
      </w:r>
    </w:p>
    <w:p w14:paraId="0D478984" w14:textId="77777777" w:rsidR="00A949D7" w:rsidRPr="00BD00CF" w:rsidRDefault="00A949D7" w:rsidP="00A949D7">
      <w:pPr>
        <w:numPr>
          <w:ilvl w:val="0"/>
          <w:numId w:val="119"/>
        </w:numPr>
        <w:spacing w:beforeLines="40" w:before="96" w:afterLines="40" w:after="96" w:line="276" w:lineRule="auto"/>
        <w:ind w:left="567" w:hanging="425"/>
        <w:jc w:val="both"/>
      </w:pPr>
      <w:r w:rsidRPr="00BD00CF">
        <w:t>jest stałe w tym sensie, że podlega zmianom jedynie w przypadkach przewidzianych postanowieniami Umowy lub powszechnie obowiązującymi przepisami prawa,</w:t>
      </w:r>
    </w:p>
    <w:p w14:paraId="0C733904" w14:textId="77777777" w:rsidR="00A949D7" w:rsidRPr="00BD00CF" w:rsidRDefault="00A949D7" w:rsidP="00A949D7">
      <w:pPr>
        <w:numPr>
          <w:ilvl w:val="0"/>
          <w:numId w:val="119"/>
        </w:numPr>
        <w:spacing w:beforeLines="40" w:before="96" w:afterLines="40" w:after="96" w:line="276" w:lineRule="auto"/>
        <w:ind w:left="567" w:hanging="425"/>
        <w:jc w:val="both"/>
      </w:pPr>
      <w:r w:rsidRPr="00BD00CF">
        <w:t>jest płatne na podstawie faktur wystawionych po dokonaniu odbioru robót zgodnie z procedurą opisaną w § 5 Umowy.</w:t>
      </w:r>
    </w:p>
    <w:p w14:paraId="3B5EFA70" w14:textId="77777777" w:rsidR="00A949D7" w:rsidRPr="00BD00CF" w:rsidRDefault="00A949D7" w:rsidP="00A949D7">
      <w:pPr>
        <w:numPr>
          <w:ilvl w:val="0"/>
          <w:numId w:val="205"/>
        </w:numPr>
        <w:spacing w:beforeLines="40" w:before="96" w:afterLines="40" w:after="96" w:line="276" w:lineRule="auto"/>
        <w:ind w:left="284" w:hanging="284"/>
        <w:jc w:val="both"/>
      </w:pPr>
      <w:r w:rsidRPr="00BD00CF">
        <w:t>W przypadkach i na zasadach prawem przewidzianych Wykonawca ma prawo do naliczania i dochodzenia odsetek, z zastrzeżeniem § 3 ust. 11 i 12 Umowy.</w:t>
      </w:r>
    </w:p>
    <w:p w14:paraId="45BA6611" w14:textId="77777777" w:rsidR="00A949D7" w:rsidRPr="00BD00CF" w:rsidRDefault="00A949D7" w:rsidP="00A949D7">
      <w:pPr>
        <w:numPr>
          <w:ilvl w:val="0"/>
          <w:numId w:val="205"/>
        </w:numPr>
        <w:spacing w:beforeLines="40" w:before="96" w:afterLines="40" w:after="96" w:line="276" w:lineRule="auto"/>
        <w:ind w:left="284" w:hanging="284"/>
        <w:jc w:val="both"/>
      </w:pPr>
      <w:r w:rsidRPr="00BD00CF">
        <w:t>Wynagrodzenie będzie płatne na podstawie:</w:t>
      </w:r>
    </w:p>
    <w:p w14:paraId="1AEA69AD" w14:textId="77777777" w:rsidR="00A949D7" w:rsidRPr="00800175" w:rsidRDefault="00A949D7" w:rsidP="00A949D7">
      <w:pPr>
        <w:pStyle w:val="Akapitzlist"/>
        <w:numPr>
          <w:ilvl w:val="0"/>
          <w:numId w:val="212"/>
        </w:numPr>
        <w:spacing w:beforeLines="40" w:before="96" w:afterLines="40" w:after="96" w:line="276" w:lineRule="auto"/>
        <w:ind w:left="567" w:hanging="283"/>
        <w:jc w:val="both"/>
      </w:pPr>
      <w:r w:rsidRPr="00BD00CF">
        <w:t xml:space="preserve">prawidłowo wystawionej przez Wykonawcę faktury końcowej po zakończeniu realizacji Przedmiotu </w:t>
      </w:r>
      <w:r w:rsidRPr="00800175">
        <w:t xml:space="preserve">Umowy i Odbiorze końcowym w terminie </w:t>
      </w:r>
      <w:r w:rsidRPr="00800175">
        <w:rPr>
          <w:b/>
          <w:bCs/>
        </w:rPr>
        <w:t>30 dni</w:t>
      </w:r>
      <w:r w:rsidRPr="00800175">
        <w:t xml:space="preserve"> od daty doręczenia Zamawiającemu faktury wraz z kompletem dokumentów wymienionych w ust. 8 i 10,</w:t>
      </w:r>
    </w:p>
    <w:p w14:paraId="2DE4E0F9" w14:textId="77777777" w:rsidR="00A949D7" w:rsidRPr="00800175" w:rsidRDefault="00A949D7" w:rsidP="00A949D7">
      <w:pPr>
        <w:pStyle w:val="Akapitzlist"/>
        <w:numPr>
          <w:ilvl w:val="0"/>
          <w:numId w:val="212"/>
        </w:numPr>
        <w:spacing w:beforeLines="40" w:before="96" w:afterLines="40" w:after="96" w:line="276" w:lineRule="auto"/>
        <w:ind w:left="567" w:hanging="283"/>
        <w:jc w:val="both"/>
      </w:pPr>
      <w:r w:rsidRPr="00800175">
        <w:t xml:space="preserve">prawidłowo wystawionych faktur częściowych wystawianych przez Wykonawcę po zakończeniu robót objętych poszczególnym etapem prac w terminie </w:t>
      </w:r>
      <w:r w:rsidRPr="00800175">
        <w:rPr>
          <w:b/>
          <w:bCs/>
        </w:rPr>
        <w:t>30 dni</w:t>
      </w:r>
      <w:r w:rsidRPr="00800175">
        <w:t>, licząc od daty doręczenia Zamawiającemu faktur wraz z kompletem dokumentów wymienionych w ust. 8 i 10.</w:t>
      </w:r>
    </w:p>
    <w:p w14:paraId="4097831A" w14:textId="77777777" w:rsidR="00A949D7" w:rsidRPr="00BD00CF" w:rsidRDefault="00A949D7" w:rsidP="00A949D7">
      <w:pPr>
        <w:pStyle w:val="Akapitzlist"/>
        <w:numPr>
          <w:ilvl w:val="0"/>
          <w:numId w:val="205"/>
        </w:numPr>
        <w:spacing w:beforeLines="40" w:before="96" w:afterLines="40" w:after="96" w:line="276" w:lineRule="auto"/>
        <w:ind w:left="284" w:hanging="284"/>
        <w:jc w:val="both"/>
      </w:pPr>
      <w:r w:rsidRPr="00BD00CF">
        <w:t>Podstawę do wystawienia faktury częściowej będzie stanowił pozytywny protokół częściowy odbioru elementów robót zgodny ze stanem zaawansowania robót podpisany przez przedstawicieli Zamawiającego i Wykonawcy bez zastrzeżeń.</w:t>
      </w:r>
    </w:p>
    <w:p w14:paraId="0F8D63B3" w14:textId="77777777" w:rsidR="00A949D7" w:rsidRPr="00BD00CF" w:rsidRDefault="00A949D7" w:rsidP="00A949D7">
      <w:pPr>
        <w:numPr>
          <w:ilvl w:val="0"/>
          <w:numId w:val="205"/>
        </w:numPr>
        <w:spacing w:beforeLines="40" w:before="96" w:afterLines="40" w:after="96" w:line="276" w:lineRule="auto"/>
        <w:ind w:left="284" w:hanging="284"/>
        <w:jc w:val="both"/>
      </w:pPr>
      <w:r w:rsidRPr="00BD00CF">
        <w:t>Podstawę do wystawienia faktury końcowej będzie stanowił pozytywny protokół odbioru końcowego Przedmiotu Umowy podpisany przez przedstawicieli Zamawiającego i Wykonawcy bez zastrzeżeń.</w:t>
      </w:r>
    </w:p>
    <w:p w14:paraId="3E36890B" w14:textId="77777777" w:rsidR="00A949D7" w:rsidRPr="00BD00CF" w:rsidRDefault="00A949D7" w:rsidP="00A949D7">
      <w:pPr>
        <w:pStyle w:val="Akapitzlist"/>
        <w:numPr>
          <w:ilvl w:val="0"/>
          <w:numId w:val="205"/>
        </w:numPr>
        <w:spacing w:beforeLines="40" w:before="96" w:afterLines="40" w:after="96" w:line="276" w:lineRule="auto"/>
        <w:ind w:left="284" w:hanging="284"/>
        <w:jc w:val="both"/>
      </w:pPr>
      <w:r w:rsidRPr="00BD00CF">
        <w:t xml:space="preserve">Faktury częściowe netto łącznie nie mogą przekroczyć </w:t>
      </w:r>
      <w:r w:rsidRPr="00111F3E">
        <w:rPr>
          <w:b/>
          <w:bCs/>
        </w:rPr>
        <w:t>80% wartości wynagrodzenia</w:t>
      </w:r>
      <w:r w:rsidRPr="00BD00CF">
        <w:t>.</w:t>
      </w:r>
    </w:p>
    <w:p w14:paraId="4D343B9E" w14:textId="77777777" w:rsidR="00A949D7" w:rsidRPr="00BD00CF" w:rsidRDefault="00A949D7" w:rsidP="00A949D7">
      <w:pPr>
        <w:pStyle w:val="Akapitzlist"/>
        <w:numPr>
          <w:ilvl w:val="0"/>
          <w:numId w:val="205"/>
        </w:numPr>
        <w:spacing w:beforeLines="40" w:before="96" w:afterLines="40" w:after="96" w:line="276" w:lineRule="auto"/>
        <w:ind w:left="284" w:hanging="284"/>
        <w:jc w:val="both"/>
      </w:pPr>
      <w:r w:rsidRPr="00BD00CF">
        <w:t xml:space="preserve">Rozliczenie pomiędzy Zamawiającym a Wykonawcą w części za prace wykonane przez Podwykonawcę nastąpi w terminie określonym w ust. </w:t>
      </w:r>
      <w:r>
        <w:t>4</w:t>
      </w:r>
      <w:r w:rsidRPr="00BD00CF">
        <w:t xml:space="preserve"> po dostarczeniu Zamawiającemu</w:t>
      </w:r>
      <w:r w:rsidRPr="00BD00CF">
        <w:rPr>
          <w:b/>
        </w:rPr>
        <w:t xml:space="preserve"> </w:t>
      </w:r>
      <w:r w:rsidRPr="00BD00CF">
        <w:t>do każdej faktury:</w:t>
      </w:r>
    </w:p>
    <w:p w14:paraId="67E00752" w14:textId="77777777" w:rsidR="00A949D7" w:rsidRPr="00BD00CF" w:rsidRDefault="00A949D7" w:rsidP="00A949D7">
      <w:pPr>
        <w:numPr>
          <w:ilvl w:val="0"/>
          <w:numId w:val="213"/>
        </w:numPr>
        <w:spacing w:beforeLines="40" w:before="96" w:afterLines="40" w:after="96" w:line="276" w:lineRule="auto"/>
        <w:ind w:left="567" w:hanging="283"/>
        <w:jc w:val="both"/>
      </w:pPr>
      <w:r w:rsidRPr="00BD00CF">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1885B659" w14:textId="77777777" w:rsidR="00A949D7" w:rsidRPr="00BD00CF" w:rsidRDefault="00A949D7" w:rsidP="00A949D7">
      <w:pPr>
        <w:numPr>
          <w:ilvl w:val="0"/>
          <w:numId w:val="213"/>
        </w:numPr>
        <w:spacing w:beforeLines="40" w:before="96" w:afterLines="40" w:after="96" w:line="276" w:lineRule="auto"/>
        <w:ind w:left="567" w:hanging="283"/>
        <w:jc w:val="both"/>
      </w:pPr>
      <w:r w:rsidRPr="00BD00CF">
        <w:t>kopii dokumentów potwierdzających dokonanie przez Wykonawcę zapłaty na rzecz Podwykonawcy,</w:t>
      </w:r>
    </w:p>
    <w:p w14:paraId="5CB13AD7" w14:textId="77777777" w:rsidR="00A949D7" w:rsidRPr="00BD00CF" w:rsidRDefault="00A949D7" w:rsidP="00A949D7">
      <w:pPr>
        <w:numPr>
          <w:ilvl w:val="0"/>
          <w:numId w:val="213"/>
        </w:numPr>
        <w:spacing w:beforeLines="40" w:before="96" w:afterLines="40" w:after="96" w:line="276" w:lineRule="auto"/>
        <w:ind w:left="567" w:hanging="283"/>
        <w:jc w:val="both"/>
      </w:pPr>
      <w:r w:rsidRPr="00BD00CF">
        <w:t xml:space="preserve">oświadczenia o stanie rozliczeń Wykonawcy z Podwykonawcami ze szczególnym uwzględnieniem kwot, które pozostały jeszcze do zafakturowania przez Podwykonawców i zapłacenia przez Wykonawcę. </w:t>
      </w:r>
    </w:p>
    <w:p w14:paraId="162B2106" w14:textId="77777777" w:rsidR="00A949D7" w:rsidRPr="00BD00CF" w:rsidRDefault="00A949D7" w:rsidP="00A949D7">
      <w:pPr>
        <w:pStyle w:val="Akapitzlist"/>
        <w:numPr>
          <w:ilvl w:val="0"/>
          <w:numId w:val="205"/>
        </w:numPr>
        <w:spacing w:beforeLines="40" w:before="96" w:afterLines="40" w:after="96" w:line="276" w:lineRule="auto"/>
        <w:ind w:left="284" w:hanging="284"/>
        <w:jc w:val="both"/>
      </w:pPr>
      <w:r w:rsidRPr="00BD00CF">
        <w:t>W przypadku niedostarczenia dokumentów i oświadczeń, o których mowa w ust.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0F9EB1A2" w14:textId="77777777" w:rsidR="00A949D7" w:rsidRPr="00BD00CF" w:rsidRDefault="00A949D7" w:rsidP="00A949D7">
      <w:pPr>
        <w:pStyle w:val="Akapitzlist"/>
        <w:numPr>
          <w:ilvl w:val="0"/>
          <w:numId w:val="205"/>
        </w:numPr>
        <w:spacing w:beforeLines="40" w:before="96" w:afterLines="40" w:after="96" w:line="276" w:lineRule="auto"/>
        <w:ind w:left="284" w:hanging="426"/>
        <w:jc w:val="both"/>
        <w:rPr>
          <w:rFonts w:eastAsia="Calibri"/>
        </w:rPr>
      </w:pPr>
      <w:r w:rsidRPr="00BD00CF">
        <w:lastRenderedPageBreak/>
        <w:t>Faktury oraz inne dokumenty finansowo-księgowe (w tym potwierdzające wykonanie    zobowiązania) powinny być:</w:t>
      </w:r>
    </w:p>
    <w:p w14:paraId="56114E25" w14:textId="77777777" w:rsidR="00A949D7" w:rsidRPr="00BD00CF" w:rsidRDefault="00A949D7" w:rsidP="00A949D7">
      <w:pPr>
        <w:pStyle w:val="Akapitzlist"/>
        <w:numPr>
          <w:ilvl w:val="0"/>
          <w:numId w:val="126"/>
        </w:numPr>
        <w:spacing w:beforeLines="40" w:before="96" w:afterLines="40" w:after="96" w:line="276" w:lineRule="auto"/>
        <w:ind w:left="567" w:hanging="283"/>
        <w:jc w:val="both"/>
      </w:pPr>
      <w:r w:rsidRPr="00BD00CF">
        <w:t>wystawiane na:</w:t>
      </w:r>
    </w:p>
    <w:p w14:paraId="70EFC76B" w14:textId="77777777" w:rsidR="00A949D7" w:rsidRDefault="00A949D7" w:rsidP="00A949D7">
      <w:pPr>
        <w:pStyle w:val="Akapitzlist"/>
        <w:spacing w:beforeLines="40" w:before="96" w:afterLines="40" w:after="96" w:line="276" w:lineRule="auto"/>
        <w:ind w:left="567"/>
        <w:jc w:val="both"/>
      </w:pPr>
      <w:r w:rsidRPr="00BD00CF">
        <w:t xml:space="preserve">Nabywcę, którym jest: </w:t>
      </w:r>
    </w:p>
    <w:p w14:paraId="39C235E1" w14:textId="77777777" w:rsidR="00A949D7" w:rsidRDefault="00A949D7" w:rsidP="00A949D7">
      <w:pPr>
        <w:pStyle w:val="Akapitzlist"/>
        <w:spacing w:beforeLines="40" w:before="96" w:afterLines="40" w:after="96" w:line="276" w:lineRule="auto"/>
        <w:ind w:left="567"/>
        <w:jc w:val="both"/>
        <w:rPr>
          <w:b/>
          <w:bCs/>
        </w:rPr>
      </w:pPr>
      <w:r w:rsidRPr="00BD00CF">
        <w:rPr>
          <w:b/>
          <w:bCs/>
        </w:rPr>
        <w:t xml:space="preserve">TAURON Dystrybucja </w:t>
      </w:r>
      <w:r>
        <w:rPr>
          <w:b/>
          <w:bCs/>
        </w:rPr>
        <w:t>S.A</w:t>
      </w:r>
    </w:p>
    <w:p w14:paraId="6A99C2B1" w14:textId="77777777" w:rsidR="00A949D7" w:rsidRDefault="00A949D7" w:rsidP="00A949D7">
      <w:pPr>
        <w:pStyle w:val="Akapitzlist"/>
        <w:spacing w:beforeLines="40" w:before="96" w:afterLines="40" w:after="96" w:line="276" w:lineRule="auto"/>
        <w:ind w:left="567"/>
        <w:jc w:val="both"/>
        <w:rPr>
          <w:b/>
          <w:bCs/>
        </w:rPr>
      </w:pPr>
      <w:r w:rsidRPr="00BD00CF">
        <w:rPr>
          <w:b/>
          <w:bCs/>
        </w:rPr>
        <w:t>ul. Podgórska 25A, 31-035 Kraków</w:t>
      </w:r>
    </w:p>
    <w:p w14:paraId="27CEE4DB" w14:textId="77777777" w:rsidR="00A949D7" w:rsidRPr="00BD00CF" w:rsidRDefault="00A949D7" w:rsidP="00A949D7">
      <w:pPr>
        <w:pStyle w:val="Akapitzlist"/>
        <w:spacing w:beforeLines="40" w:before="96" w:afterLines="40" w:after="96" w:line="276" w:lineRule="auto"/>
        <w:ind w:left="567"/>
        <w:jc w:val="both"/>
      </w:pPr>
      <w:r w:rsidRPr="00BD00CF">
        <w:rPr>
          <w:b/>
          <w:bCs/>
        </w:rPr>
        <w:t>NIP: 6110202860.</w:t>
      </w:r>
      <w:r w:rsidRPr="00BD00CF">
        <w:t xml:space="preserve"> </w:t>
      </w:r>
    </w:p>
    <w:p w14:paraId="472E7642" w14:textId="77777777" w:rsidR="00A949D7" w:rsidRDefault="00A949D7" w:rsidP="00A949D7">
      <w:pPr>
        <w:pStyle w:val="Akapitzlist"/>
        <w:spacing w:beforeLines="40" w:before="96" w:afterLines="40" w:after="96" w:line="276" w:lineRule="auto"/>
        <w:ind w:left="567"/>
        <w:jc w:val="both"/>
      </w:pPr>
      <w:r w:rsidRPr="00BD00CF">
        <w:t xml:space="preserve">Płatnika, którym jest: </w:t>
      </w:r>
    </w:p>
    <w:p w14:paraId="5C7B8D81" w14:textId="77777777" w:rsidR="00A949D7" w:rsidRDefault="00A949D7" w:rsidP="00A949D7">
      <w:pPr>
        <w:pStyle w:val="Akapitzlist"/>
        <w:spacing w:beforeLines="40" w:before="96" w:afterLines="40" w:after="96" w:line="276" w:lineRule="auto"/>
        <w:ind w:left="567"/>
        <w:jc w:val="both"/>
        <w:rPr>
          <w:b/>
          <w:bCs/>
        </w:rPr>
      </w:pPr>
      <w:r w:rsidRPr="00BD00CF">
        <w:rPr>
          <w:b/>
          <w:bCs/>
        </w:rPr>
        <w:t>TAURON Dystrybucja S.A. Oddział w Jeleniej Górze</w:t>
      </w:r>
    </w:p>
    <w:p w14:paraId="0AF06B4D" w14:textId="77777777" w:rsidR="00A949D7" w:rsidRPr="00BD00CF" w:rsidRDefault="00A949D7" w:rsidP="00A949D7">
      <w:pPr>
        <w:pStyle w:val="Akapitzlist"/>
        <w:spacing w:beforeLines="40" w:before="96" w:afterLines="40" w:after="96" w:line="276" w:lineRule="auto"/>
        <w:ind w:left="567"/>
        <w:jc w:val="both"/>
      </w:pPr>
      <w:r w:rsidRPr="00BD00CF">
        <w:rPr>
          <w:b/>
          <w:bCs/>
        </w:rPr>
        <w:t>ul. Bogusławskiego 32, 58-500 Jelenia Góra</w:t>
      </w:r>
      <w:r w:rsidRPr="00BD00CF">
        <w:t>.</w:t>
      </w:r>
    </w:p>
    <w:p w14:paraId="44512FDB" w14:textId="77777777" w:rsidR="00A949D7" w:rsidRPr="00BD00CF" w:rsidRDefault="00A949D7" w:rsidP="00A949D7">
      <w:pPr>
        <w:pStyle w:val="Akapitzlist"/>
        <w:numPr>
          <w:ilvl w:val="0"/>
          <w:numId w:val="126"/>
        </w:numPr>
        <w:spacing w:beforeLines="40" w:before="96" w:afterLines="40" w:after="96" w:line="276" w:lineRule="auto"/>
        <w:ind w:left="567" w:hanging="283"/>
        <w:jc w:val="both"/>
      </w:pPr>
      <w:r w:rsidRPr="00BD00CF">
        <w:rPr>
          <w:bCs/>
        </w:rPr>
        <w:t>doręczone</w:t>
      </w:r>
      <w:r w:rsidRPr="00BD00CF">
        <w:t xml:space="preserve"> Zamawiającemu za pomocą jednego ze środków komunikacji:</w:t>
      </w:r>
    </w:p>
    <w:p w14:paraId="79A5B7F3" w14:textId="77777777" w:rsidR="00A949D7" w:rsidRPr="00BD00CF" w:rsidRDefault="00A949D7" w:rsidP="00A949D7">
      <w:pPr>
        <w:pStyle w:val="Akapitzlist"/>
        <w:numPr>
          <w:ilvl w:val="0"/>
          <w:numId w:val="218"/>
        </w:numPr>
        <w:spacing w:beforeLines="40" w:before="96" w:afterLines="40" w:after="96" w:line="276" w:lineRule="auto"/>
        <w:ind w:left="851" w:hanging="283"/>
        <w:jc w:val="both"/>
      </w:pPr>
      <w:r w:rsidRPr="00BD00CF">
        <w:rPr>
          <w:bCs/>
        </w:rPr>
        <w:t>doręczone</w:t>
      </w:r>
      <w:r w:rsidRPr="00BD00CF">
        <w:t xml:space="preserve"> jako e-faktura, zgodnie z odrębnie zawartym Porozumieniem w sprawie przesyłania E-faktur</w:t>
      </w:r>
      <w:r w:rsidRPr="00BD00CF">
        <w:rPr>
          <w:bCs/>
        </w:rPr>
        <w:t>.</w:t>
      </w:r>
    </w:p>
    <w:p w14:paraId="658EEBD9" w14:textId="77777777" w:rsidR="00A949D7" w:rsidRPr="00BD00CF" w:rsidRDefault="00A949D7" w:rsidP="00A949D7">
      <w:pPr>
        <w:pStyle w:val="Akapitzlist"/>
        <w:spacing w:beforeLines="40" w:before="96" w:afterLines="40" w:after="96" w:line="276" w:lineRule="auto"/>
        <w:ind w:left="786"/>
        <w:jc w:val="both"/>
      </w:pPr>
      <w:r w:rsidRPr="00BD00CF">
        <w:rPr>
          <w:bCs/>
        </w:rPr>
        <w:t>W celu zawarcia</w:t>
      </w:r>
      <w:r w:rsidRPr="00BD00CF">
        <w:t xml:space="preserve"> Porozumienia w sprawie przesyłania E-faktur należy kontaktować się bezpośrednio z TAURON Obsługa Klienta Sp. z o.o. </w:t>
      </w:r>
      <w:r w:rsidRPr="00BD00CF">
        <w:rPr>
          <w:bCs/>
        </w:rPr>
        <w:t xml:space="preserve">za pośrednictwem e-mail: </w:t>
      </w:r>
      <w:hyperlink r:id="rId27" w:history="1">
        <w:r w:rsidRPr="00BD00CF">
          <w:rPr>
            <w:rStyle w:val="Hipercze"/>
            <w:bCs/>
          </w:rPr>
          <w:t>tok.cuwr.obsluga.faktur@tauron-dystrybucja.pl</w:t>
        </w:r>
      </w:hyperlink>
      <w:r w:rsidRPr="00BD00CF">
        <w:rPr>
          <w:bCs/>
        </w:rPr>
        <w:t>;</w:t>
      </w:r>
    </w:p>
    <w:p w14:paraId="36FAC65D" w14:textId="77777777" w:rsidR="00A949D7" w:rsidRPr="00BD00CF" w:rsidRDefault="00A949D7" w:rsidP="00A949D7">
      <w:pPr>
        <w:pStyle w:val="Akapitzlist"/>
        <w:numPr>
          <w:ilvl w:val="0"/>
          <w:numId w:val="218"/>
        </w:numPr>
        <w:spacing w:beforeLines="40" w:before="96" w:afterLines="40" w:after="96" w:line="276" w:lineRule="auto"/>
        <w:ind w:left="851" w:hanging="284"/>
        <w:rPr>
          <w:bCs/>
        </w:rPr>
      </w:pPr>
      <w:r w:rsidRPr="00BD00CF">
        <w:rPr>
          <w:bCs/>
        </w:rPr>
        <w:t>doręczone na adres:</w:t>
      </w:r>
    </w:p>
    <w:p w14:paraId="4D98B227" w14:textId="77777777" w:rsidR="00A949D7" w:rsidRPr="00BD00CF" w:rsidRDefault="00A949D7" w:rsidP="00A949D7">
      <w:pPr>
        <w:pStyle w:val="Akapitzlist"/>
        <w:spacing w:beforeLines="40" w:before="96" w:afterLines="40" w:after="96" w:line="276" w:lineRule="auto"/>
        <w:ind w:left="851" w:hanging="1"/>
        <w:rPr>
          <w:bCs/>
        </w:rPr>
      </w:pPr>
      <w:r w:rsidRPr="00BD00CF">
        <w:rPr>
          <w:bCs/>
        </w:rPr>
        <w:t>w przypadku wysyłki dokumentów za pośrednictwem operatora pocztowego:</w:t>
      </w:r>
    </w:p>
    <w:p w14:paraId="75F7703C" w14:textId="77777777" w:rsidR="00A949D7" w:rsidRPr="00BD00CF" w:rsidRDefault="00A949D7" w:rsidP="00A949D7">
      <w:pPr>
        <w:pStyle w:val="Akapitzlist"/>
        <w:spacing w:beforeLines="40" w:before="96" w:afterLines="40" w:after="96" w:line="276" w:lineRule="auto"/>
        <w:ind w:left="851" w:hanging="1"/>
        <w:rPr>
          <w:bCs/>
        </w:rPr>
      </w:pPr>
      <w:r w:rsidRPr="00BD00CF">
        <w:rPr>
          <w:bCs/>
        </w:rPr>
        <w:t>TAURON Dystrybucja S.A.</w:t>
      </w:r>
    </w:p>
    <w:p w14:paraId="3099A77B" w14:textId="77777777" w:rsidR="00A949D7" w:rsidRDefault="00A949D7" w:rsidP="00A949D7">
      <w:pPr>
        <w:pStyle w:val="Akapitzlist"/>
        <w:spacing w:beforeLines="40" w:before="96" w:afterLines="40" w:after="96" w:line="276" w:lineRule="auto"/>
        <w:ind w:left="851" w:hanging="1"/>
        <w:rPr>
          <w:bCs/>
        </w:rPr>
      </w:pPr>
      <w:r w:rsidRPr="00BD00CF">
        <w:rPr>
          <w:bCs/>
        </w:rPr>
        <w:t>Skrytka pocztowa nr 2708</w:t>
      </w:r>
    </w:p>
    <w:p w14:paraId="11BAF2ED" w14:textId="77777777" w:rsidR="00A949D7" w:rsidRPr="00111F3E" w:rsidRDefault="00A949D7" w:rsidP="00A949D7">
      <w:pPr>
        <w:pStyle w:val="Akapitzlist"/>
        <w:spacing w:beforeLines="40" w:before="96" w:afterLines="40" w:after="96" w:line="276" w:lineRule="auto"/>
        <w:ind w:left="851" w:hanging="1"/>
        <w:rPr>
          <w:bCs/>
        </w:rPr>
      </w:pPr>
      <w:r>
        <w:t xml:space="preserve">40- </w:t>
      </w:r>
      <w:r w:rsidRPr="00BD00CF">
        <w:t>337 Katowice</w:t>
      </w:r>
    </w:p>
    <w:p w14:paraId="4C062E63" w14:textId="77777777" w:rsidR="00A949D7" w:rsidRPr="00BD00CF" w:rsidRDefault="00A949D7" w:rsidP="00A949D7">
      <w:pPr>
        <w:spacing w:beforeLines="40" w:before="96" w:afterLines="40" w:after="96" w:line="276" w:lineRule="auto"/>
        <w:ind w:left="851" w:hanging="1"/>
        <w:rPr>
          <w:bCs/>
        </w:rPr>
      </w:pPr>
      <w:r w:rsidRPr="00BD00CF">
        <w:rPr>
          <w:bCs/>
        </w:rPr>
        <w:t>w przypadku wysyłki dokumentów z wykorzystaniem usługi kurierskiej:</w:t>
      </w:r>
    </w:p>
    <w:p w14:paraId="242E5FF6" w14:textId="77777777" w:rsidR="00A949D7" w:rsidRPr="00BD00CF" w:rsidRDefault="00A949D7" w:rsidP="00A949D7">
      <w:pPr>
        <w:pStyle w:val="Akapitzlist"/>
        <w:spacing w:beforeLines="40" w:before="96" w:afterLines="40" w:after="96" w:line="276" w:lineRule="auto"/>
        <w:ind w:left="851" w:hanging="1"/>
        <w:rPr>
          <w:bCs/>
        </w:rPr>
      </w:pPr>
      <w:r w:rsidRPr="00BD00CF">
        <w:rPr>
          <w:bCs/>
        </w:rPr>
        <w:t>TAURON Dystrybucja S.A.</w:t>
      </w:r>
    </w:p>
    <w:p w14:paraId="22242B99" w14:textId="77777777" w:rsidR="00A949D7" w:rsidRPr="00BD00CF" w:rsidRDefault="00A949D7" w:rsidP="00A949D7">
      <w:pPr>
        <w:pStyle w:val="Akapitzlist"/>
        <w:spacing w:beforeLines="40" w:before="96" w:afterLines="40" w:after="96" w:line="276" w:lineRule="auto"/>
        <w:ind w:left="851" w:hanging="1"/>
        <w:rPr>
          <w:bCs/>
        </w:rPr>
      </w:pPr>
      <w:r w:rsidRPr="00BD00CF">
        <w:t xml:space="preserve">ul. </w:t>
      </w:r>
      <w:r w:rsidRPr="00BD00CF">
        <w:rPr>
          <w:bCs/>
        </w:rPr>
        <w:t>Dajwór 27</w:t>
      </w:r>
    </w:p>
    <w:p w14:paraId="60A94E25" w14:textId="77777777" w:rsidR="00A949D7" w:rsidRPr="00BD00CF" w:rsidRDefault="00A949D7" w:rsidP="00A949D7">
      <w:pPr>
        <w:pStyle w:val="Akapitzlist"/>
        <w:numPr>
          <w:ilvl w:val="1"/>
          <w:numId w:val="219"/>
        </w:numPr>
        <w:spacing w:beforeLines="40" w:before="96" w:afterLines="40" w:after="96" w:line="276" w:lineRule="auto"/>
        <w:ind w:left="851" w:hanging="1"/>
        <w:rPr>
          <w:bCs/>
        </w:rPr>
      </w:pPr>
      <w:r w:rsidRPr="00BD00CF">
        <w:rPr>
          <w:bCs/>
        </w:rPr>
        <w:t>Kraków</w:t>
      </w:r>
    </w:p>
    <w:p w14:paraId="5A27B8CE" w14:textId="77777777" w:rsidR="00A949D7" w:rsidRPr="00BD00CF" w:rsidRDefault="00A949D7" w:rsidP="00A949D7">
      <w:pPr>
        <w:spacing w:beforeLines="40" w:before="96" w:afterLines="40" w:after="96" w:line="276" w:lineRule="auto"/>
        <w:ind w:left="709" w:hanging="425"/>
        <w:jc w:val="both"/>
        <w:rPr>
          <w:i/>
          <w:iCs/>
        </w:rPr>
      </w:pPr>
      <w:r w:rsidRPr="00BD00CF">
        <w:rPr>
          <w:bCs/>
        </w:rPr>
        <w:t xml:space="preserve">       </w:t>
      </w:r>
      <w:r w:rsidRPr="00BD00CF">
        <w:t>Faktury powinny zawierać opis Przedmiotu Umowy w sposób rzetelny, zgodny z Umową i stanem rzeczywistym, a także zgodny z nazewnictwem stosowanym w polskiej Klasyfikacji Wyrobów i Usług (PKWiU),</w:t>
      </w:r>
      <w:r w:rsidRPr="00BD00CF">
        <w:rPr>
          <w:bCs/>
        </w:rPr>
        <w:t xml:space="preserve"> oraz wskazywać nr Umowy z Rejestru Umów Zamawiającego.</w:t>
      </w:r>
    </w:p>
    <w:p w14:paraId="40E9AF19" w14:textId="77777777" w:rsidR="00A949D7" w:rsidRPr="00800175" w:rsidRDefault="00A949D7" w:rsidP="00A949D7">
      <w:pPr>
        <w:pStyle w:val="Akapitzlist"/>
        <w:numPr>
          <w:ilvl w:val="0"/>
          <w:numId w:val="205"/>
        </w:numPr>
        <w:spacing w:beforeLines="40" w:before="96" w:afterLines="40" w:after="96" w:line="276" w:lineRule="auto"/>
        <w:ind w:left="284" w:hanging="426"/>
        <w:jc w:val="both"/>
      </w:pPr>
      <w:r w:rsidRPr="00BD00CF">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w:t>
      </w:r>
      <w:r w:rsidRPr="00800175">
        <w:t>ć skorygowania treści faktury, wystawiona zostanie faktura korygująca.</w:t>
      </w:r>
    </w:p>
    <w:p w14:paraId="5FEF1A03" w14:textId="77777777" w:rsidR="00A949D7" w:rsidRPr="00800175" w:rsidRDefault="00A949D7" w:rsidP="00A949D7">
      <w:pPr>
        <w:pStyle w:val="Akapitzlist"/>
        <w:numPr>
          <w:ilvl w:val="0"/>
          <w:numId w:val="205"/>
        </w:numPr>
        <w:spacing w:beforeLines="40" w:before="96" w:afterLines="40" w:after="96" w:line="276" w:lineRule="auto"/>
        <w:ind w:left="284" w:hanging="426"/>
        <w:jc w:val="both"/>
      </w:pPr>
      <w:r w:rsidRPr="00800175">
        <w:t xml:space="preserve">Zamawiający będzie regulował należności przelewem w terminie </w:t>
      </w:r>
      <w:r w:rsidRPr="00800175">
        <w:rPr>
          <w:b/>
          <w:bCs/>
        </w:rPr>
        <w:t>30 dni</w:t>
      </w:r>
      <w:r w:rsidRPr="00800175">
        <w:t xml:space="preserve"> od daty otrzymania prawidłowo wystawionej faktury na rachunek bankowy o nr ………… prowadzony przez …………. </w:t>
      </w:r>
    </w:p>
    <w:p w14:paraId="72C5CD50" w14:textId="77777777" w:rsidR="00A949D7" w:rsidRPr="00800175" w:rsidRDefault="00A949D7" w:rsidP="00A949D7">
      <w:pPr>
        <w:pStyle w:val="Akapitzlist"/>
        <w:numPr>
          <w:ilvl w:val="0"/>
          <w:numId w:val="205"/>
        </w:numPr>
        <w:spacing w:beforeLines="40" w:before="96" w:afterLines="40" w:after="96" w:line="276" w:lineRule="auto"/>
        <w:ind w:left="284" w:hanging="426"/>
        <w:jc w:val="both"/>
      </w:pPr>
      <w:r w:rsidRPr="00800175">
        <w:t>Za datę zapłaty uznaje się dzień obciążenia rachunków bankowych Zamawiającego.</w:t>
      </w:r>
    </w:p>
    <w:p w14:paraId="2962694E" w14:textId="77777777" w:rsidR="00A949D7" w:rsidRPr="00BD00CF" w:rsidRDefault="00A949D7" w:rsidP="00A949D7">
      <w:pPr>
        <w:pStyle w:val="Akapitzlist"/>
        <w:numPr>
          <w:ilvl w:val="0"/>
          <w:numId w:val="205"/>
        </w:numPr>
        <w:spacing w:beforeLines="40" w:before="96" w:afterLines="40" w:after="96" w:line="276" w:lineRule="auto"/>
        <w:ind w:left="284" w:hanging="426"/>
        <w:jc w:val="both"/>
      </w:pPr>
      <w:r w:rsidRPr="00800175">
        <w:t xml:space="preserve">Wyłącza się możliwość jednostronnego </w:t>
      </w:r>
      <w:r w:rsidRPr="00BD00CF">
        <w:t>potrącenia przez Wykonawcę wierzytelności z wierzytelnością Zamawiającego wobec Wykonawcy.</w:t>
      </w:r>
    </w:p>
    <w:p w14:paraId="3F6E96E6" w14:textId="77777777" w:rsidR="00A949D7" w:rsidRPr="00BD00CF" w:rsidRDefault="00A949D7" w:rsidP="00A949D7">
      <w:pPr>
        <w:pStyle w:val="Akapitzlist"/>
        <w:numPr>
          <w:ilvl w:val="0"/>
          <w:numId w:val="205"/>
        </w:numPr>
        <w:spacing w:beforeLines="40" w:before="96" w:afterLines="40" w:after="96" w:line="276" w:lineRule="auto"/>
        <w:ind w:left="284" w:hanging="426"/>
        <w:jc w:val="both"/>
      </w:pPr>
      <w:r w:rsidRPr="00BD00CF">
        <w:t xml:space="preserve">Wykonawca jest czynnym podatnikiem VAT, nr NIP ………………………. </w:t>
      </w:r>
    </w:p>
    <w:p w14:paraId="109FCCED" w14:textId="77777777" w:rsidR="00A949D7" w:rsidRPr="00BD00CF" w:rsidRDefault="00A949D7" w:rsidP="00A949D7">
      <w:pPr>
        <w:pStyle w:val="Akapitzlist"/>
        <w:numPr>
          <w:ilvl w:val="0"/>
          <w:numId w:val="205"/>
        </w:numPr>
        <w:spacing w:beforeLines="40" w:before="96" w:afterLines="40" w:after="96" w:line="276" w:lineRule="auto"/>
        <w:ind w:left="284" w:hanging="426"/>
        <w:jc w:val="both"/>
      </w:pPr>
      <w:r w:rsidRPr="00BD00CF">
        <w:t>Zamawiający jest czynnym podatnikiem VAT, nr NIP 6110202860.</w:t>
      </w:r>
    </w:p>
    <w:p w14:paraId="5D854BA1" w14:textId="77777777" w:rsidR="00A949D7" w:rsidRPr="00BD00CF" w:rsidRDefault="00A949D7" w:rsidP="00A949D7">
      <w:pPr>
        <w:pStyle w:val="Akapitzlist"/>
        <w:numPr>
          <w:ilvl w:val="0"/>
          <w:numId w:val="205"/>
        </w:numPr>
        <w:spacing w:beforeLines="40" w:before="96" w:afterLines="40" w:after="96" w:line="276" w:lineRule="auto"/>
        <w:ind w:left="284" w:hanging="426"/>
        <w:jc w:val="both"/>
      </w:pPr>
      <w:r w:rsidRPr="00BD00CF">
        <w:rPr>
          <w:color w:val="00000A"/>
          <w:lang w:eastAsia="zh-CN"/>
        </w:rPr>
        <w:lastRenderedPageBreak/>
        <w:t>W sytuacji, gdyby którakolwiek ze Stron przestała być czynnym podatnikiem podatku od towarów i usług (VAT), ma ona obowiązek niezwłocznego poinformowania o tym drugiej Strony pod rygorem poniesienia odpowiedzialności odszkodowawczej</w:t>
      </w:r>
    </w:p>
    <w:p w14:paraId="5DB34DC8" w14:textId="77777777" w:rsidR="00A949D7" w:rsidRPr="00BD00CF" w:rsidRDefault="00A949D7" w:rsidP="00A949D7">
      <w:pPr>
        <w:pStyle w:val="Akapitzlist"/>
        <w:numPr>
          <w:ilvl w:val="0"/>
          <w:numId w:val="205"/>
        </w:numPr>
        <w:spacing w:beforeLines="40" w:before="96" w:afterLines="40" w:after="96" w:line="276" w:lineRule="auto"/>
        <w:ind w:left="284" w:hanging="426"/>
        <w:jc w:val="both"/>
      </w:pPr>
      <w:r w:rsidRPr="00BD00CF">
        <w:t>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20 poniżej.</w:t>
      </w:r>
    </w:p>
    <w:p w14:paraId="42BBD9E2" w14:textId="77777777" w:rsidR="00A949D7" w:rsidRPr="00BD00CF" w:rsidRDefault="00A949D7" w:rsidP="00A949D7">
      <w:pPr>
        <w:numPr>
          <w:ilvl w:val="0"/>
          <w:numId w:val="205"/>
        </w:numPr>
        <w:spacing w:beforeLines="40" w:before="96" w:afterLines="40" w:after="96" w:line="276" w:lineRule="auto"/>
        <w:ind w:left="284" w:hanging="426"/>
        <w:jc w:val="both"/>
      </w:pPr>
      <w:r w:rsidRPr="00BD00CF">
        <w:t>Zamawiający dokonuje zapłaty wynagrodzenia wynikającego z Umowy z zastosowaniem mechanizmu podzielonej płatności (z ang. split payment), o którym mowa w Rozdziale 1a Działu XI ustawy z dnia 11 marca 2004 r. o podatku od towarów i usług.</w:t>
      </w:r>
    </w:p>
    <w:p w14:paraId="3BA27FFB" w14:textId="77777777" w:rsidR="00A949D7" w:rsidRPr="00BD00CF" w:rsidRDefault="00A949D7" w:rsidP="00A949D7">
      <w:pPr>
        <w:numPr>
          <w:ilvl w:val="0"/>
          <w:numId w:val="205"/>
        </w:numPr>
        <w:spacing w:beforeLines="40" w:before="96" w:afterLines="40" w:after="96" w:line="276" w:lineRule="auto"/>
        <w:ind w:left="284" w:hanging="426"/>
        <w:jc w:val="both"/>
      </w:pPr>
      <w:r w:rsidRPr="00BD00CF">
        <w:rPr>
          <w:shd w:val="clear" w:color="auto" w:fill="FFFFFF"/>
        </w:rPr>
        <w:t>Wykonawca oświadcza, że wskazany powyżej w ust. 12 rachunek bankowy jest rachunkiem umieszczonym na tzw. białej liście podatników VAT prowadzonej przez Szefa Krajowej Administracji Skarbowej. Wykonawca zobowiązuje się do niezwłocznego poinformowania Zamawiającego o zmianie statusu podatnika VAT, pod rygorem odpowiedzialności odszkodowawczej.</w:t>
      </w:r>
    </w:p>
    <w:p w14:paraId="64148198" w14:textId="77777777" w:rsidR="00A949D7" w:rsidRPr="00BD00CF" w:rsidRDefault="00A949D7" w:rsidP="00A949D7">
      <w:pPr>
        <w:numPr>
          <w:ilvl w:val="0"/>
          <w:numId w:val="205"/>
        </w:numPr>
        <w:spacing w:beforeLines="40" w:before="96" w:afterLines="40" w:after="96" w:line="276" w:lineRule="auto"/>
        <w:ind w:left="284" w:hanging="426"/>
        <w:jc w:val="both"/>
      </w:pPr>
      <w:r w:rsidRPr="00BD00CF">
        <w:rPr>
          <w:rFonts w:eastAsia="Calibri"/>
        </w:rPr>
        <w:t>Zgodnie z art. 4c ustawy z dnia 8 marca 2013 r. o przeciwdziałaniu nadmiernym opóźnieniom w transakcjach handlowych, Zamawiający</w:t>
      </w:r>
      <w:r w:rsidRPr="00BD00CF">
        <w:rPr>
          <w:rFonts w:eastAsia="Calibri"/>
          <w:i/>
          <w:iCs/>
        </w:rPr>
        <w:t xml:space="preserve"> </w:t>
      </w:r>
      <w:r w:rsidRPr="00BD00CF">
        <w:rPr>
          <w:rFonts w:eastAsia="Calibri"/>
        </w:rPr>
        <w:t>oświadcza, posiada status dużego przedsiębiorcy w rozumieniu tej ustawy.</w:t>
      </w:r>
    </w:p>
    <w:p w14:paraId="01BC9404" w14:textId="77777777" w:rsidR="00A949D7" w:rsidRPr="00BD00CF" w:rsidRDefault="00A949D7" w:rsidP="00A949D7">
      <w:pPr>
        <w:numPr>
          <w:ilvl w:val="0"/>
          <w:numId w:val="205"/>
        </w:numPr>
        <w:spacing w:beforeLines="40" w:before="96" w:afterLines="40" w:after="96" w:line="276" w:lineRule="auto"/>
        <w:ind w:left="284" w:hanging="426"/>
        <w:jc w:val="both"/>
        <w:rPr>
          <w:rFonts w:eastAsia="Calibri"/>
          <w:iCs/>
        </w:rPr>
      </w:pPr>
      <w:r w:rsidRPr="00BD00CF">
        <w:rPr>
          <w:rFonts w:eastAsia="Calibri"/>
          <w:iCs/>
        </w:rPr>
        <w:t xml:space="preserve">Zgodnie z art. 4c ustawy z dnia 8 marca 2013 r. o przeciwdziałaniu nadmiernym opóźnieniom w transakcjach handlowych, Wykonawca oświadcza, że </w:t>
      </w:r>
      <w:r w:rsidRPr="00BD00CF">
        <w:rPr>
          <w:rFonts w:eastAsia="Calibri"/>
          <w:b/>
          <w:bCs/>
          <w:iCs/>
        </w:rPr>
        <w:t>posiada/nie posiada</w:t>
      </w:r>
      <w:r w:rsidRPr="00BD00CF">
        <w:rPr>
          <w:rFonts w:eastAsia="Calibri"/>
          <w:iCs/>
        </w:rPr>
        <w:t xml:space="preserve"> status dużego przedsiębiorcy w rozumieniu tej ustawy.</w:t>
      </w:r>
    </w:p>
    <w:p w14:paraId="3A87113B" w14:textId="77777777" w:rsidR="00A949D7" w:rsidRPr="00BD00CF" w:rsidRDefault="00A949D7" w:rsidP="00A949D7">
      <w:pPr>
        <w:numPr>
          <w:ilvl w:val="0"/>
          <w:numId w:val="205"/>
        </w:numPr>
        <w:spacing w:beforeLines="40" w:before="96" w:afterLines="40" w:after="96" w:line="276" w:lineRule="auto"/>
        <w:ind w:left="284" w:hanging="426"/>
        <w:jc w:val="both"/>
      </w:pPr>
      <w:r w:rsidRPr="00BD00CF">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6AACCB9E" w14:textId="77777777" w:rsidR="00A949D7" w:rsidRPr="00BD00CF" w:rsidRDefault="00A949D7" w:rsidP="00A949D7">
      <w:pPr>
        <w:numPr>
          <w:ilvl w:val="0"/>
          <w:numId w:val="205"/>
        </w:numPr>
        <w:spacing w:beforeLines="40" w:before="96" w:afterLines="40" w:after="96" w:line="276" w:lineRule="auto"/>
        <w:ind w:left="284" w:hanging="426"/>
        <w:jc w:val="both"/>
      </w:pPr>
      <w:r w:rsidRPr="00BD00CF">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020C4C50" w14:textId="77777777" w:rsidR="00A949D7" w:rsidRPr="00BD00CF" w:rsidRDefault="00A949D7" w:rsidP="00A949D7">
      <w:pPr>
        <w:numPr>
          <w:ilvl w:val="0"/>
          <w:numId w:val="205"/>
        </w:numPr>
        <w:spacing w:beforeLines="40" w:before="96" w:afterLines="40" w:after="96" w:line="276" w:lineRule="auto"/>
        <w:ind w:left="284" w:hanging="426"/>
        <w:jc w:val="both"/>
      </w:pPr>
      <w:r w:rsidRPr="00BD00CF">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2CD8395C" w14:textId="77777777" w:rsidR="00A949D7" w:rsidRPr="00BD00CF" w:rsidRDefault="00A949D7" w:rsidP="00A949D7">
      <w:pPr>
        <w:pStyle w:val="Akapitzlist"/>
        <w:numPr>
          <w:ilvl w:val="0"/>
          <w:numId w:val="223"/>
        </w:numPr>
        <w:spacing w:beforeLines="40" w:before="96" w:afterLines="40" w:after="96" w:line="276" w:lineRule="auto"/>
        <w:ind w:left="567" w:hanging="283"/>
        <w:jc w:val="both"/>
      </w:pPr>
      <w:r w:rsidRPr="00BD00CF">
        <w:t>na podstawie pozycji Kosztorysu Wykonawczego dla robót, dla których jest to możliwe,</w:t>
      </w:r>
    </w:p>
    <w:p w14:paraId="7E1D3CE9" w14:textId="77777777" w:rsidR="00A949D7" w:rsidRPr="00BD00CF" w:rsidRDefault="00A949D7" w:rsidP="00A949D7">
      <w:pPr>
        <w:pStyle w:val="Akapitzlist"/>
        <w:numPr>
          <w:ilvl w:val="0"/>
          <w:numId w:val="223"/>
        </w:numPr>
        <w:spacing w:beforeLines="40" w:before="96" w:afterLines="40" w:after="96" w:line="276" w:lineRule="auto"/>
        <w:ind w:left="567" w:hanging="283"/>
        <w:jc w:val="both"/>
      </w:pPr>
      <w:r w:rsidRPr="00BD00CF">
        <w:t xml:space="preserve">metodą kalkulacji szczegółowej opisaną w (nieobowiązujących) postanowieniach rozporządzenia Ministra Rozwoju Regionalnego i Budownictwa z dnia 13 lipca 2001 r. w sprawie metod kosztorysowania obiektów i robót budowlanych, a przyjętych do stosowania </w:t>
      </w:r>
      <w:r w:rsidRPr="00BD00CF">
        <w:lastRenderedPageBreak/>
        <w:t>zgodnie z art. 353(1) Kodeksu cywilnego - dla robót zamiennych, których nie można wycenić na podstawie pozycji ujętych w Kosztorysie wykonawczym.</w:t>
      </w:r>
    </w:p>
    <w:p w14:paraId="42B6BA38" w14:textId="77777777" w:rsidR="00A949D7" w:rsidRPr="00BD00CF" w:rsidRDefault="00A949D7" w:rsidP="00A949D7">
      <w:pPr>
        <w:pStyle w:val="Akapitzlist"/>
        <w:numPr>
          <w:ilvl w:val="0"/>
          <w:numId w:val="224"/>
        </w:numPr>
        <w:spacing w:beforeLines="40" w:before="96" w:afterLines="40" w:after="96" w:line="276" w:lineRule="auto"/>
        <w:ind w:left="284" w:hanging="426"/>
        <w:jc w:val="both"/>
      </w:pPr>
      <w:r w:rsidRPr="00BD00CF">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7712CEAE" w14:textId="77777777" w:rsidR="00A949D7" w:rsidRPr="00BD00CF" w:rsidRDefault="00A949D7" w:rsidP="00A949D7">
      <w:pPr>
        <w:spacing w:beforeLines="40" w:before="96" w:afterLines="40" w:after="96" w:line="276" w:lineRule="auto"/>
        <w:ind w:left="567" w:hanging="283"/>
        <w:jc w:val="both"/>
      </w:pPr>
      <w:r w:rsidRPr="00BD00CF">
        <w:t>a) wycena prac projektowych zostanie sporządzona w oparciu o jednostkową stawkę nakładu pracy określoną w Środowiskowych zasadach wycen prac projektowych, z kwartału poprzedzającego sporządzenie kosztorysu,</w:t>
      </w:r>
    </w:p>
    <w:p w14:paraId="278FEF56" w14:textId="77777777" w:rsidR="00A949D7" w:rsidRPr="00BD00CF" w:rsidRDefault="00A949D7" w:rsidP="00A949D7">
      <w:pPr>
        <w:spacing w:beforeLines="40" w:before="96" w:afterLines="40" w:after="96" w:line="276" w:lineRule="auto"/>
        <w:ind w:left="567" w:hanging="283"/>
        <w:jc w:val="both"/>
      </w:pPr>
      <w:r w:rsidRPr="00BD00CF">
        <w:t>b) ceny czynników cenotwórczych [R(robocizna), M(materiał), S(sprzęt), Kp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57DD6F1D" w14:textId="77777777" w:rsidR="00A949D7" w:rsidRPr="00BD00CF" w:rsidRDefault="00A949D7" w:rsidP="00A949D7">
      <w:pPr>
        <w:spacing w:beforeLines="40" w:before="96" w:afterLines="40" w:after="96" w:line="276" w:lineRule="auto"/>
        <w:ind w:left="567" w:hanging="283"/>
        <w:jc w:val="both"/>
      </w:pPr>
      <w:r w:rsidRPr="00BD00CF">
        <w:t>c) w przypadku, gdy nie będzie możliwe zastosowanie zasad określonych wyżej, brakujące ceny materiałów zostaną przyjęte zgodnie z dostarczonym oryginałem faktury od producenta/ 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64FC8034" w14:textId="77777777" w:rsidR="00A949D7" w:rsidRPr="00BD00CF" w:rsidRDefault="00A949D7" w:rsidP="00A949D7">
      <w:pPr>
        <w:spacing w:beforeLines="40" w:before="96" w:afterLines="40" w:after="96" w:line="276" w:lineRule="auto"/>
        <w:ind w:left="567" w:hanging="283"/>
        <w:jc w:val="both"/>
      </w:pPr>
      <w:r w:rsidRPr="00BD00CF">
        <w:t xml:space="preserve">d) Zamawiający jest uprawniony do wprowadzenia wiążącej korekty kosztorysu sporządzonego </w:t>
      </w:r>
      <w:r>
        <w:t xml:space="preserve">w </w:t>
      </w:r>
      <w:r w:rsidRPr="00BD00CF">
        <w:t>trybie wskazanym powyżej, przedstawionego przez Wykonawcę do akceptacji.</w:t>
      </w:r>
    </w:p>
    <w:p w14:paraId="45CF2E78" w14:textId="77777777" w:rsidR="00A949D7" w:rsidRPr="00BD00CF" w:rsidRDefault="00A949D7" w:rsidP="00A949D7">
      <w:pPr>
        <w:spacing w:beforeLines="40" w:before="96" w:afterLines="40" w:after="96" w:line="276" w:lineRule="auto"/>
        <w:jc w:val="center"/>
        <w:rPr>
          <w:b/>
        </w:rPr>
      </w:pPr>
      <w:r w:rsidRPr="00BD00CF">
        <w:rPr>
          <w:b/>
        </w:rPr>
        <w:t>§5</w:t>
      </w:r>
    </w:p>
    <w:p w14:paraId="38369ACB" w14:textId="77777777" w:rsidR="00A949D7" w:rsidRPr="00BD00CF" w:rsidRDefault="00A949D7" w:rsidP="00A949D7">
      <w:pPr>
        <w:widowControl w:val="0"/>
        <w:autoSpaceDE w:val="0"/>
        <w:autoSpaceDN w:val="0"/>
        <w:adjustRightInd w:val="0"/>
        <w:spacing w:beforeLines="40" w:before="96" w:afterLines="40" w:after="96" w:line="276" w:lineRule="auto"/>
        <w:jc w:val="center"/>
        <w:rPr>
          <w:b/>
          <w:bCs/>
        </w:rPr>
      </w:pPr>
      <w:r w:rsidRPr="00BD00CF">
        <w:rPr>
          <w:b/>
          <w:bCs/>
        </w:rPr>
        <w:t>ODBIORY</w:t>
      </w:r>
    </w:p>
    <w:p w14:paraId="21DD387D"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Przedmiot Umowy podlegać będzie następującym Odbiorom:</w:t>
      </w:r>
    </w:p>
    <w:p w14:paraId="3ECCC59D" w14:textId="77777777" w:rsidR="00A949D7" w:rsidRPr="00BD00CF" w:rsidRDefault="00A949D7" w:rsidP="00A949D7">
      <w:pPr>
        <w:spacing w:beforeLines="40" w:before="96" w:afterLines="40" w:after="96" w:line="276" w:lineRule="auto"/>
        <w:ind w:left="567" w:hanging="283"/>
        <w:jc w:val="both"/>
      </w:pPr>
      <w:r w:rsidRPr="00BD00CF">
        <w:t>1) odbiór robót zanikających i ulegających zakryciu,</w:t>
      </w:r>
    </w:p>
    <w:p w14:paraId="50C5E656" w14:textId="77777777" w:rsidR="00A949D7" w:rsidRPr="00BD00CF" w:rsidRDefault="00A949D7" w:rsidP="00A949D7">
      <w:pPr>
        <w:spacing w:beforeLines="40" w:before="96" w:afterLines="40" w:after="96" w:line="276" w:lineRule="auto"/>
        <w:ind w:left="567" w:hanging="283"/>
        <w:jc w:val="both"/>
      </w:pPr>
      <w:r w:rsidRPr="00BD00CF">
        <w:t>2) odbiór częściowy wykonanych elementów robót,</w:t>
      </w:r>
    </w:p>
    <w:p w14:paraId="532243F6" w14:textId="77777777" w:rsidR="00A949D7" w:rsidRPr="00BD00CF" w:rsidRDefault="00A949D7" w:rsidP="00A949D7">
      <w:pPr>
        <w:spacing w:beforeLines="40" w:before="96" w:afterLines="40" w:after="96" w:line="276" w:lineRule="auto"/>
        <w:ind w:left="567" w:hanging="283"/>
        <w:jc w:val="both"/>
      </w:pPr>
      <w:r w:rsidRPr="00BD00CF">
        <w:t>3) odbiór końcowy Przedmiotu Umowy,</w:t>
      </w:r>
    </w:p>
    <w:p w14:paraId="64962296" w14:textId="77777777" w:rsidR="00A949D7" w:rsidRPr="00BD00CF" w:rsidRDefault="00A949D7" w:rsidP="00A949D7">
      <w:pPr>
        <w:spacing w:beforeLines="40" w:before="96" w:afterLines="40" w:after="96" w:line="276" w:lineRule="auto"/>
        <w:ind w:left="567" w:hanging="283"/>
        <w:jc w:val="both"/>
      </w:pPr>
      <w:r w:rsidRPr="00BD00CF">
        <w:t>4) odbiór pogwarancyjny,</w:t>
      </w:r>
    </w:p>
    <w:p w14:paraId="6EB9B5BF"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657E57BF"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Po zakończeniu robót, dokonaniu wpisu w dzienniku budowy, zgłoszenia do nadzoru Budowlanego zakończenia robót przez Kierownika budowy i potwierdzeniu gotowości do odbiorów częściowych przez Inspektora Nadzoru, Wykonawca zawiadomi Zamawiającego o gotowości odbioru.</w:t>
      </w:r>
    </w:p>
    <w:p w14:paraId="3AF921DD"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Do zawiadomienia, o którym mowa w ust. 3 Wykonawca załączy następujące dokumenty:</w:t>
      </w:r>
      <w:r w:rsidRPr="00BD00CF">
        <w:rPr>
          <w:vertAlign w:val="superscript"/>
        </w:rPr>
        <w:t xml:space="preserve"> </w:t>
      </w:r>
    </w:p>
    <w:p w14:paraId="0294EF35"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 xml:space="preserve">protokoły odbiorów technicznych, </w:t>
      </w:r>
    </w:p>
    <w:p w14:paraId="26A98884"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kompletną dokumentację powykonawczą, o którym mowa w załączniku nr 1 do Umowy, w tym protokoły z wykonanych pomiarów diagnostycznych w przypadku realizacji budowy linii kablowych SN,</w:t>
      </w:r>
    </w:p>
    <w:p w14:paraId="50E6F5A3"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 xml:space="preserve">protokoły badań i sprawdzeń, </w:t>
      </w:r>
    </w:p>
    <w:p w14:paraId="476A5C36"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lastRenderedPageBreak/>
        <w:t xml:space="preserve">rozliczenie częściowe (etapu) budowy z podaniem wykonanych elementów, ich ilości </w:t>
      </w:r>
      <w:r w:rsidRPr="00BD00CF">
        <w:br/>
        <w:t>i wartości brutto ogółem oraz netto /bez podatku VAT/,</w:t>
      </w:r>
    </w:p>
    <w:p w14:paraId="56604FF8"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kopie kart przekazania odpadów wytworzonych w czasie realizacji Przedmiotu Umowy,</w:t>
      </w:r>
    </w:p>
    <w:p w14:paraId="47E8BA74"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Zgłoszenie do Nadzoru Budowlanego zakończenia robót;</w:t>
      </w:r>
    </w:p>
    <w:p w14:paraId="4645DA6B"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inne, zgodnie z postanowieniem i § 2 ust. 2 Umowy.</w:t>
      </w:r>
    </w:p>
    <w:p w14:paraId="00D91264"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 xml:space="preserve">Zamawiający obowiązany jest przystąpić do odbioru w terminie do </w:t>
      </w:r>
      <w:r w:rsidRPr="00B155EE">
        <w:rPr>
          <w:b/>
          <w:bCs/>
        </w:rPr>
        <w:t>15 dni</w:t>
      </w:r>
      <w:r w:rsidRPr="00BD00CF">
        <w:t xml:space="preserve"> od zgłoszenia przez Wykonawcę Zamawiającemu gotowości do odbioru końcowego w formie pisemnej lub za pośrednictwem poczty e-mail. Datę i godzinę odbioru wyznacza Zamawiający powiadamiając Wykonawcę w formie pisemnej lub za pośrednictwem poczty e-mail. Zmawiający zastrzega sobie prawo przedłużenia procedury odbiorowej do czasu potwierdzenia przez Nadzór Budowlany przyjęcia zgłoszenia zakończenia robót.</w:t>
      </w:r>
    </w:p>
    <w:p w14:paraId="22A33FCD"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W odbiorze uczestniczyć będą przedstawiciele Zamawiającego i Wykonawcy, w tym:</w:t>
      </w:r>
      <w:r w:rsidRPr="00BD00CF">
        <w:rPr>
          <w:vertAlign w:val="superscript"/>
        </w:rPr>
        <w:t xml:space="preserve"> </w:t>
      </w:r>
    </w:p>
    <w:p w14:paraId="6BD35B29" w14:textId="77777777" w:rsidR="00A949D7" w:rsidRPr="00BD00CF" w:rsidRDefault="00A949D7" w:rsidP="00A949D7">
      <w:pPr>
        <w:numPr>
          <w:ilvl w:val="0"/>
          <w:numId w:val="186"/>
        </w:numPr>
        <w:spacing w:beforeLines="40" w:before="96" w:afterLines="40" w:after="96" w:line="276" w:lineRule="auto"/>
        <w:ind w:left="567" w:hanging="283"/>
        <w:jc w:val="both"/>
      </w:pPr>
      <w:r w:rsidRPr="00BD00CF">
        <w:t>Kierownik budowy,</w:t>
      </w:r>
    </w:p>
    <w:p w14:paraId="265D285F" w14:textId="77777777" w:rsidR="00A949D7" w:rsidRPr="00BD00CF" w:rsidRDefault="00A949D7" w:rsidP="00A949D7">
      <w:pPr>
        <w:numPr>
          <w:ilvl w:val="0"/>
          <w:numId w:val="186"/>
        </w:numPr>
        <w:spacing w:beforeLines="40" w:before="96" w:afterLines="40" w:after="96" w:line="276" w:lineRule="auto"/>
        <w:ind w:left="567" w:hanging="283"/>
        <w:jc w:val="both"/>
      </w:pPr>
      <w:r w:rsidRPr="00BD00CF">
        <w:t>Inspektorzy Nadzoru Inwestorskiego,</w:t>
      </w:r>
    </w:p>
    <w:p w14:paraId="5EE2991B" w14:textId="77777777" w:rsidR="00A949D7" w:rsidRPr="00BD00CF" w:rsidRDefault="00A949D7" w:rsidP="00A949D7">
      <w:pPr>
        <w:numPr>
          <w:ilvl w:val="0"/>
          <w:numId w:val="186"/>
        </w:numPr>
        <w:spacing w:beforeLines="40" w:before="96" w:afterLines="40" w:after="96" w:line="276" w:lineRule="auto"/>
        <w:ind w:left="567" w:hanging="283"/>
        <w:jc w:val="both"/>
      </w:pPr>
      <w:r w:rsidRPr="00BD00CF">
        <w:t xml:space="preserve">Przedstawiciele służb technicznych </w:t>
      </w:r>
      <w:r w:rsidRPr="00BD00CF">
        <w:rPr>
          <w:bCs/>
        </w:rPr>
        <w:t>Zamawiającego,</w:t>
      </w:r>
    </w:p>
    <w:p w14:paraId="36187D6C" w14:textId="77777777" w:rsidR="00A949D7" w:rsidRPr="00BD00CF" w:rsidRDefault="00A949D7" w:rsidP="00A949D7">
      <w:pPr>
        <w:numPr>
          <w:ilvl w:val="0"/>
          <w:numId w:val="186"/>
        </w:numPr>
        <w:spacing w:beforeLines="40" w:before="96" w:afterLines="40" w:after="96" w:line="276" w:lineRule="auto"/>
        <w:ind w:left="567" w:hanging="283"/>
        <w:jc w:val="both"/>
      </w:pPr>
      <w:r w:rsidRPr="00BD00CF">
        <w:t xml:space="preserve">Inni Przedstawiciele </w:t>
      </w:r>
      <w:r w:rsidRPr="00BD00CF">
        <w:rPr>
          <w:bCs/>
        </w:rPr>
        <w:t>Zamawiającego wskazani w Powołaniu Komisji Odbiorowej.</w:t>
      </w:r>
    </w:p>
    <w:p w14:paraId="64905F31"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Odbioru robót zanikających i ulegających zakryciu dokonuje upoważniony Inspektor Nadzoru Inwestorskiego lub Starszy Specjalista ds. Realizacji Inwestycji na wniosek Wykonawcy – na podstawie protokołu odbioru dokonując wpisu do dziennika budowy.</w:t>
      </w:r>
    </w:p>
    <w:p w14:paraId="11A0B52B"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BD00CF">
        <w:rPr>
          <w:vertAlign w:val="superscript"/>
        </w:rPr>
        <w:t xml:space="preserve"> </w:t>
      </w:r>
    </w:p>
    <w:p w14:paraId="5D52E858" w14:textId="77777777" w:rsidR="00A949D7" w:rsidRPr="00BD00CF" w:rsidRDefault="00A949D7" w:rsidP="00A949D7">
      <w:pPr>
        <w:numPr>
          <w:ilvl w:val="0"/>
          <w:numId w:val="185"/>
        </w:numPr>
        <w:tabs>
          <w:tab w:val="clear" w:pos="360"/>
        </w:tabs>
        <w:spacing w:beforeLines="40" w:before="96" w:afterLines="40" w:after="96" w:line="276" w:lineRule="auto"/>
        <w:ind w:left="284" w:hanging="284"/>
        <w:jc w:val="both"/>
      </w:pPr>
      <w:r w:rsidRPr="00BD00CF">
        <w:t>Odbiór gwarancyjny ma na celu zgłoszenie przez Zamawiającego wszelkich ujawnionych wad.</w:t>
      </w:r>
    </w:p>
    <w:p w14:paraId="50A85AE0"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BD00CF">
        <w:t xml:space="preserve">Odbiór pogwarancyjny ma na </w:t>
      </w:r>
      <w:r w:rsidRPr="00800175">
        <w:t>celu potwierdzenie wypełnienia przez Wykonawcę obowiązków z tytułu udzielonej Gwarancji jakości oraz rękojmi za wady.</w:t>
      </w:r>
    </w:p>
    <w:p w14:paraId="65B31438"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800175">
        <w:t xml:space="preserve">Odbioru częściowego dokonuje się po wykonaniu prac określonych w Harmonogramie. Odbiór ten potwierdzony winien być protokołem odbioru częściowego zawierającym elementy, o których mowa w ust. 13 poniżej. Zamawiający przystąpi do czynności odbioru częściowego w terminie </w:t>
      </w:r>
      <w:r w:rsidRPr="00800175">
        <w:rPr>
          <w:b/>
        </w:rPr>
        <w:t>10 dni roboczych</w:t>
      </w:r>
      <w:r w:rsidRPr="00800175">
        <w:t xml:space="preserve"> od dnia zgłoszenia przez Wykonawcę gotowości do odbioru. </w:t>
      </w:r>
    </w:p>
    <w:p w14:paraId="221BA82C"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800175">
        <w:t xml:space="preserve">W wypadku stwierdzenia, że przedmiot </w:t>
      </w:r>
      <w:r w:rsidRPr="00BD00CF">
        <w:t>odbioru częściowego nie został wykonany 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1A0F752E"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Z czynności odbioru każdorazowo sporządzony jest protokół odbioru, w którym należy wskazać w szczególności:</w:t>
      </w:r>
    </w:p>
    <w:p w14:paraId="5E0F2D57" w14:textId="77777777" w:rsidR="00A949D7" w:rsidRPr="00BD00CF" w:rsidRDefault="00A949D7" w:rsidP="00A949D7">
      <w:pPr>
        <w:spacing w:beforeLines="40" w:before="96" w:afterLines="40" w:after="96" w:line="276" w:lineRule="auto"/>
        <w:ind w:left="567" w:hanging="283"/>
        <w:jc w:val="both"/>
      </w:pPr>
      <w:r w:rsidRPr="00BD00CF">
        <w:t>1) datę dokonania czynności odbioru,</w:t>
      </w:r>
    </w:p>
    <w:p w14:paraId="074B5553" w14:textId="77777777" w:rsidR="00A949D7" w:rsidRPr="00BD00CF" w:rsidRDefault="00A949D7" w:rsidP="00A949D7">
      <w:pPr>
        <w:spacing w:beforeLines="40" w:before="96" w:afterLines="40" w:after="96" w:line="276" w:lineRule="auto"/>
        <w:ind w:left="567" w:hanging="283"/>
        <w:jc w:val="both"/>
      </w:pPr>
      <w:r w:rsidRPr="00BD00CF">
        <w:t>2) przedmiot odbioru,</w:t>
      </w:r>
    </w:p>
    <w:p w14:paraId="70150826" w14:textId="77777777" w:rsidR="00A949D7" w:rsidRPr="00BD00CF" w:rsidRDefault="00A949D7" w:rsidP="00A949D7">
      <w:pPr>
        <w:spacing w:beforeLines="40" w:before="96" w:afterLines="40" w:after="96" w:line="276" w:lineRule="auto"/>
        <w:ind w:left="567" w:hanging="283"/>
        <w:jc w:val="both"/>
      </w:pPr>
      <w:r w:rsidRPr="00BD00CF">
        <w:t>3) wynik odbioru,</w:t>
      </w:r>
    </w:p>
    <w:p w14:paraId="71E68014" w14:textId="77777777" w:rsidR="00A949D7" w:rsidRPr="00BD00CF" w:rsidRDefault="00A949D7" w:rsidP="00A949D7">
      <w:pPr>
        <w:spacing w:beforeLines="40" w:before="96" w:afterLines="40" w:after="96" w:line="276" w:lineRule="auto"/>
        <w:ind w:left="567" w:hanging="283"/>
        <w:jc w:val="both"/>
      </w:pPr>
      <w:r w:rsidRPr="00BD00CF">
        <w:t>4) podpisy obydwu Stron (Zamawiającego i Wykonawcy).</w:t>
      </w:r>
    </w:p>
    <w:p w14:paraId="32CC7D39" w14:textId="77777777" w:rsidR="00A949D7" w:rsidRPr="00BD00CF" w:rsidRDefault="00A949D7" w:rsidP="00A949D7">
      <w:pPr>
        <w:spacing w:beforeLines="40" w:before="96" w:afterLines="40" w:after="96" w:line="276" w:lineRule="auto"/>
        <w:ind w:left="284"/>
        <w:jc w:val="both"/>
      </w:pPr>
      <w:r w:rsidRPr="00BD00CF">
        <w:lastRenderedPageBreak/>
        <w:t>W czynnościach odbioru biorą udział upoważnieni przedstawiciele obu Stron, którzy podpisują protokół.</w:t>
      </w:r>
    </w:p>
    <w:p w14:paraId="69ECB438"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38CAB13E"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Jeżeli w toku Odbioru końcowego zostaną stwierdzone wady, to Zamawiającemu przysługują następujące uprawnienia:</w:t>
      </w:r>
    </w:p>
    <w:p w14:paraId="52FE7CC0"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jeżeli wady nadają się do usunięcia, może wyznaczyć termin ich usunięcia i odmówić odbioru do czasu usunięcia wad, z zachowaniem prawa do naliczenia kar umownych,</w:t>
      </w:r>
    </w:p>
    <w:p w14:paraId="0804BACE" w14:textId="77777777" w:rsidR="00A949D7" w:rsidRPr="00BD00CF" w:rsidRDefault="00A949D7" w:rsidP="00A949D7">
      <w:pPr>
        <w:numPr>
          <w:ilvl w:val="1"/>
          <w:numId w:val="185"/>
        </w:numPr>
        <w:tabs>
          <w:tab w:val="clear" w:pos="1070"/>
        </w:tabs>
        <w:spacing w:beforeLines="40" w:before="96" w:afterLines="40" w:after="96" w:line="276" w:lineRule="auto"/>
        <w:ind w:left="567" w:hanging="283"/>
        <w:jc w:val="both"/>
      </w:pPr>
      <w:r w:rsidRPr="00BD00CF">
        <w:t>jeżeli wady nie nadają się do usunięcia to:</w:t>
      </w:r>
    </w:p>
    <w:p w14:paraId="387F1746" w14:textId="77777777" w:rsidR="00A949D7" w:rsidRPr="00BD00CF" w:rsidRDefault="00A949D7" w:rsidP="00A949D7">
      <w:pPr>
        <w:numPr>
          <w:ilvl w:val="2"/>
          <w:numId w:val="115"/>
        </w:numPr>
        <w:spacing w:beforeLines="40" w:before="96" w:afterLines="40" w:after="96" w:line="276" w:lineRule="auto"/>
        <w:ind w:left="851" w:hanging="284"/>
        <w:jc w:val="both"/>
      </w:pPr>
      <w:r w:rsidRPr="00BD00CF">
        <w:t xml:space="preserve">jeżeli nie uniemożliwiają one użytkowania przedmiotu odbioru zgodnie z przeznaczeniem, Zamawiający może żądać obniżenia wynagrodzenia w odpowiednim stosunku, </w:t>
      </w:r>
    </w:p>
    <w:p w14:paraId="7EACB93C" w14:textId="77777777" w:rsidR="00A949D7" w:rsidRPr="00BD00CF" w:rsidRDefault="00A949D7" w:rsidP="00A949D7">
      <w:pPr>
        <w:numPr>
          <w:ilvl w:val="2"/>
          <w:numId w:val="115"/>
        </w:numPr>
        <w:spacing w:beforeLines="40" w:before="96" w:afterLines="40" w:after="96" w:line="276" w:lineRule="auto"/>
        <w:ind w:left="851" w:hanging="284"/>
        <w:jc w:val="both"/>
      </w:pPr>
      <w:r w:rsidRPr="00BD00CF">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434B26B6"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BD00CF">
        <w:rPr>
          <w:bCs/>
        </w:rPr>
        <w:t>.</w:t>
      </w:r>
      <w:r w:rsidRPr="00BD00CF">
        <w:t xml:space="preserve"> Do czasu usunięcia wad Zamawiający może zatrzymać odpowiednią część wynagrodzenia Wykonawcy jako dodatkowe zabezpieczenie uprawnienia, o którym mowa w </w:t>
      </w:r>
      <w:r w:rsidRPr="00BD00CF">
        <w:rPr>
          <w:bCs/>
        </w:rPr>
        <w:t>ust. 18.</w:t>
      </w:r>
    </w:p>
    <w:p w14:paraId="3518EDF5"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BD00CF">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15 pkt 2 lit. a)</w:t>
      </w:r>
      <w:r w:rsidRPr="00800175">
        <w:t xml:space="preserve"> lub zapis zawarty w ust. 15 pkt 2 lit. b</w:t>
      </w:r>
      <w:r>
        <w:t>)</w:t>
      </w:r>
      <w:r w:rsidRPr="00800175">
        <w:t>, o ile stwierdzone wady uniemożliwiają użytkowanie Przedmiotu Umowy.</w:t>
      </w:r>
    </w:p>
    <w:p w14:paraId="186DA1AE"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800175">
        <w:t xml:space="preserve">Zamawiającemu przysługuje prawo usunięcia w zastępstwie Wykonawcy i na jego koszt wad nieusuniętych przez Wykonawcę w terminie wyznaczonym zgodnie z </w:t>
      </w:r>
      <w:r w:rsidRPr="00800175">
        <w:rPr>
          <w:bCs/>
        </w:rPr>
        <w:t>ust. 16</w:t>
      </w:r>
      <w:r w:rsidRPr="00800175">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0E0433D"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800175">
        <w:t>Wykonawca zobowiązany jest do niezwłocznego pisemnego zawiadomienia Zamawiającego o usunięciu wad.</w:t>
      </w:r>
      <w:bookmarkStart w:id="37" w:name="_Hlk202422493"/>
    </w:p>
    <w:p w14:paraId="76804962" w14:textId="77777777" w:rsidR="00A949D7" w:rsidRPr="00800175" w:rsidRDefault="00A949D7" w:rsidP="00A949D7">
      <w:pPr>
        <w:numPr>
          <w:ilvl w:val="0"/>
          <w:numId w:val="185"/>
        </w:numPr>
        <w:tabs>
          <w:tab w:val="clear" w:pos="360"/>
        </w:tabs>
        <w:spacing w:beforeLines="40" w:before="96" w:afterLines="40" w:after="96" w:line="276" w:lineRule="auto"/>
        <w:ind w:left="284" w:hanging="426"/>
        <w:jc w:val="both"/>
      </w:pPr>
      <w:r w:rsidRPr="00800175">
        <w:t>Jeżeli Umowa przewiduje odbiory częściowe, podpisanie protokołu odbioru częściowego nie pozbawia Zamawiającego możliwości zgłaszania zastrzeżeń do Przedmiotu Umowy w trakcie odbioru końcowego</w:t>
      </w:r>
      <w:bookmarkEnd w:id="37"/>
      <w:r w:rsidRPr="00800175">
        <w:t xml:space="preserve">. </w:t>
      </w:r>
    </w:p>
    <w:p w14:paraId="328C26B8"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800175">
        <w:t xml:space="preserve">W przypadku stwierdzenia, że prace nie zostały wykonane w sposób należyty, zgodny z Umową, posiadają usterki, wady, braki, zamiast protokołu odbioru Strony podpisują protokół odbioru </w:t>
      </w:r>
      <w:r w:rsidRPr="00800175">
        <w:lastRenderedPageBreak/>
        <w:t xml:space="preserve">warunkowego, w którym zostaną wskazane wady przedmiotu odbioru oraz terminy ich usunięcia. Protokół taki nie stanowi podstawy do wystawienia </w:t>
      </w:r>
      <w:r w:rsidRPr="00BD00CF">
        <w:t>faktury. Po usunięciu wad, usterek i braków wskazanych w protokole odbioru warunkowego, Strony sporządzają protokół odbioru prac lub w przypadku odbioru końcowego - protokół odbioru końcowego.</w:t>
      </w:r>
      <w:r w:rsidRPr="00BD00CF">
        <w:rPr>
          <w:vertAlign w:val="superscript"/>
        </w:rPr>
        <w:t xml:space="preserve"> </w:t>
      </w:r>
    </w:p>
    <w:p w14:paraId="45B62CE5"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Obustronnie podpisany protokół odbioru końcowego jest podstawą do sporządzenia Protokołu Odbioru Finansowego (POF).</w:t>
      </w:r>
    </w:p>
    <w:p w14:paraId="78E5350A"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Przed odbiorem końcowym Przedmiotu Umowy Wykonawca zobowiązany jest uporządkować teren budowy i doprowadzić go do stanu z chwili przejęcia terenu budowy, z uwzględnieniem zmian w terenie, dokonanych w celu wykonania Przedmiotu Umowy.</w:t>
      </w:r>
    </w:p>
    <w:p w14:paraId="0C30B766" w14:textId="77777777" w:rsidR="00A949D7" w:rsidRPr="00BD00CF" w:rsidRDefault="00A949D7" w:rsidP="00A949D7">
      <w:pPr>
        <w:numPr>
          <w:ilvl w:val="0"/>
          <w:numId w:val="185"/>
        </w:numPr>
        <w:tabs>
          <w:tab w:val="clear" w:pos="360"/>
        </w:tabs>
        <w:spacing w:beforeLines="40" w:before="96" w:afterLines="40" w:after="96" w:line="276" w:lineRule="auto"/>
        <w:ind w:left="284" w:hanging="426"/>
        <w:jc w:val="both"/>
      </w:pPr>
      <w:r w:rsidRPr="00BD00CF">
        <w:t>Wykonawca na własny koszt wykonuje badania niezbędne dla uzyskania świadectw dopuszczeniowych dla użytkowania urządzeń objętych Przedmiotem Umowy.</w:t>
      </w:r>
    </w:p>
    <w:p w14:paraId="43F873C9" w14:textId="77777777" w:rsidR="00A949D7" w:rsidRPr="00BD00CF" w:rsidRDefault="00A949D7" w:rsidP="00A949D7">
      <w:pPr>
        <w:pStyle w:val="Akapitzlist"/>
        <w:spacing w:beforeLines="40" w:before="96" w:afterLines="40" w:after="96" w:line="276" w:lineRule="auto"/>
        <w:ind w:left="0"/>
        <w:jc w:val="center"/>
        <w:rPr>
          <w:b/>
        </w:rPr>
      </w:pPr>
      <w:r w:rsidRPr="00BD00CF">
        <w:rPr>
          <w:b/>
        </w:rPr>
        <w:t>§6</w:t>
      </w:r>
    </w:p>
    <w:p w14:paraId="2D7EB48C" w14:textId="77777777" w:rsidR="00A949D7" w:rsidRPr="00BD00CF" w:rsidRDefault="00A949D7" w:rsidP="00A949D7">
      <w:pPr>
        <w:pStyle w:val="Akapitzlist"/>
        <w:spacing w:beforeLines="40" w:before="96" w:afterLines="40" w:after="96" w:line="276" w:lineRule="auto"/>
        <w:ind w:left="0"/>
        <w:jc w:val="center"/>
        <w:rPr>
          <w:b/>
        </w:rPr>
      </w:pPr>
      <w:r w:rsidRPr="00BD00CF">
        <w:rPr>
          <w:b/>
        </w:rPr>
        <w:t>GWARANCJA JAKOŚCI, RĘKOJMIA ZA WADY</w:t>
      </w:r>
    </w:p>
    <w:p w14:paraId="70E1201F"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079A271F"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Wykonawca udziela Zamawiającemu Gwarancji na Przedmiot Umowy:</w:t>
      </w:r>
    </w:p>
    <w:p w14:paraId="3FDB8C6E" w14:textId="77777777" w:rsidR="00A949D7" w:rsidRPr="00BD00CF" w:rsidRDefault="00A949D7" w:rsidP="00A949D7">
      <w:pPr>
        <w:pStyle w:val="Akapitzlist"/>
        <w:numPr>
          <w:ilvl w:val="0"/>
          <w:numId w:val="200"/>
        </w:numPr>
        <w:spacing w:beforeLines="40" w:before="96" w:afterLines="40" w:after="96" w:line="276" w:lineRule="auto"/>
        <w:ind w:left="567" w:hanging="283"/>
        <w:rPr>
          <w:rFonts w:eastAsia="Calibri"/>
        </w:rPr>
      </w:pPr>
      <w:r w:rsidRPr="00BD00CF">
        <w:rPr>
          <w:rFonts w:eastAsia="Calibri"/>
        </w:rPr>
        <w:t xml:space="preserve">na Obiekt - na okres </w:t>
      </w:r>
      <w:r w:rsidRPr="00BD00CF">
        <w:rPr>
          <w:rFonts w:eastAsia="Calibri"/>
          <w:b/>
        </w:rPr>
        <w:t>36 miesięcy</w:t>
      </w:r>
      <w:r w:rsidRPr="00BD00CF">
        <w:rPr>
          <w:rFonts w:eastAsia="Calibri"/>
        </w:rPr>
        <w:t xml:space="preserve">, </w:t>
      </w:r>
    </w:p>
    <w:p w14:paraId="64A72C54" w14:textId="77777777" w:rsidR="00A949D7" w:rsidRPr="00BD00CF" w:rsidRDefault="00A949D7" w:rsidP="00A949D7">
      <w:pPr>
        <w:pStyle w:val="Akapitzlist"/>
        <w:numPr>
          <w:ilvl w:val="0"/>
          <w:numId w:val="200"/>
        </w:numPr>
        <w:spacing w:beforeLines="40" w:before="96" w:afterLines="40" w:after="96" w:line="276" w:lineRule="auto"/>
        <w:ind w:left="567" w:hanging="283"/>
        <w:jc w:val="both"/>
        <w:rPr>
          <w:b/>
        </w:rPr>
      </w:pPr>
      <w:r w:rsidRPr="00BD00CF">
        <w:rPr>
          <w:rFonts w:eastAsia="Calibri"/>
        </w:rPr>
        <w:t xml:space="preserve">na wbudowane urządzenia i materiały - </w:t>
      </w:r>
      <w:r w:rsidRPr="00BD00CF">
        <w:rPr>
          <w:rFonts w:eastAsia="Calibri"/>
          <w:b/>
        </w:rPr>
        <w:t>na okres zgodny z gwarancją producenta urządzeń i materiałów.</w:t>
      </w:r>
    </w:p>
    <w:p w14:paraId="7C5C8095"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03BDCDD1"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Okres Gwarancji, o której mowa w ust. 2 powyżej, rozpoczyna bieg od dnia podpisania protokołu odbioru końcowego Przedmiotu Umowy bez zastrzeżeń.</w:t>
      </w:r>
    </w:p>
    <w:p w14:paraId="238D7DCE"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 xml:space="preserve">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w:t>
      </w:r>
      <w:r w:rsidRPr="00B638D8">
        <w:rPr>
          <w:b/>
          <w:bCs/>
        </w:rPr>
        <w:t>7 dni</w:t>
      </w:r>
      <w:r w:rsidRPr="00BD00CF">
        <w:t xml:space="preserve"> od zgłoszenia Reklamacji przez Zamawiającego Wykonawca nie potwierdzi jej otrzymania, uważa się, że Wykonawca takie potwierdzenie złożył z chwilą upływu tego terminu.</w:t>
      </w:r>
    </w:p>
    <w:p w14:paraId="06200821"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 xml:space="preserve">Reklamacje, o których mowa w ust. 5, mogą być składane w imieniu Zamawiającego właściwemu przedstawicielowi Wykonawcy, wskazanemu w § 22 Umowy przez przedstawiciela Zamawiającego wskazanego w § 22 Umowy, przy czym osoby te są uprawnione do jednoosobowego działania w tym zakresie. Wykonawca potwierdza otrzymanie reklamacji – w imieniu </w:t>
      </w:r>
      <w:r w:rsidRPr="00800175">
        <w:t>Wykonawcy uprawnione do jednoosobowego działania w tym zakresie są osoby wymienione w z § 22 Umowy.</w:t>
      </w:r>
    </w:p>
    <w:p w14:paraId="15E4879F"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rPr>
          <w:u w:val="single"/>
        </w:rPr>
      </w:pPr>
      <w:r w:rsidRPr="00BD00CF">
        <w:t>Wykonawca zobowiązuje się przystąpić do usunięcia wad Przedmiotu Umowy w terminie wskazanym przez Zamawiającego w zgłoszeniu Reklamacji.</w:t>
      </w:r>
    </w:p>
    <w:p w14:paraId="7B33A9FD"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pPr>
      <w:r w:rsidRPr="00BD00CF">
        <w:t xml:space="preserve">Wykonawca zobowiązuje się usunąć wadę Przedmiotu Umowy niezwłocznie, jednak nie później niż w terminie wskazanym przez Zamawiającego w zgłoszeniu Reklamacji poprzez wymianę lub </w:t>
      </w:r>
      <w:r w:rsidRPr="00BD00CF">
        <w:lastRenderedPageBreak/>
        <w:t>naprawę wadliwego elementu lub poprzez ponowne wykonanie wadliwie wykonanej usługi wchodzącej w zakres Przedmiotu Umowy. Usunięcie wady nastąpi bez uszczerbku dla parametrów technicznych i funkcjonalnych Przedmiotu Umowy.</w:t>
      </w:r>
    </w:p>
    <w:p w14:paraId="080D36D7"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284"/>
        <w:jc w:val="both"/>
        <w:rPr>
          <w:u w:val="single"/>
        </w:rPr>
      </w:pPr>
      <w:r w:rsidRPr="00BD00CF">
        <w:t>W uzasadnionych przypadkach, w szczególności ze względów technologicznych, Zamawiający, na wniosek Wykonawcy, może wyrazić w formie pisemnej zgodę na przedłużenie terminu przewidzianego w ust. 8.</w:t>
      </w:r>
    </w:p>
    <w:p w14:paraId="7DFD872E"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426"/>
        <w:jc w:val="both"/>
        <w:rPr>
          <w:u w:val="single"/>
        </w:rPr>
      </w:pPr>
      <w:r w:rsidRPr="00BD00CF">
        <w:t>Prace polegające na usunięciu wady będą prowadzone w terminach uzgodnionych z Zamawiającym, z uwzględnieniem warunków eksploatacyjnych Przedmiotu Umowy, umożliwiających prowadzenie tych prac.</w:t>
      </w:r>
    </w:p>
    <w:p w14:paraId="0237EEF1"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Okres Gwarancji ulega przedłużeniu o czas usuwania wady Przedmiotu Umowy, z tym zastrzeżeniem, że w odniesieniu do wymiany wadliwego elementu lub ponownego wykonania wadliwie wykonanej usługi wchodzącej w zakres Przedmiotu Umowy,</w:t>
      </w:r>
      <w:r w:rsidRPr="00BD00CF">
        <w:rPr>
          <w:i/>
        </w:rPr>
        <w:t xml:space="preserve"> </w:t>
      </w:r>
      <w:r w:rsidRPr="00BD00CF">
        <w:t>okres Gwarancji biegnie na nowo od chwili dokonania odbioru wykonanej naprawy.</w:t>
      </w:r>
    </w:p>
    <w:p w14:paraId="36D65783"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Usunięcie wady zostanie każdorazowo potwierdzone w protokole podpisanym przez Strony.</w:t>
      </w:r>
    </w:p>
    <w:p w14:paraId="57E80CC4"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 xml:space="preserve">W przypadku wymiany przez Wykonawcę wadliwego przedmiotu objętego Gwarancją lub jego wadliwej części na nową na żądanie Zamawiającego Wykonawca zobowiązany jest do odbioru </w:t>
      </w:r>
      <w:r>
        <w:t xml:space="preserve">od </w:t>
      </w:r>
      <w:r w:rsidRPr="00BD00CF">
        <w:t xml:space="preserve">Zamawiającego wadliwego przedmiotu objętego Gwarancją albo jego wadliwej części </w:t>
      </w:r>
      <w:r>
        <w:t xml:space="preserve">i </w:t>
      </w:r>
      <w:r w:rsidRPr="00BD00CF">
        <w:t>usunięcia wszelkich skutków tego odbioru.</w:t>
      </w:r>
    </w:p>
    <w:p w14:paraId="7C3E9351"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07A67BA5"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pPr>
      <w:r w:rsidRPr="00BD00CF">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18E22E1A"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pPr>
      <w:r w:rsidRPr="00BD00CF">
        <w:t>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w:t>
      </w:r>
    </w:p>
    <w:p w14:paraId="380F6806"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Wykonawca jest odpowiedzialny za wszelkie szkody, które spowodował w czasie usuwania wad.</w:t>
      </w:r>
    </w:p>
    <w:p w14:paraId="42167A15"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pPr>
      <w:r w:rsidRPr="00BF56C1">
        <w:rPr>
          <w:color w:val="000000" w:themeColor="text1"/>
        </w:rPr>
        <w:t xml:space="preserve">Strony Umowy ustalają, że przed </w:t>
      </w:r>
      <w:r w:rsidRPr="00BD00CF">
        <w:t xml:space="preserve">upływem terminu Gwarancji odbioru gwarancyjnego, który przeprowadzi komisja powołana przez Zamawiającego. O przewidywanym terminie odbioru gwarancyjnego Zamawiający poinformuje Wykonawcę, z co najmniej </w:t>
      </w:r>
      <w:r w:rsidRPr="00BD00CF">
        <w:rPr>
          <w:b/>
          <w:bCs/>
        </w:rPr>
        <w:t>7</w:t>
      </w:r>
      <w:r>
        <w:rPr>
          <w:b/>
          <w:bCs/>
        </w:rPr>
        <w:t xml:space="preserve"> </w:t>
      </w:r>
      <w:r w:rsidRPr="00BD00CF">
        <w:rPr>
          <w:b/>
          <w:bCs/>
        </w:rPr>
        <w:t>dniowym</w:t>
      </w:r>
      <w:r w:rsidRPr="00BD00CF">
        <w:t xml:space="preserve"> wyprzedzeniem. Wykonawca uprawniony będzie do wskazania 2 osób do udziału w komisji. W przypadku niewskazania takich osób lub ich nieprzybycia na termin odbioru, Zamawiający uprawniony będzie do dokonania odbioru jednostronnego. </w:t>
      </w:r>
    </w:p>
    <w:p w14:paraId="7356518A"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pPr>
      <w:r w:rsidRPr="00BD00CF">
        <w:t xml:space="preserve">W protokole odbioru gwarancyjnego Strony, a w przypadku, o którym mowa w ust. 18 zdanie czwarte - Zamawiający, określi zakres wad. Wykonawca na swój koszt usunie wady stwierdzone </w:t>
      </w:r>
      <w:r w:rsidRPr="00BD00CF">
        <w:lastRenderedPageBreak/>
        <w:t xml:space="preserve">w trakcie odbioru gwarancyjnego w takim terminie, jaki Umowa przewiduje dla usuwania wad stwierdzonych w okresie Gwarancji, chyba że Strony ustalą inny termin. </w:t>
      </w:r>
    </w:p>
    <w:p w14:paraId="51831A23"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Zamawiający może dochodzić roszczeń z tytułu Gwarancji także po upływie okresów Gwarancji, jeżeli wady ujawnią się przed ich upływem.</w:t>
      </w:r>
    </w:p>
    <w:p w14:paraId="2D8E860F"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Postanowienia niniejszego paragrafu nie wyłączają ani nie ograniczają uprawnień Zamawiającego z tytułu rękojmi za wady przysługujących mu na zasadach ogólnych, z uwzględnieniem postanowień ust. 22 – 26 poniżej.</w:t>
      </w:r>
    </w:p>
    <w:p w14:paraId="4FB9C304"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pPr>
      <w:r w:rsidRPr="00BD00CF">
        <w:t>Wykonawca udziela Zamawiającemu rękojmi na Przedmiot Umowy, w tym również na dostarczone przez niego materiały i urządzenia na okres</w:t>
      </w:r>
      <w:r w:rsidRPr="00BD00CF">
        <w:rPr>
          <w:b/>
        </w:rPr>
        <w:t xml:space="preserve"> dłuższy o 12 miesięcy niż gwarancja określona w ust.2 </w:t>
      </w:r>
      <w:r w:rsidRPr="00BD00CF">
        <w:t>licząc od dnia podpisania protokołu końcowego odbioru Przedmiotu Umowy bez zastrzeżeń.</w:t>
      </w:r>
    </w:p>
    <w:p w14:paraId="247B5AEE"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2B5C1436"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0680147E" w14:textId="77777777" w:rsidR="00A949D7" w:rsidRPr="00BD00CF" w:rsidRDefault="00A949D7" w:rsidP="00A949D7">
      <w:pPr>
        <w:pStyle w:val="Akapitzlist"/>
        <w:numPr>
          <w:ilvl w:val="0"/>
          <w:numId w:val="192"/>
        </w:numPr>
        <w:tabs>
          <w:tab w:val="clear" w:pos="720"/>
        </w:tabs>
        <w:spacing w:beforeLines="40" w:before="96" w:afterLines="40" w:after="96" w:line="276" w:lineRule="auto"/>
        <w:ind w:left="284" w:hanging="426"/>
        <w:jc w:val="both"/>
        <w:rPr>
          <w:u w:val="single"/>
        </w:rPr>
      </w:pPr>
      <w:r w:rsidRPr="00BD00CF">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A9ED413"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Zamawiający może wykonywać uprawnienia z tytułu rękojmi za wady fizyczne Przedmiotu Umowy niezależnie od uprawnień wynikających z Gwarancji.</w:t>
      </w:r>
    </w:p>
    <w:p w14:paraId="3A3AE6D9" w14:textId="77777777" w:rsidR="00A949D7" w:rsidRPr="00BD00CF" w:rsidRDefault="00A949D7" w:rsidP="00A949D7">
      <w:pPr>
        <w:pStyle w:val="Akapitzlist"/>
        <w:numPr>
          <w:ilvl w:val="0"/>
          <w:numId w:val="192"/>
        </w:numPr>
        <w:tabs>
          <w:tab w:val="clear" w:pos="720"/>
          <w:tab w:val="num" w:pos="426"/>
        </w:tabs>
        <w:spacing w:beforeLines="40" w:before="96" w:afterLines="40" w:after="96" w:line="276" w:lineRule="auto"/>
        <w:ind w:left="284" w:hanging="426"/>
        <w:jc w:val="both"/>
        <w:rPr>
          <w:u w:val="single"/>
        </w:rPr>
      </w:pPr>
      <w:r w:rsidRPr="00BD00CF">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00B6D5BF" w14:textId="77777777" w:rsidR="00A949D7" w:rsidRPr="00BD00CF" w:rsidRDefault="00A949D7" w:rsidP="00A949D7">
      <w:pPr>
        <w:pStyle w:val="Akapitzlist"/>
        <w:spacing w:beforeLines="40" w:before="96" w:afterLines="40" w:after="96" w:line="276" w:lineRule="auto"/>
        <w:ind w:left="0"/>
        <w:jc w:val="center"/>
        <w:rPr>
          <w:b/>
        </w:rPr>
      </w:pPr>
      <w:r w:rsidRPr="00BD00CF">
        <w:rPr>
          <w:b/>
        </w:rPr>
        <w:t>§7</w:t>
      </w:r>
    </w:p>
    <w:p w14:paraId="0132BBBC" w14:textId="77777777" w:rsidR="00A949D7" w:rsidRPr="00BD00CF" w:rsidRDefault="00A949D7" w:rsidP="00A949D7">
      <w:pPr>
        <w:pStyle w:val="Akapitzlist"/>
        <w:spacing w:beforeLines="40" w:before="96" w:afterLines="40" w:after="96" w:line="276" w:lineRule="auto"/>
        <w:ind w:left="0"/>
        <w:jc w:val="center"/>
        <w:rPr>
          <w:b/>
        </w:rPr>
      </w:pPr>
      <w:r w:rsidRPr="00BD00CF">
        <w:rPr>
          <w:b/>
        </w:rPr>
        <w:t>PRZENIESIENIE PRAW AUTORSKICH</w:t>
      </w:r>
    </w:p>
    <w:p w14:paraId="1258C962" w14:textId="77777777" w:rsidR="00A949D7" w:rsidRDefault="00A949D7" w:rsidP="00A949D7">
      <w:pPr>
        <w:pStyle w:val="Akapitzlist"/>
        <w:spacing w:beforeLines="40" w:before="96" w:afterLines="40" w:after="96" w:line="276" w:lineRule="auto"/>
        <w:ind w:left="0"/>
        <w:jc w:val="both"/>
        <w:rPr>
          <w:b/>
        </w:rPr>
      </w:pPr>
      <w:r w:rsidRPr="00BD00CF">
        <w:t>Do przedmiotu niniejszej Umowy nie mają zastosowania postanowienia dotyczące przeniesienia praw autorskich.</w:t>
      </w:r>
    </w:p>
    <w:p w14:paraId="73326869" w14:textId="77777777" w:rsidR="00A949D7" w:rsidRPr="00BD00CF" w:rsidRDefault="00A949D7" w:rsidP="00A949D7">
      <w:pPr>
        <w:pStyle w:val="Akapitzlist"/>
        <w:spacing w:beforeLines="40" w:before="96" w:afterLines="40" w:after="96" w:line="276" w:lineRule="auto"/>
        <w:ind w:left="0"/>
        <w:jc w:val="center"/>
        <w:rPr>
          <w:b/>
        </w:rPr>
      </w:pPr>
      <w:r w:rsidRPr="00BD00CF">
        <w:rPr>
          <w:b/>
        </w:rPr>
        <w:t>§8</w:t>
      </w:r>
    </w:p>
    <w:p w14:paraId="6FDC715A" w14:textId="77777777" w:rsidR="00A949D7" w:rsidRPr="00BD00CF" w:rsidRDefault="00A949D7" w:rsidP="00A949D7">
      <w:pPr>
        <w:pStyle w:val="Akapitzlist"/>
        <w:spacing w:beforeLines="40" w:before="96" w:afterLines="40" w:after="96" w:line="276" w:lineRule="auto"/>
        <w:ind w:left="0"/>
        <w:jc w:val="center"/>
        <w:rPr>
          <w:b/>
        </w:rPr>
      </w:pPr>
      <w:r w:rsidRPr="00BD00CF">
        <w:rPr>
          <w:b/>
        </w:rPr>
        <w:t>LICENCJA</w:t>
      </w:r>
    </w:p>
    <w:p w14:paraId="76F56CD3" w14:textId="77777777" w:rsidR="00A949D7" w:rsidRPr="00BD00CF" w:rsidRDefault="00A949D7" w:rsidP="00A949D7">
      <w:pPr>
        <w:pStyle w:val="Akapitzlist"/>
        <w:spacing w:beforeLines="40" w:before="96" w:afterLines="40" w:after="96" w:line="276" w:lineRule="auto"/>
        <w:ind w:left="4" w:firstLine="1"/>
      </w:pPr>
      <w:r w:rsidRPr="00BD00CF">
        <w:t>Do przedmiotu niniejszej Umowy nie mają zastosowania postanowienia dotyczące licencji.</w:t>
      </w:r>
    </w:p>
    <w:p w14:paraId="405CC07B" w14:textId="77777777" w:rsidR="00A949D7" w:rsidRPr="00BD00CF" w:rsidRDefault="00A949D7" w:rsidP="00A949D7">
      <w:pPr>
        <w:pStyle w:val="Akapitzlist"/>
        <w:spacing w:beforeLines="40" w:before="96" w:afterLines="40" w:after="96" w:line="276" w:lineRule="auto"/>
        <w:ind w:left="0"/>
        <w:jc w:val="center"/>
        <w:rPr>
          <w:b/>
        </w:rPr>
      </w:pPr>
      <w:r w:rsidRPr="00BD00CF">
        <w:rPr>
          <w:b/>
        </w:rPr>
        <w:t>§9</w:t>
      </w:r>
    </w:p>
    <w:p w14:paraId="415102D4" w14:textId="77777777" w:rsidR="00A949D7" w:rsidRPr="00BD00CF" w:rsidRDefault="00A949D7" w:rsidP="00A949D7">
      <w:pPr>
        <w:pStyle w:val="Akapitzlist"/>
        <w:spacing w:beforeLines="40" w:before="96" w:afterLines="40" w:after="96" w:line="276" w:lineRule="auto"/>
        <w:ind w:left="0"/>
        <w:jc w:val="center"/>
        <w:rPr>
          <w:b/>
        </w:rPr>
      </w:pPr>
      <w:r w:rsidRPr="00BD00CF">
        <w:rPr>
          <w:b/>
        </w:rPr>
        <w:t>PRAWA WŁASNOŚCI INTELEKTUALNEJ</w:t>
      </w:r>
    </w:p>
    <w:p w14:paraId="5BE6582E" w14:textId="77777777" w:rsidR="00A949D7" w:rsidRPr="00BD00CF" w:rsidRDefault="00A949D7" w:rsidP="00A949D7">
      <w:pPr>
        <w:numPr>
          <w:ilvl w:val="0"/>
          <w:numId w:val="214"/>
        </w:numPr>
        <w:tabs>
          <w:tab w:val="clear" w:pos="720"/>
        </w:tabs>
        <w:spacing w:beforeLines="40" w:before="96" w:afterLines="40" w:after="96" w:line="276" w:lineRule="auto"/>
        <w:ind w:left="284" w:hanging="284"/>
        <w:jc w:val="both"/>
      </w:pPr>
      <w:r w:rsidRPr="00BD00CF">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w:t>
      </w:r>
      <w:r w:rsidRPr="00BD00CF">
        <w:lastRenderedPageBreak/>
        <w:t xml:space="preserve">przez osobę trzecią od dochodzenia roszczeń lub z konieczności zaspokojenia roszczeń osób trzecich, w tym pokryje wszelkie koszty czynności przedsądowych i ewentualnego postępowania sądowego. </w:t>
      </w:r>
    </w:p>
    <w:p w14:paraId="2ED1BC65" w14:textId="77777777" w:rsidR="00A949D7" w:rsidRPr="00BD00CF" w:rsidRDefault="00A949D7" w:rsidP="00A949D7">
      <w:pPr>
        <w:numPr>
          <w:ilvl w:val="0"/>
          <w:numId w:val="214"/>
        </w:numPr>
        <w:tabs>
          <w:tab w:val="clear" w:pos="720"/>
        </w:tabs>
        <w:spacing w:beforeLines="40" w:before="96" w:afterLines="40" w:after="96" w:line="276" w:lineRule="auto"/>
        <w:ind w:left="284" w:hanging="284"/>
        <w:jc w:val="both"/>
      </w:pPr>
      <w:r w:rsidRPr="00BD00CF">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w:t>
      </w:r>
      <w:r w:rsidRPr="00BD00CF">
        <w:rPr>
          <w:color w:val="000000" w:themeColor="text1"/>
        </w:rPr>
        <w:t>, w tym praw własności intelektualnej,</w:t>
      </w:r>
      <w:r w:rsidRPr="00BD00CF">
        <w:t xml:space="preserve"> osób trzecich. </w:t>
      </w:r>
    </w:p>
    <w:p w14:paraId="3F3546CF" w14:textId="77777777" w:rsidR="00A949D7" w:rsidRPr="00BD00CF" w:rsidRDefault="00A949D7" w:rsidP="00A949D7">
      <w:pPr>
        <w:numPr>
          <w:ilvl w:val="0"/>
          <w:numId w:val="214"/>
        </w:numPr>
        <w:tabs>
          <w:tab w:val="clear" w:pos="720"/>
        </w:tabs>
        <w:spacing w:beforeLines="40" w:before="96" w:afterLines="40" w:after="96" w:line="276" w:lineRule="auto"/>
        <w:ind w:left="284" w:hanging="284"/>
        <w:jc w:val="both"/>
      </w:pPr>
      <w:r w:rsidRPr="00BD00CF">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BD00CF">
        <w:rPr>
          <w:rFonts w:eastAsia="Calibri"/>
        </w:rPr>
        <w:t xml:space="preserve"> </w:t>
      </w:r>
      <w:r w:rsidRPr="00BD00CF">
        <w:t xml:space="preserve"> </w:t>
      </w:r>
    </w:p>
    <w:p w14:paraId="79EA3E0D" w14:textId="77777777" w:rsidR="00A949D7" w:rsidRPr="00BD00CF" w:rsidRDefault="00A949D7" w:rsidP="00A949D7">
      <w:pPr>
        <w:numPr>
          <w:ilvl w:val="0"/>
          <w:numId w:val="214"/>
        </w:numPr>
        <w:tabs>
          <w:tab w:val="clear" w:pos="720"/>
        </w:tabs>
        <w:spacing w:beforeLines="40" w:before="96" w:afterLines="40" w:after="96" w:line="276" w:lineRule="auto"/>
        <w:ind w:left="284" w:hanging="284"/>
        <w:jc w:val="both"/>
      </w:pPr>
      <w:r w:rsidRPr="00BD00CF">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BD00CF">
        <w:rPr>
          <w:bCs/>
        </w:rPr>
        <w:t>.</w:t>
      </w:r>
    </w:p>
    <w:p w14:paraId="2A5B642C" w14:textId="77777777" w:rsidR="00A949D7" w:rsidRPr="00BD00CF" w:rsidRDefault="00A949D7" w:rsidP="00A949D7">
      <w:pPr>
        <w:pStyle w:val="Akapitzlist"/>
        <w:spacing w:beforeLines="40" w:before="96" w:afterLines="40" w:after="96" w:line="276" w:lineRule="auto"/>
        <w:ind w:left="0"/>
        <w:jc w:val="center"/>
        <w:rPr>
          <w:b/>
        </w:rPr>
      </w:pPr>
      <w:r w:rsidRPr="00BD00CF">
        <w:rPr>
          <w:b/>
        </w:rPr>
        <w:t>§10</w:t>
      </w:r>
    </w:p>
    <w:p w14:paraId="0F1EB1BF" w14:textId="77777777" w:rsidR="00A949D7" w:rsidRPr="00BD00CF" w:rsidRDefault="00A949D7" w:rsidP="00A949D7">
      <w:pPr>
        <w:spacing w:beforeLines="40" w:before="96" w:afterLines="40" w:after="96" w:line="276" w:lineRule="auto"/>
        <w:jc w:val="center"/>
        <w:rPr>
          <w:b/>
        </w:rPr>
      </w:pPr>
      <w:bookmarkStart w:id="38" w:name="bookmark62"/>
      <w:r w:rsidRPr="00BD00CF">
        <w:rPr>
          <w:b/>
        </w:rPr>
        <w:t>OBOWIĄZKI W ZAKRESIE OCHRONY ŚRODOWISKA, GOSPODAROWANIA</w:t>
      </w:r>
      <w:bookmarkStart w:id="39" w:name="bookmark63"/>
      <w:bookmarkEnd w:id="38"/>
      <w:r w:rsidRPr="00BD00CF">
        <w:rPr>
          <w:b/>
        </w:rPr>
        <w:t xml:space="preserve"> ODPADAMI I BHP</w:t>
      </w:r>
      <w:bookmarkEnd w:id="39"/>
    </w:p>
    <w:p w14:paraId="2795A3FC" w14:textId="77777777" w:rsidR="00A949D7" w:rsidRPr="00BD00CF" w:rsidRDefault="00A949D7" w:rsidP="00A949D7">
      <w:pPr>
        <w:numPr>
          <w:ilvl w:val="2"/>
          <w:numId w:val="46"/>
        </w:numPr>
        <w:spacing w:beforeLines="40" w:before="96" w:afterLines="40" w:after="96" w:line="276" w:lineRule="auto"/>
        <w:ind w:left="284" w:hanging="222"/>
        <w:jc w:val="center"/>
        <w:rPr>
          <w:b/>
        </w:rPr>
      </w:pPr>
      <w:r w:rsidRPr="00BD00CF">
        <w:rPr>
          <w:b/>
        </w:rPr>
        <w:t>Ochrona środowiska i gospodarowanie odpadami</w:t>
      </w:r>
    </w:p>
    <w:p w14:paraId="32C0CBD8"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jako podmiot korzystający ze środowiska, jest obowiązany do przestrzegania wymagań ochrony środowiska na podstawie obowiązujących przepisów. </w:t>
      </w:r>
    </w:p>
    <w:p w14:paraId="2958FA62"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 przypadku wystąpienia bezpośredniego zagrożenia wystąpienia szkody w środowisku Wykonawca obowiązany jest niezwłocznie podjąć niezbędne działania zapobiegawcze. </w:t>
      </w:r>
    </w:p>
    <w:p w14:paraId="558A3E11"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 przypadku wystąpienia szkody w środowisku Wykonawca obowiązany jest do ograniczenia szkody i podjęcia działań naprawczych. </w:t>
      </w:r>
    </w:p>
    <w:p w14:paraId="337C026B"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3775A075"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ponosi odpowiedzialność oraz przejmuje odpowiedzialność w stosunku do osób trzecich związaną z wykonywaniem na terenie budowy /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36997D53" w14:textId="77777777" w:rsidR="00A949D7" w:rsidRPr="00BD00CF" w:rsidRDefault="00A949D7" w:rsidP="00A949D7">
      <w:pPr>
        <w:numPr>
          <w:ilvl w:val="1"/>
          <w:numId w:val="206"/>
        </w:numPr>
        <w:spacing w:beforeLines="40" w:before="96" w:afterLines="40" w:after="96" w:line="276" w:lineRule="auto"/>
        <w:ind w:left="567" w:hanging="283"/>
        <w:jc w:val="both"/>
      </w:pPr>
      <w:r w:rsidRPr="00BD00CF">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w:t>
      </w:r>
      <w:r w:rsidRPr="00BD00CF">
        <w:lastRenderedPageBreak/>
        <w:t xml:space="preserve">spowodowane niewłaściwą pielęgnacją terenów zieleni, zadrzewień, drzew lub krzewów zgodnie z ustawą o ochronie przyrody, </w:t>
      </w:r>
    </w:p>
    <w:p w14:paraId="3969A44E" w14:textId="77777777" w:rsidR="00A949D7" w:rsidRPr="00BD00CF" w:rsidRDefault="00A949D7" w:rsidP="00A949D7">
      <w:pPr>
        <w:numPr>
          <w:ilvl w:val="1"/>
          <w:numId w:val="206"/>
        </w:numPr>
        <w:spacing w:beforeLines="40" w:before="96" w:afterLines="40" w:after="96" w:line="276" w:lineRule="auto"/>
        <w:ind w:left="567" w:hanging="284"/>
        <w:jc w:val="both"/>
      </w:pPr>
      <w:r w:rsidRPr="00BD00CF">
        <w:t xml:space="preserve">zanieczyszczenie wód i gruntu substancjami niebezpiecznymi pochodzącymi z uszkodzonych maszyn i urządzeń, </w:t>
      </w:r>
    </w:p>
    <w:p w14:paraId="24D1254C" w14:textId="77777777" w:rsidR="00A949D7" w:rsidRPr="00BD00CF" w:rsidRDefault="00A949D7" w:rsidP="00A949D7">
      <w:pPr>
        <w:numPr>
          <w:ilvl w:val="1"/>
          <w:numId w:val="206"/>
        </w:numPr>
        <w:spacing w:beforeLines="40" w:before="96" w:afterLines="40" w:after="96" w:line="276" w:lineRule="auto"/>
        <w:ind w:left="567" w:hanging="284"/>
        <w:jc w:val="both"/>
      </w:pPr>
      <w:r w:rsidRPr="00BD00CF">
        <w:t xml:space="preserve">emisję ponadnormatywnego poziomu hałasu. </w:t>
      </w:r>
    </w:p>
    <w:p w14:paraId="069089BD"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zobowiązany jest do przestrzegania przepisów o ochronie wód i nienaruszania stosunków wodnych.  </w:t>
      </w:r>
    </w:p>
    <w:p w14:paraId="7200C2D1"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223EBDBE"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Kwoty, o których mowa w ust. 7, Zamawiający może potrącać z płatności wynagrodzenia należnego Wykonawcy.  </w:t>
      </w:r>
    </w:p>
    <w:p w14:paraId="5C01F890"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Wykonawca</w:t>
      </w:r>
      <w:r w:rsidRPr="00BD00CF">
        <w:rPr>
          <w:i/>
        </w:rPr>
        <w:t xml:space="preserve"> </w:t>
      </w:r>
      <w:r w:rsidRPr="00BD00CF">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BD00CF">
        <w:rPr>
          <w:i/>
        </w:rPr>
        <w:t xml:space="preserve">  </w:t>
      </w:r>
    </w:p>
    <w:p w14:paraId="52A9A4A6"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Zamawiający przekaże Wykonawcy wykaz przedmiotów, materiałów i urządzeń, które zagospodaruje we własnym zakresie. </w:t>
      </w:r>
    </w:p>
    <w:p w14:paraId="511E4334"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BD00CF">
        <w:rPr>
          <w:i/>
        </w:rPr>
        <w:t xml:space="preserve"> </w:t>
      </w:r>
    </w:p>
    <w:p w14:paraId="110505FF"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Wykonawca oświadcza, że on sam oraz jego Podwykonawcy podczas realizacji Przedmiotu Umowy będą stosować się do ustaleń wynikających z decyzji o środowiskowych uwarunkowaniach zgody na realizację przedsięwzięcia, o ile była wymagana.</w:t>
      </w:r>
    </w:p>
    <w:p w14:paraId="08C3D4E4"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Wykonawca może zlecić wykonanie obowiązku gospodarowania odpadami innemu posiadaczowi odpadów, który uzyskał pozwolenie właściwego organu na prowadzenie działalności w zakresie gospodarowania odpadami, chyba że działalność taka nie wymaga uzyskania pozwolenia. </w:t>
      </w:r>
      <w:r w:rsidRPr="00BD00CF">
        <w:rPr>
          <w:i/>
        </w:rPr>
        <w:t xml:space="preserve"> </w:t>
      </w:r>
    </w:p>
    <w:p w14:paraId="5BCAECB8" w14:textId="77777777" w:rsidR="00A949D7" w:rsidRDefault="00A949D7" w:rsidP="00A949D7">
      <w:pPr>
        <w:numPr>
          <w:ilvl w:val="0"/>
          <w:numId w:val="206"/>
        </w:numPr>
        <w:spacing w:beforeLines="40" w:before="96" w:afterLines="40" w:after="96" w:line="276" w:lineRule="auto"/>
        <w:ind w:left="284" w:hanging="340"/>
        <w:jc w:val="both"/>
      </w:pPr>
      <w:r w:rsidRPr="00BD00CF">
        <w:t xml:space="preserve">W celu udokumentowania prawidłowości postępowania z wytworzonymi odpadami, Wykonawca zobowiązany jest przedłożyć Zamawiającemu najpóźniej </w:t>
      </w:r>
      <w:r w:rsidRPr="00F31FB2">
        <w:t xml:space="preserve">odbioru końcowego Przedmiotu Umowy, pisemną informację o sposobie postępowania z wytworzonymi w związku realizacją Przedmiotu Umowy odpadami, według wzoru stanowiącego </w:t>
      </w:r>
      <w:r w:rsidRPr="00F31FB2">
        <w:rPr>
          <w:b/>
        </w:rPr>
        <w:t xml:space="preserve">Załącznik nr </w:t>
      </w:r>
      <w:r>
        <w:rPr>
          <w:b/>
        </w:rPr>
        <w:t>6</w:t>
      </w:r>
      <w:r w:rsidRPr="00F31FB2">
        <w:rPr>
          <w:b/>
        </w:rPr>
        <w:t xml:space="preserve"> </w:t>
      </w:r>
      <w:r w:rsidRPr="00F31FB2">
        <w:rPr>
          <w:bCs/>
        </w:rPr>
        <w:t>do Umowy</w:t>
      </w:r>
      <w:r>
        <w:t>.</w:t>
      </w:r>
    </w:p>
    <w:p w14:paraId="12E82A09" w14:textId="77777777" w:rsidR="00A949D7" w:rsidRPr="00BD00CF" w:rsidRDefault="00A949D7" w:rsidP="00A949D7">
      <w:pPr>
        <w:numPr>
          <w:ilvl w:val="0"/>
          <w:numId w:val="206"/>
        </w:numPr>
        <w:spacing w:beforeLines="40" w:before="96" w:afterLines="40" w:after="96" w:line="276" w:lineRule="auto"/>
        <w:ind w:left="284" w:hanging="340"/>
        <w:jc w:val="both"/>
      </w:pPr>
      <w:r w:rsidRPr="00BD00CF">
        <w:t xml:space="preserve">Wykonawcy zabrania się w miejscu realizacji Przedmiotu Umowy: </w:t>
      </w:r>
    </w:p>
    <w:p w14:paraId="6FA150EA" w14:textId="77777777" w:rsidR="00A949D7" w:rsidRPr="00BD00CF" w:rsidRDefault="00A949D7" w:rsidP="00A949D7">
      <w:pPr>
        <w:numPr>
          <w:ilvl w:val="1"/>
          <w:numId w:val="206"/>
        </w:numPr>
        <w:spacing w:beforeLines="40" w:before="96" w:afterLines="40" w:after="96" w:line="276" w:lineRule="auto"/>
        <w:ind w:left="567" w:hanging="283"/>
        <w:jc w:val="both"/>
      </w:pPr>
      <w:r w:rsidRPr="00BD00CF">
        <w:lastRenderedPageBreak/>
        <w:t xml:space="preserve">wwożenia lub wnoszenia odpadów, które nie powstały w związku z realizacją Przedmiotu Umowy; </w:t>
      </w:r>
    </w:p>
    <w:p w14:paraId="1AAA2350" w14:textId="77777777" w:rsidR="00A949D7" w:rsidRPr="00BD00CF" w:rsidRDefault="00A949D7" w:rsidP="00A949D7">
      <w:pPr>
        <w:numPr>
          <w:ilvl w:val="1"/>
          <w:numId w:val="206"/>
        </w:numPr>
        <w:spacing w:beforeLines="40" w:before="96" w:afterLines="40" w:after="96" w:line="276" w:lineRule="auto"/>
        <w:ind w:left="567" w:hanging="283"/>
        <w:jc w:val="both"/>
      </w:pPr>
      <w:r w:rsidRPr="00BD00CF">
        <w:t>gromadzenia w miejscach i warunkach nieuzgodnionych z Zamawiającym odpadów powstałych w związku z realizacją Przedmiotu Umowy; spalania lub zakopywania odpadów i innych materiałów;</w:t>
      </w:r>
    </w:p>
    <w:p w14:paraId="0C1962BF" w14:textId="77777777" w:rsidR="00A949D7" w:rsidRPr="00BD00CF" w:rsidRDefault="00A949D7" w:rsidP="00A949D7">
      <w:pPr>
        <w:numPr>
          <w:ilvl w:val="1"/>
          <w:numId w:val="206"/>
        </w:numPr>
        <w:spacing w:beforeLines="40" w:before="96" w:afterLines="40" w:after="96" w:line="276" w:lineRule="auto"/>
        <w:ind w:left="567" w:hanging="283"/>
        <w:jc w:val="both"/>
      </w:pPr>
      <w:r w:rsidRPr="00BD00CF">
        <w:t xml:space="preserve">wprowadzania ścieków bytowych i ścieków przemysłowych do urządzeń kanalizacyjnych przeznaczonych do odprowadzania wód opadowych, a także wprowadzania ścieków opadowych i wód drenażowych do kanalizacji sanitarnej; </w:t>
      </w:r>
    </w:p>
    <w:p w14:paraId="44EDF315" w14:textId="77777777" w:rsidR="00A949D7" w:rsidRDefault="00A949D7" w:rsidP="00A949D7">
      <w:pPr>
        <w:numPr>
          <w:ilvl w:val="1"/>
          <w:numId w:val="206"/>
        </w:numPr>
        <w:spacing w:beforeLines="40" w:before="96" w:afterLines="40" w:after="96" w:line="276" w:lineRule="auto"/>
        <w:ind w:left="567" w:hanging="283"/>
        <w:jc w:val="both"/>
      </w:pPr>
      <w:r w:rsidRPr="00BD00CF">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77934138" w14:textId="77777777" w:rsidR="00A949D7" w:rsidRPr="00BD00CF" w:rsidRDefault="00A949D7" w:rsidP="00A949D7">
      <w:pPr>
        <w:numPr>
          <w:ilvl w:val="2"/>
          <w:numId w:val="113"/>
        </w:numPr>
        <w:spacing w:beforeLines="40" w:before="96" w:afterLines="40" w:after="96" w:line="276" w:lineRule="auto"/>
        <w:ind w:left="284" w:hanging="222"/>
        <w:jc w:val="center"/>
        <w:rPr>
          <w:rFonts w:eastAsia="Arial"/>
          <w:b/>
          <w:color w:val="000000"/>
          <w:lang w:val="pl"/>
        </w:rPr>
      </w:pPr>
      <w:r w:rsidRPr="00BD00CF">
        <w:rPr>
          <w:rFonts w:eastAsia="Arial"/>
          <w:b/>
          <w:color w:val="000000"/>
          <w:lang w:val="pl"/>
        </w:rPr>
        <w:t>BHP</w:t>
      </w:r>
    </w:p>
    <w:p w14:paraId="673A0451" w14:textId="77777777" w:rsidR="00A949D7" w:rsidRPr="00BD00CF" w:rsidRDefault="00A949D7" w:rsidP="00A949D7">
      <w:pPr>
        <w:numPr>
          <w:ilvl w:val="0"/>
          <w:numId w:val="184"/>
        </w:numPr>
        <w:spacing w:beforeLines="40" w:before="96" w:afterLines="40" w:after="96" w:line="276" w:lineRule="auto"/>
        <w:ind w:left="284" w:hanging="284"/>
        <w:jc w:val="both"/>
      </w:pPr>
      <w:r w:rsidRPr="00BD00CF">
        <w:t xml:space="preserve">Wykonawca zobowiązany jest zapewnić bezpieczne i higieniczne warunki pracy. </w:t>
      </w:r>
    </w:p>
    <w:p w14:paraId="37C484BF" w14:textId="77777777" w:rsidR="00A949D7" w:rsidRPr="00BD00CF" w:rsidRDefault="00A949D7" w:rsidP="00A949D7">
      <w:pPr>
        <w:numPr>
          <w:ilvl w:val="0"/>
          <w:numId w:val="184"/>
        </w:numPr>
        <w:spacing w:beforeLines="40" w:before="96" w:afterLines="40" w:after="96" w:line="276" w:lineRule="auto"/>
        <w:ind w:left="284" w:hanging="284"/>
        <w:jc w:val="both"/>
      </w:pPr>
      <w:r w:rsidRPr="00BD00CF">
        <w:t xml:space="preserve">Obowiązek ten będzie realizowany między innymi poprzez dopuszczenie przez Wykonawcę do pracy tylko osób, które:  </w:t>
      </w:r>
    </w:p>
    <w:p w14:paraId="09256DC1" w14:textId="77777777" w:rsidR="00A949D7" w:rsidRPr="00BD00CF" w:rsidRDefault="00A949D7" w:rsidP="00A949D7">
      <w:pPr>
        <w:numPr>
          <w:ilvl w:val="0"/>
          <w:numId w:val="210"/>
        </w:numPr>
        <w:spacing w:beforeLines="40" w:before="96" w:afterLines="40" w:after="96" w:line="276" w:lineRule="auto"/>
        <w:ind w:left="567" w:hanging="283"/>
        <w:jc w:val="both"/>
      </w:pPr>
      <w:r w:rsidRPr="00BD00CF">
        <w:t xml:space="preserve">posiadają aktualne orzeczenie lekarskie o braku przeciwwskazań do wykonywania pracy na zajmowanym stanowisku w przedsiębiorstwie Wykonawcy,  </w:t>
      </w:r>
    </w:p>
    <w:p w14:paraId="7BF03AD5" w14:textId="77777777" w:rsidR="00A949D7" w:rsidRPr="00BD00CF" w:rsidRDefault="00A949D7" w:rsidP="00A949D7">
      <w:pPr>
        <w:numPr>
          <w:ilvl w:val="0"/>
          <w:numId w:val="210"/>
        </w:numPr>
        <w:spacing w:beforeLines="40" w:before="96" w:afterLines="40" w:after="96" w:line="276" w:lineRule="auto"/>
        <w:ind w:left="567" w:hanging="283"/>
        <w:jc w:val="both"/>
      </w:pPr>
      <w:r w:rsidRPr="00BD00CF">
        <w:t xml:space="preserve">posiadają aktualne zaświadczenie o przebytym szkoleniu w dziedzinie bhp, zgodnie z obowiązującymi w tym zakresie przepisami,  </w:t>
      </w:r>
    </w:p>
    <w:p w14:paraId="4A0E06A6" w14:textId="77777777" w:rsidR="00A949D7" w:rsidRPr="00BD00CF" w:rsidRDefault="00A949D7" w:rsidP="00A949D7">
      <w:pPr>
        <w:numPr>
          <w:ilvl w:val="0"/>
          <w:numId w:val="210"/>
        </w:numPr>
        <w:spacing w:beforeLines="40" w:before="96" w:afterLines="40" w:after="96" w:line="276" w:lineRule="auto"/>
        <w:ind w:left="567" w:hanging="283"/>
        <w:jc w:val="both"/>
      </w:pPr>
      <w:r w:rsidRPr="00BD00CF">
        <w:t xml:space="preserve">zostały poinformowane o ryzyku zawodowym związanym z wykonywaną pracą, sposobach ograniczenia poziomu ryzyka podczas pracy oraz złożyły Inwestorowi oświadczenia o zapoznaniu się z tymi informacjami,  </w:t>
      </w:r>
    </w:p>
    <w:p w14:paraId="1721DF28" w14:textId="77777777" w:rsidR="00A949D7" w:rsidRPr="00BD00CF" w:rsidRDefault="00A949D7" w:rsidP="00A949D7">
      <w:pPr>
        <w:numPr>
          <w:ilvl w:val="0"/>
          <w:numId w:val="210"/>
        </w:numPr>
        <w:spacing w:beforeLines="40" w:before="96" w:afterLines="40" w:after="96" w:line="276" w:lineRule="auto"/>
        <w:ind w:left="567" w:hanging="283"/>
        <w:jc w:val="both"/>
      </w:pPr>
      <w:r w:rsidRPr="00BD00CF">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097AB4A3" w14:textId="77777777" w:rsidR="00A949D7" w:rsidRPr="00BD00CF" w:rsidRDefault="00A949D7" w:rsidP="00A949D7">
      <w:pPr>
        <w:numPr>
          <w:ilvl w:val="0"/>
          <w:numId w:val="210"/>
        </w:numPr>
        <w:spacing w:beforeLines="40" w:before="96" w:afterLines="40" w:after="96" w:line="276" w:lineRule="auto"/>
        <w:ind w:left="567" w:hanging="283"/>
        <w:jc w:val="both"/>
      </w:pPr>
      <w:r w:rsidRPr="00BD00CF">
        <w:t xml:space="preserve">znajdują się w stanie gwarantującym bezpieczne wykonywanie pracy (w szczególności nie są pod wpływem alkoholu lub innych środków odurzających).  </w:t>
      </w:r>
    </w:p>
    <w:p w14:paraId="4370800C" w14:textId="77777777" w:rsidR="00A949D7" w:rsidRPr="00BD00CF" w:rsidRDefault="00A949D7" w:rsidP="00A949D7">
      <w:pPr>
        <w:numPr>
          <w:ilvl w:val="0"/>
          <w:numId w:val="184"/>
        </w:numPr>
        <w:spacing w:beforeLines="40" w:before="96" w:afterLines="40" w:after="96" w:line="276" w:lineRule="auto"/>
        <w:ind w:left="284" w:hanging="284"/>
        <w:jc w:val="both"/>
      </w:pPr>
      <w:r w:rsidRPr="00BD00CF">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4DED13FE" w14:textId="77777777" w:rsidR="00A949D7" w:rsidRPr="00BD00CF" w:rsidRDefault="00A949D7" w:rsidP="00A949D7">
      <w:pPr>
        <w:numPr>
          <w:ilvl w:val="0"/>
          <w:numId w:val="184"/>
        </w:numPr>
        <w:spacing w:beforeLines="40" w:before="96" w:afterLines="40" w:after="96" w:line="276" w:lineRule="auto"/>
        <w:ind w:left="284" w:hanging="284"/>
        <w:jc w:val="both"/>
      </w:pPr>
      <w:r w:rsidRPr="00BD00CF">
        <w:t xml:space="preserve">Wyznaczony Kierownik Budowy będzie składać Zamawiającemu sprawozdania dotyczące: </w:t>
      </w:r>
    </w:p>
    <w:p w14:paraId="1B24C3A1" w14:textId="77777777" w:rsidR="00A949D7" w:rsidRPr="00BD00CF" w:rsidRDefault="00A949D7" w:rsidP="00A949D7">
      <w:pPr>
        <w:numPr>
          <w:ilvl w:val="1"/>
          <w:numId w:val="215"/>
        </w:numPr>
        <w:spacing w:beforeLines="40" w:before="96" w:afterLines="40" w:after="96" w:line="276" w:lineRule="auto"/>
        <w:ind w:left="567" w:hanging="283"/>
        <w:jc w:val="both"/>
      </w:pPr>
      <w:r w:rsidRPr="00BD00CF">
        <w:t xml:space="preserve">zagrożeń potencjalnie wypadkowych oraz zdarzeń potencjalnie wypadkowych zauważonych w czasie pracy i zaistniałych na terenie należącym do Zamawiającego - ustnie, bezzwłocznie. </w:t>
      </w:r>
    </w:p>
    <w:p w14:paraId="6C71AE7C" w14:textId="77777777" w:rsidR="00A949D7" w:rsidRPr="00BD00CF" w:rsidRDefault="00A949D7" w:rsidP="00A949D7">
      <w:pPr>
        <w:numPr>
          <w:ilvl w:val="1"/>
          <w:numId w:val="215"/>
        </w:numPr>
        <w:spacing w:beforeLines="40" w:before="96" w:afterLines="40" w:after="96" w:line="276" w:lineRule="auto"/>
        <w:ind w:left="567" w:hanging="283"/>
        <w:jc w:val="both"/>
      </w:pPr>
      <w:r w:rsidRPr="00BD00CF">
        <w:t xml:space="preserve">wszystkich wypadków przy pracy, w których brali udział pracownicy Wykonawcy (również Podwykonawcy), zaistniałych na terenie należącym do Zamawiającego pisemnie niezwłocznie od zaistnienia wypadku. </w:t>
      </w:r>
    </w:p>
    <w:p w14:paraId="603FB153" w14:textId="77777777" w:rsidR="00A949D7" w:rsidRPr="00BD00CF" w:rsidRDefault="00A949D7" w:rsidP="00A949D7">
      <w:pPr>
        <w:pStyle w:val="Akapitzlist"/>
        <w:numPr>
          <w:ilvl w:val="0"/>
          <w:numId w:val="184"/>
        </w:numPr>
        <w:spacing w:beforeLines="40" w:before="96" w:afterLines="40" w:after="96" w:line="276" w:lineRule="auto"/>
        <w:ind w:left="284" w:hanging="284"/>
        <w:jc w:val="both"/>
      </w:pPr>
      <w:r w:rsidRPr="00BD00CF">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68294BF" w14:textId="77777777" w:rsidR="00A949D7" w:rsidRPr="00BD00CF" w:rsidRDefault="00A949D7" w:rsidP="00A949D7">
      <w:pPr>
        <w:numPr>
          <w:ilvl w:val="0"/>
          <w:numId w:val="184"/>
        </w:numPr>
        <w:spacing w:beforeLines="40" w:before="96" w:afterLines="40" w:after="96" w:line="276" w:lineRule="auto"/>
        <w:ind w:left="284" w:hanging="284"/>
        <w:jc w:val="both"/>
      </w:pPr>
      <w:r w:rsidRPr="00BD00CF">
        <w:lastRenderedPageBreak/>
        <w:t xml:space="preserve">Wykonawca odpowiada wobec Zamawiającego za wszelkie działania i zaniechania podwykonawców robót jak za swoje własne. </w:t>
      </w:r>
    </w:p>
    <w:p w14:paraId="5A9123D3" w14:textId="77777777" w:rsidR="00A949D7" w:rsidRPr="003815D6" w:rsidRDefault="00A949D7" w:rsidP="00A949D7">
      <w:pPr>
        <w:numPr>
          <w:ilvl w:val="0"/>
          <w:numId w:val="123"/>
        </w:numPr>
        <w:spacing w:beforeLines="40" w:before="96" w:afterLines="40" w:after="96" w:line="276" w:lineRule="auto"/>
        <w:ind w:left="284" w:hanging="284"/>
        <w:jc w:val="both"/>
        <w:rPr>
          <w:rFonts w:eastAsia="Arial"/>
          <w:color w:val="000000"/>
          <w:lang w:val="pl"/>
        </w:rPr>
      </w:pPr>
      <w:r w:rsidRPr="003815D6">
        <w:rPr>
          <w:rFonts w:eastAsia="Arial"/>
          <w:bCs/>
          <w:color w:val="000000"/>
          <w:lang w:val="p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0D183796" w14:textId="77777777" w:rsidR="00A949D7" w:rsidRPr="003815D6" w:rsidRDefault="00A949D7" w:rsidP="00A949D7">
      <w:pPr>
        <w:numPr>
          <w:ilvl w:val="0"/>
          <w:numId w:val="123"/>
        </w:numPr>
        <w:spacing w:beforeLines="40" w:before="96" w:afterLines="40" w:after="96" w:line="276" w:lineRule="auto"/>
        <w:ind w:left="284" w:hanging="284"/>
        <w:jc w:val="both"/>
        <w:rPr>
          <w:rFonts w:eastAsia="Arial"/>
          <w:color w:val="000000"/>
          <w:lang w:val="pl"/>
        </w:rPr>
      </w:pPr>
      <w:r w:rsidRPr="003815D6">
        <w:rPr>
          <w:rFonts w:eastAsia="Arial"/>
          <w:bCs/>
          <w:color w:val="000000"/>
          <w:lang w:val="pl"/>
        </w:rPr>
        <w:t>Wykonawca ponosi wyłączną odpowiedzialność za dostarczenie i utrzymanie na koszt Wykonawcy wszelkich osłon, ogrodzeń znaków ostrzegawczych, itp.</w:t>
      </w:r>
    </w:p>
    <w:p w14:paraId="7519387A" w14:textId="77777777" w:rsidR="00A949D7" w:rsidRPr="003815D6" w:rsidRDefault="00A949D7" w:rsidP="00A949D7">
      <w:pPr>
        <w:numPr>
          <w:ilvl w:val="0"/>
          <w:numId w:val="123"/>
        </w:numPr>
        <w:spacing w:beforeLines="40" w:before="96" w:afterLines="40" w:after="96" w:line="276" w:lineRule="auto"/>
        <w:ind w:left="284" w:hanging="284"/>
        <w:jc w:val="both"/>
        <w:rPr>
          <w:rFonts w:eastAsia="Arial"/>
          <w:color w:val="000000"/>
          <w:lang w:val="pl"/>
        </w:rPr>
      </w:pPr>
      <w:r w:rsidRPr="003815D6">
        <w:rPr>
          <w:rFonts w:eastAsia="Arial"/>
          <w:color w:val="000000"/>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639888FE" w14:textId="77777777" w:rsidR="00A949D7" w:rsidRPr="003815D6" w:rsidRDefault="00A949D7" w:rsidP="00A949D7">
      <w:pPr>
        <w:numPr>
          <w:ilvl w:val="0"/>
          <w:numId w:val="123"/>
        </w:numPr>
        <w:spacing w:beforeLines="40" w:before="96" w:afterLines="40" w:after="96" w:line="276" w:lineRule="auto"/>
        <w:ind w:left="284" w:hanging="426"/>
        <w:jc w:val="both"/>
        <w:rPr>
          <w:rFonts w:eastAsia="Arial"/>
          <w:lang w:val="pl"/>
        </w:rPr>
      </w:pPr>
      <w:r w:rsidRPr="003815D6">
        <w:t>Zamawiający lub jego upoważnieni przedstawiciele (w tym pracownicy podmiotów, z którymi zawarł umowy o świadczenie usług polegających na wykonywaniu czynności kontrolnych) ma prawo przeprowadzać kontrole Zespołów pracowników Wykonawcy oraz Podwykonawców w zakresie warunków pracy, przestrzegania obowiązujących przepisów i zasad bezpieczeństwa i higieny pracy, jakości wykonywanych prac, stosowania technologii zgodnych z dokumentacją techniczną i standardami obowiązującymi u Zamawiającego.</w:t>
      </w:r>
    </w:p>
    <w:p w14:paraId="6DCC6F08" w14:textId="77777777" w:rsidR="00A949D7" w:rsidRPr="003815D6" w:rsidRDefault="00A949D7" w:rsidP="00A949D7">
      <w:pPr>
        <w:numPr>
          <w:ilvl w:val="0"/>
          <w:numId w:val="123"/>
        </w:numPr>
        <w:spacing w:beforeLines="40" w:before="96" w:afterLines="40" w:after="96" w:line="276" w:lineRule="auto"/>
        <w:ind w:left="284" w:hanging="426"/>
        <w:jc w:val="both"/>
        <w:rPr>
          <w:rFonts w:eastAsia="Arial"/>
          <w:lang w:val="pl"/>
        </w:rPr>
      </w:pPr>
      <w:r w:rsidRPr="003815D6">
        <w:rPr>
          <w:rFonts w:eastAsia="Arial"/>
          <w:lang w:val="pl"/>
        </w:rPr>
        <w:t xml:space="preserve">W przypadku stwierdzonych naruszeń przepisów i zasad BHP stosuje się kary umowne określone w § 15 Umowy, według uwag zdefiniowanych poniżej, zgodnie z Zasadami prowadzenia kontroli organizacji bezpiecznej pracy w </w:t>
      </w:r>
      <w:r w:rsidRPr="003815D6">
        <w:t>TAURON Dystrybucja S.A.:</w:t>
      </w:r>
    </w:p>
    <w:p w14:paraId="56CC8249" w14:textId="77777777" w:rsidR="00A949D7" w:rsidRPr="003815D6" w:rsidRDefault="00A949D7" w:rsidP="00A949D7">
      <w:pPr>
        <w:numPr>
          <w:ilvl w:val="8"/>
          <w:numId w:val="208"/>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rPr>
          <w:lang w:val="pl"/>
        </w:rPr>
        <w:t>u</w:t>
      </w:r>
      <w:r w:rsidRPr="003815D6">
        <w:t>wagi doraźne – dotyczą nieprawidłowości niestwarzających bezpośredniego zagrożenia dla zdrowia i życia pracowników oraz innych osób w otoczeniu stanowiska pracy, wpływają na ogólną poprawę stanu bezpieczeństwa organizacji pracy.</w:t>
      </w:r>
    </w:p>
    <w:p w14:paraId="7EAF1870" w14:textId="77777777" w:rsidR="00A949D7" w:rsidRPr="003815D6" w:rsidRDefault="00A949D7" w:rsidP="00A949D7">
      <w:pPr>
        <w:numPr>
          <w:ilvl w:val="8"/>
          <w:numId w:val="208"/>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t>uwagi istotne – dotyczą nieprawidłowości wymagających natychmiastowej korekty, które mogą być usunięte w czasie kontroli. Kontynuowanie pracy przez Zespół pracowników jest możliwe po zastosowaniu się do uwag kontrolującego.</w:t>
      </w:r>
    </w:p>
    <w:p w14:paraId="1E496C70" w14:textId="77777777" w:rsidR="00A949D7" w:rsidRPr="003815D6" w:rsidRDefault="00A949D7" w:rsidP="00A949D7">
      <w:pPr>
        <w:numPr>
          <w:ilvl w:val="8"/>
          <w:numId w:val="208"/>
        </w:numPr>
        <w:tabs>
          <w:tab w:val="clear" w:pos="6480"/>
        </w:tabs>
        <w:overflowPunct w:val="0"/>
        <w:autoSpaceDE w:val="0"/>
        <w:autoSpaceDN w:val="0"/>
        <w:adjustRightInd w:val="0"/>
        <w:spacing w:beforeLines="40" w:before="96" w:afterLines="40" w:after="96" w:line="276" w:lineRule="auto"/>
        <w:ind w:left="567" w:hanging="283"/>
        <w:jc w:val="both"/>
        <w:textAlignment w:val="baseline"/>
      </w:pPr>
      <w:r w:rsidRPr="003815D6">
        <w:t>uwagi krytyczne – dotyczą rażącego naruszenia zasad bezpieczeństwa, nieprawidłowości stwarzającego zagrożenia dla zdrowia i życia pracowników oraz innych osób w otoczeniu stanowiska pracy, skutkują natychmiastowym przerwaniem pracy.</w:t>
      </w:r>
    </w:p>
    <w:p w14:paraId="01D1BFF6" w14:textId="77777777" w:rsidR="00A949D7" w:rsidRPr="003815D6" w:rsidRDefault="00A949D7" w:rsidP="00A949D7">
      <w:pPr>
        <w:overflowPunct w:val="0"/>
        <w:autoSpaceDE w:val="0"/>
        <w:autoSpaceDN w:val="0"/>
        <w:adjustRightInd w:val="0"/>
        <w:spacing w:beforeLines="40" w:before="96" w:afterLines="40" w:after="96" w:line="276" w:lineRule="auto"/>
        <w:ind w:left="567" w:hanging="283"/>
        <w:jc w:val="both"/>
        <w:textAlignment w:val="baseline"/>
      </w:pPr>
      <w:r w:rsidRPr="003815D6">
        <w:t>Podstawą do naliczenia kary umownej Wykonawcy jest protokół z kontroli przesłany do osoby odpowiedzialnej za wykonanie Umowy ze strony Zamawiającego lub notatka odręczna, fotografie, itp. dokumentujące zdarzenie.</w:t>
      </w:r>
    </w:p>
    <w:p w14:paraId="66BDE77A" w14:textId="77777777" w:rsidR="00A949D7" w:rsidRPr="003815D6" w:rsidRDefault="00A949D7" w:rsidP="00A949D7">
      <w:pPr>
        <w:numPr>
          <w:ilvl w:val="0"/>
          <w:numId w:val="123"/>
        </w:numPr>
        <w:suppressAutoHyphens/>
        <w:spacing w:beforeLines="40" w:before="96" w:afterLines="40" w:after="96" w:line="276" w:lineRule="auto"/>
        <w:ind w:left="284" w:hanging="426"/>
        <w:jc w:val="both"/>
        <w:rPr>
          <w:rFonts w:eastAsia="Arial"/>
          <w:color w:val="000000"/>
          <w:lang w:val="pl"/>
        </w:rPr>
      </w:pPr>
      <w:r w:rsidRPr="003815D6">
        <w:rPr>
          <w:rFonts w:eastAsia="Arial"/>
          <w:lang w:val="pl"/>
        </w:rPr>
        <w:t>Zamawiający lub jego przedstawiciel ma prawo przerwać pracę Zespołu pracowników Wykonawcy w przypadku stwierdzenia niestosowania sprzętu ochronnego oraz w przypadku nieprzestrzegania przepisów i zasad BHP.</w:t>
      </w:r>
    </w:p>
    <w:p w14:paraId="1E662C7C" w14:textId="77777777" w:rsidR="00A949D7" w:rsidRPr="003815D6" w:rsidRDefault="00A949D7" w:rsidP="00A949D7">
      <w:pPr>
        <w:numPr>
          <w:ilvl w:val="0"/>
          <w:numId w:val="123"/>
        </w:numPr>
        <w:suppressAutoHyphens/>
        <w:spacing w:beforeLines="40" w:before="96" w:afterLines="40" w:after="96" w:line="276" w:lineRule="auto"/>
        <w:ind w:left="284" w:hanging="426"/>
        <w:jc w:val="both"/>
        <w:rPr>
          <w:rFonts w:eastAsia="Arial"/>
          <w:color w:val="000000"/>
          <w:lang w:val="pl"/>
        </w:rPr>
      </w:pPr>
      <w:r w:rsidRPr="003815D6">
        <w:rPr>
          <w:rFonts w:eastAsia="Calibri"/>
        </w:rPr>
        <w:t>W przypadku zatrudnienia przez Wykonawcę obcokrajowców Wykonawca zobowiązany jest do:</w:t>
      </w:r>
    </w:p>
    <w:p w14:paraId="50C55083" w14:textId="77777777" w:rsidR="00A949D7" w:rsidRPr="003815D6" w:rsidRDefault="00A949D7" w:rsidP="00A949D7">
      <w:pPr>
        <w:numPr>
          <w:ilvl w:val="8"/>
          <w:numId w:val="209"/>
        </w:numPr>
        <w:suppressAutoHyphens/>
        <w:spacing w:beforeLines="40" w:before="96" w:afterLines="40" w:after="96" w:line="276" w:lineRule="auto"/>
        <w:ind w:left="567" w:hanging="284"/>
        <w:jc w:val="both"/>
        <w:rPr>
          <w:rFonts w:eastAsia="Calibri"/>
          <w:b/>
        </w:rPr>
      </w:pPr>
      <w:r w:rsidRPr="003815D6">
        <w:rPr>
          <w:rFonts w:eastAsia="Calibri"/>
        </w:rPr>
        <w:t>zapewnienia obecności tłumacza w celu przetłumaczenia instruktażu ogólnego BHP prowadzonego przez TAURON Dystrybucja S.A. Tłumacz powinien złożyć pisemne oświadczenie, że rzetelnie i kompletnie przekazał dokonał tłumaczenia,</w:t>
      </w:r>
    </w:p>
    <w:p w14:paraId="3CAE85A9" w14:textId="77777777" w:rsidR="00A949D7" w:rsidRPr="003815D6" w:rsidRDefault="00A949D7" w:rsidP="00A949D7">
      <w:pPr>
        <w:numPr>
          <w:ilvl w:val="8"/>
          <w:numId w:val="209"/>
        </w:numPr>
        <w:suppressAutoHyphens/>
        <w:spacing w:beforeLines="40" w:before="96" w:afterLines="40" w:after="96" w:line="276" w:lineRule="auto"/>
        <w:ind w:left="567" w:hanging="284"/>
        <w:jc w:val="both"/>
        <w:rPr>
          <w:rFonts w:eastAsia="Calibri"/>
          <w:b/>
        </w:rPr>
      </w:pPr>
      <w:r w:rsidRPr="003815D6">
        <w:rPr>
          <w:rFonts w:eastAsia="Calibri"/>
        </w:rPr>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0E4A7698" w14:textId="77777777" w:rsidR="00A949D7" w:rsidRPr="003815D6" w:rsidRDefault="00A949D7" w:rsidP="00A949D7">
      <w:pPr>
        <w:numPr>
          <w:ilvl w:val="8"/>
          <w:numId w:val="209"/>
        </w:numPr>
        <w:suppressAutoHyphens/>
        <w:spacing w:beforeLines="40" w:before="96" w:afterLines="40" w:after="96" w:line="276" w:lineRule="auto"/>
        <w:ind w:left="567" w:hanging="284"/>
        <w:jc w:val="both"/>
        <w:rPr>
          <w:rFonts w:eastAsia="Calibri"/>
          <w:b/>
        </w:rPr>
      </w:pPr>
      <w:r w:rsidRPr="003815D6">
        <w:rPr>
          <w:rFonts w:eastAsia="Calibri"/>
        </w:rPr>
        <w:t>zapewnienia zatrudnianym obcokrajowcom wydruku Instrukcji organizacji bezpiecznej pracy przy urządzeniach TAURON Dystrybucja S.A. oraz innych, jeśli są wymagane (np. prac w technologii PPN) w ich ojczystym języku,</w:t>
      </w:r>
    </w:p>
    <w:p w14:paraId="59B462A9" w14:textId="77777777" w:rsidR="00A949D7" w:rsidRPr="003815D6" w:rsidRDefault="00A949D7" w:rsidP="00A949D7">
      <w:pPr>
        <w:numPr>
          <w:ilvl w:val="8"/>
          <w:numId w:val="209"/>
        </w:numPr>
        <w:suppressAutoHyphens/>
        <w:spacing w:beforeLines="40" w:before="96" w:afterLines="40" w:after="96" w:line="276" w:lineRule="auto"/>
        <w:ind w:left="567" w:hanging="284"/>
        <w:jc w:val="both"/>
        <w:rPr>
          <w:rFonts w:eastAsia="Calibri"/>
          <w:b/>
        </w:rPr>
      </w:pPr>
      <w:r w:rsidRPr="003815D6">
        <w:rPr>
          <w:rFonts w:eastAsia="Calibri"/>
        </w:rPr>
        <w:lastRenderedPageBreak/>
        <w:t>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i wymaganych środkach ochronnych.</w:t>
      </w:r>
    </w:p>
    <w:p w14:paraId="7839C522" w14:textId="77777777" w:rsidR="00A949D7" w:rsidRPr="003815D6" w:rsidRDefault="00A949D7" w:rsidP="00A949D7">
      <w:pPr>
        <w:pStyle w:val="Akapitzlist"/>
        <w:numPr>
          <w:ilvl w:val="0"/>
          <w:numId w:val="123"/>
        </w:numPr>
        <w:spacing w:beforeLines="40" w:before="96" w:afterLines="40" w:after="96" w:line="276" w:lineRule="auto"/>
        <w:ind w:left="357" w:hanging="357"/>
        <w:jc w:val="both"/>
        <w:rPr>
          <w:rFonts w:eastAsia="Calibri"/>
          <w:lang w:val="pl"/>
        </w:rPr>
      </w:pPr>
      <w:r w:rsidRPr="003815D6">
        <w:t>Wykonawca gwarantuje, że zatrudnienie cudzoziemców będzie zgodne z prawem i w razie jakichkolwiek naruszeń odpowiedzialność ponosi Wykonawca.</w:t>
      </w:r>
    </w:p>
    <w:p w14:paraId="5B4C9E17" w14:textId="77777777" w:rsidR="00A949D7" w:rsidRPr="00BD00CF" w:rsidRDefault="00A949D7" w:rsidP="00A949D7">
      <w:pPr>
        <w:pStyle w:val="Akapitzlist"/>
        <w:spacing w:beforeLines="40" w:before="96" w:afterLines="40" w:after="96" w:line="276" w:lineRule="auto"/>
        <w:ind w:left="0"/>
        <w:jc w:val="center"/>
        <w:rPr>
          <w:b/>
        </w:rPr>
      </w:pPr>
      <w:r w:rsidRPr="00BD00CF">
        <w:rPr>
          <w:b/>
        </w:rPr>
        <w:t>§11</w:t>
      </w:r>
    </w:p>
    <w:p w14:paraId="2559B232" w14:textId="77777777" w:rsidR="00A949D7" w:rsidRPr="00BD00CF" w:rsidRDefault="00A949D7" w:rsidP="00A949D7">
      <w:pPr>
        <w:spacing w:beforeLines="40" w:before="96" w:afterLines="40" w:after="96" w:line="276" w:lineRule="auto"/>
        <w:jc w:val="center"/>
        <w:rPr>
          <w:b/>
        </w:rPr>
      </w:pPr>
      <w:r w:rsidRPr="00BD00CF">
        <w:rPr>
          <w:b/>
        </w:rPr>
        <w:t>PRZETWARZANIE DANYCH OSOBOWYCH</w:t>
      </w:r>
    </w:p>
    <w:p w14:paraId="7D15F9D5"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4F1E6022"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5B5AC6A6"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Strony zobowiązują się poinformować osoby o których mowa w ust. 2 o zasadach przetwarzania ich danych osobowych oraz przysługujących im prawach z tym związanych lub wskazać im miejsce i sposób zapoznania się z tymi zasadami.</w:t>
      </w:r>
    </w:p>
    <w:p w14:paraId="4483C764" w14:textId="77777777" w:rsidR="00A949D7" w:rsidRPr="00BD00CF" w:rsidRDefault="00A949D7" w:rsidP="00A949D7">
      <w:pPr>
        <w:pStyle w:val="Akapitzlist"/>
        <w:spacing w:beforeLines="40" w:before="96" w:afterLines="40" w:after="96" w:line="276" w:lineRule="auto"/>
        <w:ind w:left="284"/>
      </w:pPr>
      <w:r w:rsidRPr="00BD00CF">
        <w:t>Strony udostępniają powyższe zasady w formie:</w:t>
      </w:r>
    </w:p>
    <w:p w14:paraId="0E850F30" w14:textId="77777777" w:rsidR="00A949D7" w:rsidRPr="00BD00CF" w:rsidRDefault="00A949D7" w:rsidP="00A949D7">
      <w:pPr>
        <w:spacing w:beforeLines="40" w:before="96" w:afterLines="40" w:after="96" w:line="276" w:lineRule="auto"/>
        <w:ind w:left="567" w:hanging="284"/>
        <w:rPr>
          <w:b/>
        </w:rPr>
      </w:pPr>
      <w:r w:rsidRPr="00BD00CF">
        <w:t xml:space="preserve">- Zamawiający - na stronie internetowej pod adresem: </w:t>
      </w:r>
      <w:hyperlink r:id="rId28" w:history="1">
        <w:r w:rsidRPr="00BD00CF">
          <w:rPr>
            <w:rStyle w:val="Hipercze"/>
            <w:bCs/>
            <w:kern w:val="32"/>
          </w:rPr>
          <w:t>https://www.tauron-dystrybucja.pl/rodo</w:t>
        </w:r>
      </w:hyperlink>
    </w:p>
    <w:p w14:paraId="21A45F55" w14:textId="77777777" w:rsidR="00A949D7" w:rsidRPr="00BD00CF" w:rsidRDefault="00A949D7" w:rsidP="00A949D7">
      <w:pPr>
        <w:pStyle w:val="Akapitzlist"/>
        <w:spacing w:beforeLines="40" w:before="96" w:afterLines="40" w:after="96" w:line="276" w:lineRule="auto"/>
        <w:ind w:left="567" w:hanging="284"/>
        <w:rPr>
          <w:b/>
        </w:rPr>
      </w:pPr>
      <w:r w:rsidRPr="00BD00CF">
        <w:t>- Wykonawca - na stronie internetowej pod adresem: ………………. (lub jako załącznik nr __ do niniejszej Umowy).</w:t>
      </w:r>
    </w:p>
    <w:p w14:paraId="39EA10E1"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W związku z udostępnieniem danych osobowych, Strony stają się odrębnymi administratorami tych danych i są odpowiedzialne za spełnienie wymogów określonych w powszechnie obowiązujących przepisach prawa.</w:t>
      </w:r>
    </w:p>
    <w:p w14:paraId="639648C6"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Żadna ze Stron nie będzie ponosić odpowiedzialności za niezgodne z przepisami działania i zaniechania drugiej Strony w zakresie obowiązków, o których mowa w niniejszym paragrafie.</w:t>
      </w:r>
    </w:p>
    <w:p w14:paraId="1772C73F" w14:textId="77777777" w:rsidR="00A949D7" w:rsidRPr="00BD00CF" w:rsidRDefault="00A949D7" w:rsidP="00A949D7">
      <w:pPr>
        <w:numPr>
          <w:ilvl w:val="0"/>
          <w:numId w:val="216"/>
        </w:numPr>
        <w:spacing w:beforeLines="40" w:before="96" w:afterLines="40" w:after="96" w:line="276" w:lineRule="auto"/>
        <w:ind w:left="284" w:hanging="284"/>
        <w:jc w:val="both"/>
      </w:pPr>
      <w:r w:rsidRPr="00BD00CF">
        <w:t xml:space="preserve">Strony uzgadniają, że pozostałe zasady ochrony danych osobowych przy realizacji przedmiotu Umowy </w:t>
      </w:r>
      <w:r w:rsidRPr="00851DA1">
        <w:t xml:space="preserve">zostały określone w </w:t>
      </w:r>
      <w:r w:rsidRPr="00851DA1">
        <w:rPr>
          <w:b/>
        </w:rPr>
        <w:t>Załączniku nr 8 do Umowy.</w:t>
      </w:r>
      <w:r w:rsidRPr="00BD00CF">
        <w:t xml:space="preserve"> </w:t>
      </w:r>
    </w:p>
    <w:p w14:paraId="29528445" w14:textId="77777777" w:rsidR="00A949D7" w:rsidRPr="00BD00CF" w:rsidRDefault="00A949D7" w:rsidP="00A949D7">
      <w:pPr>
        <w:pStyle w:val="Akapitzlist"/>
        <w:spacing w:beforeLines="40" w:before="96" w:afterLines="40" w:after="96" w:line="276" w:lineRule="auto"/>
        <w:ind w:left="0"/>
        <w:jc w:val="center"/>
        <w:rPr>
          <w:b/>
        </w:rPr>
      </w:pPr>
      <w:r w:rsidRPr="00BD00CF">
        <w:rPr>
          <w:b/>
        </w:rPr>
        <w:t>§ 12</w:t>
      </w:r>
    </w:p>
    <w:p w14:paraId="5DA91060" w14:textId="77777777" w:rsidR="00A949D7" w:rsidRPr="00BD00CF" w:rsidRDefault="00A949D7" w:rsidP="00A949D7">
      <w:pPr>
        <w:pStyle w:val="Akapitzlist"/>
        <w:spacing w:beforeLines="40" w:before="96" w:afterLines="40" w:after="96" w:line="276" w:lineRule="auto"/>
        <w:ind w:left="0"/>
        <w:jc w:val="center"/>
      </w:pPr>
      <w:r w:rsidRPr="00BD00CF">
        <w:rPr>
          <w:b/>
        </w:rPr>
        <w:t xml:space="preserve">  WYMAGANIA BEZPIECZEŃSTWA</w:t>
      </w:r>
    </w:p>
    <w:p w14:paraId="39E60D64" w14:textId="77777777" w:rsidR="00A949D7" w:rsidRPr="00BD00CF" w:rsidRDefault="00A949D7" w:rsidP="00A949D7">
      <w:pPr>
        <w:pStyle w:val="Akapitzlist"/>
        <w:spacing w:beforeLines="40" w:before="96" w:afterLines="40" w:after="96" w:line="276" w:lineRule="auto"/>
        <w:ind w:left="0"/>
        <w:jc w:val="both"/>
        <w:rPr>
          <w:b/>
        </w:rPr>
      </w:pPr>
      <w:bookmarkStart w:id="40" w:name="_Hlk189482269"/>
      <w:r w:rsidRPr="00BD00CF">
        <w:rPr>
          <w:rFonts w:eastAsia="Calibri"/>
        </w:rPr>
        <w:t xml:space="preserve">Wykonawca oświadcza, że zapoznał się i zobowiązuje się do przestrzegania regulacji dotyczących podstawowych zasad bezpieczeństwa obowiązujących u Zamawiającego, których treść publikowana jest na stronie internetowej pod adresem: </w:t>
      </w:r>
      <w:hyperlink r:id="rId29" w:history="1">
        <w:r w:rsidRPr="00B46A7C">
          <w:rPr>
            <w:rStyle w:val="Hipercze"/>
            <w:rFonts w:eastAsia="Calibri"/>
          </w:rPr>
          <w:t>https://www.tauron.pl/rodo/gt-wymagania-bezpieczenstwa</w:t>
        </w:r>
      </w:hyperlink>
      <w:r w:rsidRPr="00BD00CF">
        <w:rPr>
          <w:rFonts w:eastAsia="Calibri"/>
        </w:rPr>
        <w:t>. Jeżeli okaże się to konieczne w trakcie realizacji Umowy, może zostać zobowiązany do stosowania bardziej szczegółowych regulacji w zakresie bezpieczeństwa fizycznego, korzystania z usług i sprzętu IT, procedur specjalistycznych</w:t>
      </w:r>
      <w:bookmarkEnd w:id="40"/>
      <w:r w:rsidRPr="00BD00CF">
        <w:rPr>
          <w:rFonts w:eastAsia="Calibri"/>
        </w:rPr>
        <w:t>.</w:t>
      </w:r>
    </w:p>
    <w:p w14:paraId="499C78FD" w14:textId="77777777" w:rsidR="00A949D7" w:rsidRPr="00BD00CF" w:rsidRDefault="00A949D7" w:rsidP="00A949D7">
      <w:pPr>
        <w:pStyle w:val="Akapitzlist"/>
        <w:spacing w:beforeLines="40" w:before="96" w:afterLines="40" w:after="96" w:line="276" w:lineRule="auto"/>
        <w:ind w:left="0"/>
        <w:jc w:val="center"/>
        <w:rPr>
          <w:b/>
        </w:rPr>
      </w:pPr>
      <w:r w:rsidRPr="00BD00CF">
        <w:rPr>
          <w:b/>
        </w:rPr>
        <w:t>§13</w:t>
      </w:r>
    </w:p>
    <w:p w14:paraId="12DA5C94" w14:textId="77777777" w:rsidR="00A949D7" w:rsidRPr="00BD00CF" w:rsidRDefault="00A949D7" w:rsidP="00A949D7">
      <w:pPr>
        <w:pStyle w:val="Akapitzlist"/>
        <w:suppressAutoHyphens/>
        <w:spacing w:beforeLines="40" w:before="96" w:afterLines="40" w:after="96" w:line="276" w:lineRule="auto"/>
        <w:ind w:left="357" w:hanging="357"/>
        <w:jc w:val="center"/>
        <w:rPr>
          <w:b/>
        </w:rPr>
      </w:pPr>
      <w:r w:rsidRPr="00BD00CF">
        <w:rPr>
          <w:b/>
        </w:rPr>
        <w:lastRenderedPageBreak/>
        <w:t xml:space="preserve">UBEZPIECZENIA </w:t>
      </w:r>
    </w:p>
    <w:p w14:paraId="5E1E44FF"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Wykonawca utrzyma w mocy, co najmniej przez</w:t>
      </w:r>
      <w:r w:rsidRPr="00BD00CF">
        <w:rPr>
          <w:rFonts w:eastAsia="Calibri"/>
        </w:rPr>
        <w:t xml:space="preserve"> cały okres trwania Umowy </w:t>
      </w:r>
      <w:r w:rsidRPr="00BD00CF">
        <w:t>(w tym okres Gwarancji), oraz zapewni ciągłość ubezpieczenia odpowiedzialności cywilnej (OC), w której rodzaj działalności objętej ochroną będzie zgodny z zakresem prac wykonywanych w ramach Umowy.</w:t>
      </w:r>
    </w:p>
    <w:p w14:paraId="4A49E36C"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Jeżeli Wykonawcą jest Konsorcjum, wymogi ubezpieczeniowe określone w niniejszym paragrafie powinien spełniać każdy z jego członków</w:t>
      </w:r>
      <w:r>
        <w:t>.</w:t>
      </w:r>
    </w:p>
    <w:p w14:paraId="0FA67895"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 xml:space="preserve">Zakres ochrony objąć powinien odpowiedzialność cywilną z tytułu czynów niedozwolonych (odpowiedzialność deliktową) oraz odpowiedzialność cywilną za szkody wynikające </w:t>
      </w:r>
      <w:r>
        <w:t xml:space="preserve">z </w:t>
      </w:r>
      <w:r w:rsidRPr="00BD00CF">
        <w:t>niewykonania lub nienależytego wykonania zobowiązania (odpowiedzialność kontraktowa). Ochroną objęte zostaną szkody rzeczowe i osobowe wyrządzone osobom trzecim.</w:t>
      </w:r>
    </w:p>
    <w:p w14:paraId="006CB783"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Dodatkowo, zakres ubezpieczenia będzie uwzględniał:</w:t>
      </w:r>
    </w:p>
    <w:p w14:paraId="65C8C5B9" w14:textId="77777777" w:rsidR="00A949D7" w:rsidRPr="00BD00CF" w:rsidRDefault="00A949D7" w:rsidP="00A949D7">
      <w:pPr>
        <w:numPr>
          <w:ilvl w:val="0"/>
          <w:numId w:val="109"/>
        </w:numPr>
        <w:suppressAutoHyphens/>
        <w:spacing w:beforeLines="40" w:before="96" w:afterLines="40" w:after="96" w:line="276" w:lineRule="auto"/>
        <w:ind w:left="567" w:hanging="283"/>
        <w:jc w:val="both"/>
        <w:rPr>
          <w:b/>
        </w:rPr>
      </w:pPr>
      <w:r w:rsidRPr="00BD00CF">
        <w:t xml:space="preserve">szkody spowodowane przez pojazdy nie podlegające obowiązkowemu ubezpieczeniu odpowiedzialności cywilnej posiadaczy pojazdów mechanicznych o ile będą wykorzystywane do realizacji Umowy </w:t>
      </w:r>
      <w:r w:rsidRPr="00BD00CF">
        <w:rPr>
          <w:b/>
        </w:rPr>
        <w:t>z możliwością zastosowania limitu odpowiedzialności w wysokości nie niższej niż 500</w:t>
      </w:r>
      <w:r>
        <w:rPr>
          <w:b/>
        </w:rPr>
        <w:t> </w:t>
      </w:r>
      <w:r w:rsidRPr="00BD00CF">
        <w:rPr>
          <w:b/>
        </w:rPr>
        <w:t>000</w:t>
      </w:r>
      <w:r>
        <w:rPr>
          <w:b/>
        </w:rPr>
        <w:t>,00</w:t>
      </w:r>
      <w:r w:rsidRPr="00BD00CF">
        <w:rPr>
          <w:b/>
        </w:rPr>
        <w:t xml:space="preserve"> zł;</w:t>
      </w:r>
    </w:p>
    <w:p w14:paraId="62563FB2" w14:textId="77777777" w:rsidR="00A949D7" w:rsidRPr="00BD00CF" w:rsidRDefault="00A949D7" w:rsidP="00A949D7">
      <w:pPr>
        <w:numPr>
          <w:ilvl w:val="0"/>
          <w:numId w:val="109"/>
        </w:numPr>
        <w:suppressAutoHyphens/>
        <w:spacing w:beforeLines="40" w:before="96" w:afterLines="40" w:after="96" w:line="276" w:lineRule="auto"/>
        <w:ind w:left="567" w:hanging="283"/>
        <w:jc w:val="both"/>
      </w:pPr>
      <w:r w:rsidRPr="00BD00CF">
        <w:rPr>
          <w:rFonts w:eastAsia="Calibri"/>
        </w:rPr>
        <w:t>szkody powstałe po wykonaniu pracy lub usługi wynikłe z nienależytego wykonania zobowiązania lub z czynu niedozwolonego;</w:t>
      </w:r>
    </w:p>
    <w:p w14:paraId="21D66DC7" w14:textId="77777777" w:rsidR="00A949D7" w:rsidRPr="00BD00CF" w:rsidRDefault="00A949D7" w:rsidP="00A949D7">
      <w:pPr>
        <w:numPr>
          <w:ilvl w:val="0"/>
          <w:numId w:val="109"/>
        </w:numPr>
        <w:suppressAutoHyphens/>
        <w:spacing w:beforeLines="40" w:before="96" w:afterLines="40" w:after="96" w:line="276" w:lineRule="auto"/>
        <w:ind w:left="567" w:hanging="283"/>
        <w:jc w:val="both"/>
      </w:pPr>
      <w:r w:rsidRPr="00BD00CF">
        <w:t>szkody powstałe wskutek rażącego niedbalstwa;</w:t>
      </w:r>
    </w:p>
    <w:p w14:paraId="3A3E242A" w14:textId="77777777" w:rsidR="00A949D7" w:rsidRPr="00BD00CF" w:rsidRDefault="00A949D7" w:rsidP="00A949D7">
      <w:pPr>
        <w:numPr>
          <w:ilvl w:val="0"/>
          <w:numId w:val="109"/>
        </w:numPr>
        <w:suppressAutoHyphens/>
        <w:spacing w:beforeLines="40" w:before="96" w:afterLines="40" w:after="96" w:line="276" w:lineRule="auto"/>
        <w:ind w:left="567" w:hanging="283"/>
        <w:jc w:val="both"/>
        <w:rPr>
          <w:b/>
        </w:rPr>
      </w:pPr>
      <w:r w:rsidRPr="00BD00CF">
        <w:t xml:space="preserve">szkody wyrządzone w mieniu przekazanym w celu wykonania obróbki, czyszczenia, naprawy, demontażu, montażu, zabudowy lub innych podobnych czynności lub prac </w:t>
      </w:r>
      <w:r w:rsidRPr="00BD00CF">
        <w:rPr>
          <w:b/>
        </w:rPr>
        <w:t>z możliwością zastosowania limitu odpowiedzialności w wysokości nie niższej niż 500</w:t>
      </w:r>
      <w:r>
        <w:rPr>
          <w:b/>
        </w:rPr>
        <w:t> </w:t>
      </w:r>
      <w:r w:rsidRPr="00BD00CF">
        <w:rPr>
          <w:b/>
        </w:rPr>
        <w:t>000</w:t>
      </w:r>
      <w:r>
        <w:rPr>
          <w:b/>
        </w:rPr>
        <w:t>,00</w:t>
      </w:r>
      <w:r w:rsidRPr="00BD00CF">
        <w:rPr>
          <w:b/>
        </w:rPr>
        <w:t xml:space="preserve"> zł; </w:t>
      </w:r>
    </w:p>
    <w:p w14:paraId="7CFE33EC" w14:textId="77777777" w:rsidR="00A949D7" w:rsidRPr="00BD00CF" w:rsidRDefault="00A949D7" w:rsidP="00A949D7">
      <w:pPr>
        <w:numPr>
          <w:ilvl w:val="0"/>
          <w:numId w:val="109"/>
        </w:numPr>
        <w:suppressAutoHyphens/>
        <w:spacing w:beforeLines="40" w:before="96" w:afterLines="40" w:after="96" w:line="276" w:lineRule="auto"/>
        <w:ind w:left="567" w:hanging="283"/>
        <w:jc w:val="both"/>
      </w:pPr>
      <w:r w:rsidRPr="00BD00CF">
        <w:t xml:space="preserve">szkody wyrządzone w mieniu powierzonym lub będącym w pieczy, pod nadzorem lub kontrolą </w:t>
      </w:r>
      <w:r w:rsidRPr="00BD00CF">
        <w:rPr>
          <w:b/>
        </w:rPr>
        <w:t>Wykonawcy z możliwością zastosowania limitu odpowiedzialności w wysokości 500</w:t>
      </w:r>
      <w:r>
        <w:rPr>
          <w:b/>
        </w:rPr>
        <w:t> </w:t>
      </w:r>
      <w:r w:rsidRPr="00BD00CF">
        <w:rPr>
          <w:b/>
        </w:rPr>
        <w:t>000</w:t>
      </w:r>
      <w:r>
        <w:rPr>
          <w:b/>
        </w:rPr>
        <w:t>,00</w:t>
      </w:r>
      <w:r w:rsidRPr="00BD00CF">
        <w:rPr>
          <w:b/>
        </w:rPr>
        <w:t xml:space="preserve"> zł</w:t>
      </w:r>
      <w:r w:rsidRPr="00BD00CF">
        <w:t xml:space="preserve"> – o ile Wykonawcy będzie powierzane mienie inne niż będące przedmiotem Umowy;</w:t>
      </w:r>
    </w:p>
    <w:p w14:paraId="3F1AEEAE" w14:textId="77777777" w:rsidR="00A949D7" w:rsidRPr="00BD00CF" w:rsidRDefault="00A949D7" w:rsidP="00A949D7">
      <w:pPr>
        <w:numPr>
          <w:ilvl w:val="0"/>
          <w:numId w:val="109"/>
        </w:numPr>
        <w:suppressAutoHyphens/>
        <w:spacing w:beforeLines="40" w:before="96" w:afterLines="40" w:after="96" w:line="276" w:lineRule="auto"/>
        <w:ind w:left="567" w:hanging="283"/>
        <w:jc w:val="both"/>
      </w:pPr>
      <w:r w:rsidRPr="00BD00CF">
        <w:rPr>
          <w:rFonts w:eastAsia="Calibri"/>
        </w:rPr>
        <w:t>szkody wyrządzone przez dostarczony produkt – o ile dostawy będą elementem Przedmiotu Umowy</w:t>
      </w:r>
    </w:p>
    <w:p w14:paraId="07434C20" w14:textId="77777777" w:rsidR="00A949D7" w:rsidRPr="00BD00CF" w:rsidRDefault="00A949D7" w:rsidP="00A949D7">
      <w:pPr>
        <w:numPr>
          <w:ilvl w:val="0"/>
          <w:numId w:val="109"/>
        </w:numPr>
        <w:suppressAutoHyphens/>
        <w:spacing w:beforeLines="40" w:before="96" w:afterLines="40" w:after="96" w:line="276" w:lineRule="auto"/>
        <w:ind w:left="567" w:hanging="283"/>
        <w:jc w:val="both"/>
      </w:pPr>
      <w:r w:rsidRPr="00BD00CF">
        <w:t xml:space="preserve">szkody osobowe wyrządzone przez ubezpieczonych zatrudnionym przy realizacji inwestycji pracownikom (OC pracodawcy) – z możliwością zastosowania limitu odpowiedzialności w wysokości nie niższej niż </w:t>
      </w:r>
      <w:r w:rsidRPr="00BD00CF">
        <w:rPr>
          <w:b/>
        </w:rPr>
        <w:t>500</w:t>
      </w:r>
      <w:r>
        <w:rPr>
          <w:b/>
        </w:rPr>
        <w:t> </w:t>
      </w:r>
      <w:r w:rsidRPr="00BD00CF">
        <w:rPr>
          <w:b/>
        </w:rPr>
        <w:t>000</w:t>
      </w:r>
      <w:r>
        <w:rPr>
          <w:b/>
        </w:rPr>
        <w:t>,00</w:t>
      </w:r>
      <w:r w:rsidRPr="00BD00CF">
        <w:rPr>
          <w:b/>
        </w:rPr>
        <w:t xml:space="preserve"> </w:t>
      </w:r>
      <w:r w:rsidRPr="00BD00CF">
        <w:rPr>
          <w:b/>
          <w:bCs/>
        </w:rPr>
        <w:t>zł.</w:t>
      </w:r>
    </w:p>
    <w:p w14:paraId="3BCC22F8" w14:textId="77777777" w:rsidR="00A949D7" w:rsidRPr="00BD00CF" w:rsidRDefault="00A949D7" w:rsidP="00A949D7">
      <w:pPr>
        <w:pStyle w:val="Akapitzlist"/>
        <w:numPr>
          <w:ilvl w:val="0"/>
          <w:numId w:val="108"/>
        </w:numPr>
        <w:suppressAutoHyphens/>
        <w:spacing w:beforeLines="40" w:before="96" w:afterLines="40" w:after="96" w:line="276" w:lineRule="auto"/>
        <w:ind w:left="284" w:hanging="284"/>
        <w:jc w:val="both"/>
      </w:pPr>
      <w:r w:rsidRPr="00BD00CF">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2166588A"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Wysokość suma gwarancyjnej w posiadanej przez Wykonawcę polisie ubezpieczenia odpowiedzialności cywilnej będzie nie niższa niż</w:t>
      </w:r>
      <w:r w:rsidRPr="00BD00CF">
        <w:rPr>
          <w:b/>
        </w:rPr>
        <w:t xml:space="preserve"> </w:t>
      </w:r>
      <w:r>
        <w:rPr>
          <w:b/>
        </w:rPr>
        <w:t>7</w:t>
      </w:r>
      <w:r w:rsidRPr="00BD00CF">
        <w:rPr>
          <w:b/>
        </w:rPr>
        <w:t>50</w:t>
      </w:r>
      <w:r>
        <w:rPr>
          <w:b/>
        </w:rPr>
        <w:t> </w:t>
      </w:r>
      <w:r w:rsidRPr="00BD00CF">
        <w:rPr>
          <w:b/>
        </w:rPr>
        <w:t>000</w:t>
      </w:r>
      <w:r>
        <w:rPr>
          <w:b/>
        </w:rPr>
        <w:t>,00</w:t>
      </w:r>
      <w:r w:rsidRPr="00BD00CF">
        <w:rPr>
          <w:b/>
        </w:rPr>
        <w:t xml:space="preserve"> zł</w:t>
      </w:r>
    </w:p>
    <w:p w14:paraId="6E5F74CE"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 xml:space="preserve">Franszyzy redukcyjne powinny wynosić nie więcej niż </w:t>
      </w:r>
      <w:r w:rsidRPr="00BD00CF">
        <w:rPr>
          <w:b/>
          <w:bCs/>
        </w:rPr>
        <w:t>5</w:t>
      </w:r>
      <w:r>
        <w:rPr>
          <w:b/>
          <w:bCs/>
        </w:rPr>
        <w:t>0 </w:t>
      </w:r>
      <w:r w:rsidRPr="00BD00CF">
        <w:rPr>
          <w:b/>
          <w:bCs/>
        </w:rPr>
        <w:t>000</w:t>
      </w:r>
      <w:r>
        <w:rPr>
          <w:b/>
          <w:bCs/>
        </w:rPr>
        <w:t>,00</w:t>
      </w:r>
      <w:r w:rsidRPr="00BD00CF">
        <w:rPr>
          <w:b/>
          <w:bCs/>
        </w:rPr>
        <w:t xml:space="preserve"> zł na zdarzenie</w:t>
      </w:r>
      <w:r w:rsidRPr="00BD00CF">
        <w:t>. W przypadku zastosowania franszyz kwotowo-procentowych, maksymalna wartość nie może przekroczyć wskazanego poziomu.</w:t>
      </w:r>
    </w:p>
    <w:p w14:paraId="5F10F866" w14:textId="77777777" w:rsidR="00A949D7" w:rsidRPr="00BD00CF" w:rsidRDefault="00A949D7" w:rsidP="00A949D7">
      <w:pPr>
        <w:numPr>
          <w:ilvl w:val="0"/>
          <w:numId w:val="108"/>
        </w:numPr>
        <w:suppressAutoHyphens/>
        <w:spacing w:beforeLines="40" w:before="96" w:afterLines="40" w:after="96" w:line="276" w:lineRule="auto"/>
        <w:ind w:left="284" w:hanging="284"/>
        <w:jc w:val="both"/>
      </w:pPr>
      <w:r w:rsidRPr="00BD00CF">
        <w:t>Zarówno suma gwarancyjna, jak i wszystkie limity odpowiedzialności są określone w formule na jedno i wszystkie zdarzenia w okresie ubezpieczenia.</w:t>
      </w:r>
    </w:p>
    <w:p w14:paraId="29163ABF" w14:textId="77777777" w:rsidR="00A949D7" w:rsidRPr="00BD00CF" w:rsidRDefault="00A949D7" w:rsidP="00A949D7">
      <w:pPr>
        <w:numPr>
          <w:ilvl w:val="0"/>
          <w:numId w:val="108"/>
        </w:numPr>
        <w:suppressAutoHyphens/>
        <w:spacing w:beforeLines="40" w:before="96" w:afterLines="40" w:after="96" w:line="276" w:lineRule="auto"/>
        <w:ind w:left="284" w:hanging="284"/>
        <w:jc w:val="both"/>
        <w:rPr>
          <w:rFonts w:eastAsia="Calibri"/>
        </w:rPr>
      </w:pPr>
      <w:r w:rsidRPr="00BD00CF">
        <w:rPr>
          <w:rFonts w:eastAsia="Calibri"/>
        </w:rPr>
        <w:t>Zakres terytorialny umowy ubezpieczenia odpowiedzialności cywilnej: teren Polski.</w:t>
      </w:r>
    </w:p>
    <w:p w14:paraId="54D8751F" w14:textId="77777777" w:rsidR="00A949D7" w:rsidRPr="00BD00CF" w:rsidRDefault="00A949D7" w:rsidP="00A949D7">
      <w:pPr>
        <w:numPr>
          <w:ilvl w:val="0"/>
          <w:numId w:val="108"/>
        </w:numPr>
        <w:suppressAutoHyphens/>
        <w:spacing w:beforeLines="40" w:before="96" w:afterLines="40" w:after="96" w:line="276" w:lineRule="auto"/>
        <w:ind w:left="284" w:hanging="426"/>
        <w:jc w:val="both"/>
        <w:rPr>
          <w:rFonts w:eastAsia="Calibri"/>
        </w:rPr>
      </w:pPr>
      <w:r w:rsidRPr="00BD00CF">
        <w:rPr>
          <w:rFonts w:eastAsia="Calibri"/>
        </w:rPr>
        <w:t>Wyłączenia odpowiedzialności są dopuszczalne w zakresie zgodnym z aktualnym standardem rynkowym.</w:t>
      </w:r>
    </w:p>
    <w:p w14:paraId="0F1207E6" w14:textId="77777777" w:rsidR="00A949D7" w:rsidRPr="00BD00CF" w:rsidRDefault="00A949D7" w:rsidP="00A949D7">
      <w:pPr>
        <w:numPr>
          <w:ilvl w:val="0"/>
          <w:numId w:val="108"/>
        </w:numPr>
        <w:suppressAutoHyphens/>
        <w:spacing w:beforeLines="40" w:before="96" w:afterLines="40" w:after="96" w:line="276" w:lineRule="auto"/>
        <w:ind w:left="284" w:hanging="426"/>
        <w:jc w:val="both"/>
        <w:rPr>
          <w:rFonts w:eastAsia="Calibri"/>
        </w:rPr>
      </w:pPr>
      <w:r w:rsidRPr="00BD00CF">
        <w:rPr>
          <w:rFonts w:eastAsia="Calibri"/>
        </w:rPr>
        <w:lastRenderedPageBreak/>
        <w:t xml:space="preserve">Wykonawca jest zobligowany dostarczyć kopię polisy poświadczającą zawarcie umowy ubezpieczenia (OC), zgodnej z wymogami, o których mowa w niniejszym paragrafie wraz z dowodem opłacenia </w:t>
      </w:r>
      <w:r w:rsidRPr="006A0333">
        <w:rPr>
          <w:rFonts w:eastAsia="Calibri"/>
          <w:b/>
          <w:bCs/>
        </w:rPr>
        <w:t>w terminie do daty zawarcia umowy</w:t>
      </w:r>
      <w:r w:rsidRPr="00BD00CF">
        <w:rPr>
          <w:rFonts w:eastAsia="Calibri"/>
        </w:rPr>
        <w:t>. Dokument należy dostarczyć w formie elektronicznej na wskazany przez Zamawiającego adres e-mail.</w:t>
      </w:r>
    </w:p>
    <w:p w14:paraId="41C5A9AB" w14:textId="77777777" w:rsidR="00A949D7" w:rsidRPr="00800175" w:rsidRDefault="00A949D7" w:rsidP="00A949D7">
      <w:pPr>
        <w:numPr>
          <w:ilvl w:val="0"/>
          <w:numId w:val="108"/>
        </w:numPr>
        <w:suppressAutoHyphens/>
        <w:spacing w:beforeLines="40" w:before="96" w:afterLines="40" w:after="96" w:line="276" w:lineRule="auto"/>
        <w:ind w:left="284" w:hanging="426"/>
        <w:jc w:val="both"/>
        <w:rPr>
          <w:rFonts w:eastAsia="Calibri"/>
        </w:rPr>
      </w:pPr>
      <w:r w:rsidRPr="00BD00CF">
        <w:rPr>
          <w:rFonts w:eastAsia="Calibri"/>
        </w:rPr>
        <w:t xml:space="preserve">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w:t>
      </w:r>
      <w:r w:rsidRPr="00800175">
        <w:rPr>
          <w:rFonts w:eastAsia="Calibri"/>
        </w:rPr>
        <w:t xml:space="preserve">określonymi w niniejszym paragrafie, </w:t>
      </w:r>
      <w:bookmarkStart w:id="41" w:name="_Hlk207620248"/>
      <w:r w:rsidRPr="00800175">
        <w:rPr>
          <w:rFonts w:eastAsia="Calibri"/>
        </w:rPr>
        <w:t xml:space="preserve">w terminie najpóźniej </w:t>
      </w:r>
      <w:r w:rsidRPr="00800175">
        <w:rPr>
          <w:rFonts w:eastAsia="Calibri"/>
          <w:b/>
          <w:bCs/>
        </w:rPr>
        <w:t>3 dni</w:t>
      </w:r>
      <w:r w:rsidRPr="00800175">
        <w:rPr>
          <w:rFonts w:eastAsia="Calibri"/>
        </w:rPr>
        <w:t xml:space="preserve"> przed końcem bieżącego okresu ubezpieczenia</w:t>
      </w:r>
      <w:bookmarkEnd w:id="41"/>
      <w:r w:rsidRPr="00800175">
        <w:rPr>
          <w:rFonts w:eastAsia="Calibri"/>
        </w:rPr>
        <w:t>. Wykonawca ma przy tym obowiązek zapewnić ciągłość ochrony ubezpieczeniowej.</w:t>
      </w:r>
    </w:p>
    <w:p w14:paraId="570AD7EA" w14:textId="77777777" w:rsidR="00A949D7" w:rsidRPr="00BD00CF" w:rsidRDefault="00A949D7" w:rsidP="00A949D7">
      <w:pPr>
        <w:numPr>
          <w:ilvl w:val="0"/>
          <w:numId w:val="108"/>
        </w:numPr>
        <w:suppressAutoHyphens/>
        <w:spacing w:beforeLines="40" w:before="96" w:afterLines="40" w:after="96" w:line="276" w:lineRule="auto"/>
        <w:ind w:left="284" w:hanging="426"/>
        <w:jc w:val="both"/>
        <w:rPr>
          <w:rFonts w:eastAsia="Calibri"/>
        </w:rPr>
      </w:pPr>
      <w:r w:rsidRPr="00800175">
        <w:rPr>
          <w:rFonts w:eastAsia="Calibri"/>
        </w:rPr>
        <w:t xml:space="preserve">Jeżeli wymagana umowa ubezpieczenia nie zostanie </w:t>
      </w:r>
      <w:r w:rsidRPr="00BD00CF">
        <w:rPr>
          <w:rFonts w:eastAsia="Calibri"/>
        </w:rPr>
        <w:t>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560A2132" w14:textId="77777777" w:rsidR="00A949D7" w:rsidRPr="00BD00CF" w:rsidRDefault="00A949D7" w:rsidP="00A949D7">
      <w:pPr>
        <w:numPr>
          <w:ilvl w:val="0"/>
          <w:numId w:val="108"/>
        </w:numPr>
        <w:suppressAutoHyphens/>
        <w:spacing w:beforeLines="40" w:before="96" w:afterLines="40" w:after="96" w:line="276" w:lineRule="auto"/>
        <w:ind w:left="284" w:hanging="426"/>
        <w:jc w:val="both"/>
        <w:rPr>
          <w:rFonts w:eastAsia="Calibri"/>
        </w:rPr>
      </w:pPr>
      <w:r w:rsidRPr="00BD00CF">
        <w:rPr>
          <w:rFonts w:eastAsia="Calibri"/>
        </w:rPr>
        <w:t>Obowiązek Wykonawcy lub podwykonawców do zawarcia i przedłużania ważności wymaganych ubezpieczeń nie może być w żadnym wypadku interpretowany jako ograniczenie odpowiedzialności wynikającej z niniejszej Umowy.</w:t>
      </w:r>
    </w:p>
    <w:p w14:paraId="5DA8584C" w14:textId="77777777" w:rsidR="00A949D7" w:rsidRPr="00BD00CF" w:rsidRDefault="00A949D7" w:rsidP="00A949D7">
      <w:pPr>
        <w:spacing w:beforeLines="40" w:before="96" w:afterLines="40" w:after="96" w:line="276" w:lineRule="auto"/>
        <w:jc w:val="center"/>
        <w:rPr>
          <w:b/>
        </w:rPr>
      </w:pPr>
      <w:r w:rsidRPr="00BD00CF">
        <w:rPr>
          <w:b/>
        </w:rPr>
        <w:t>§14</w:t>
      </w:r>
    </w:p>
    <w:p w14:paraId="1E505359" w14:textId="77777777" w:rsidR="00A949D7" w:rsidRPr="00BD00CF" w:rsidRDefault="00A949D7" w:rsidP="00A949D7">
      <w:pPr>
        <w:pStyle w:val="Akapitzlist"/>
        <w:spacing w:beforeLines="40" w:before="96" w:afterLines="40" w:after="96" w:line="276" w:lineRule="auto"/>
        <w:ind w:left="0"/>
        <w:jc w:val="center"/>
        <w:rPr>
          <w:b/>
        </w:rPr>
      </w:pPr>
      <w:r w:rsidRPr="00BD00CF">
        <w:rPr>
          <w:b/>
        </w:rPr>
        <w:t>FORMY ZABEZPIECZENIA</w:t>
      </w:r>
    </w:p>
    <w:p w14:paraId="0A9A3ADA" w14:textId="77777777" w:rsidR="00A949D7" w:rsidRPr="00BD00CF" w:rsidRDefault="00A949D7" w:rsidP="00A949D7">
      <w:pPr>
        <w:spacing w:beforeLines="40" w:before="96" w:afterLines="40" w:after="96" w:line="276" w:lineRule="auto"/>
        <w:jc w:val="both"/>
      </w:pPr>
      <w:r w:rsidRPr="00BD00CF">
        <w:t>Strony nie ustanowiły zabezpieczenia należytego wykonania Umowy oraz zabezpieczenia roszczeń z tytułu Gwarancji i rękojmi.</w:t>
      </w:r>
    </w:p>
    <w:p w14:paraId="59D0758A" w14:textId="77777777" w:rsidR="00A949D7" w:rsidRPr="00BD00CF" w:rsidRDefault="00A949D7" w:rsidP="00A949D7">
      <w:pPr>
        <w:pStyle w:val="Akapitzlist"/>
        <w:spacing w:beforeLines="40" w:before="96" w:afterLines="40" w:after="96" w:line="276" w:lineRule="auto"/>
        <w:ind w:left="0"/>
        <w:jc w:val="center"/>
        <w:rPr>
          <w:b/>
        </w:rPr>
      </w:pPr>
      <w:r w:rsidRPr="00BD00CF">
        <w:rPr>
          <w:b/>
        </w:rPr>
        <w:t>§15</w:t>
      </w:r>
    </w:p>
    <w:p w14:paraId="2D3A1FC0" w14:textId="77777777" w:rsidR="00A949D7" w:rsidRPr="00BD00CF" w:rsidRDefault="00A949D7" w:rsidP="00A949D7">
      <w:pPr>
        <w:pStyle w:val="Akapitzlist"/>
        <w:spacing w:beforeLines="40" w:before="96" w:afterLines="40" w:after="96" w:line="276" w:lineRule="auto"/>
        <w:ind w:left="0"/>
        <w:jc w:val="center"/>
        <w:rPr>
          <w:b/>
        </w:rPr>
      </w:pPr>
      <w:r w:rsidRPr="00BD00CF">
        <w:rPr>
          <w:b/>
        </w:rPr>
        <w:t>KARY UMOWNE</w:t>
      </w:r>
    </w:p>
    <w:p w14:paraId="29E0E2D1" w14:textId="77777777" w:rsidR="00A949D7" w:rsidRPr="00BD00CF" w:rsidRDefault="00A949D7" w:rsidP="00A949D7">
      <w:pPr>
        <w:numPr>
          <w:ilvl w:val="3"/>
          <w:numId w:val="193"/>
        </w:numPr>
        <w:spacing w:beforeLines="40" w:before="96" w:afterLines="40" w:after="96" w:line="276" w:lineRule="auto"/>
        <w:ind w:left="284" w:hanging="284"/>
        <w:jc w:val="both"/>
        <w:rPr>
          <w:b/>
        </w:rPr>
      </w:pPr>
      <w:r w:rsidRPr="00BD00CF">
        <w:t>Strony ustalają, że Wykonawca zobowiązany będzie do zapłaty na rzecz Zamawiającego kar umownych w następujących przypadkach:</w:t>
      </w:r>
      <w:r w:rsidRPr="00BD00CF">
        <w:rPr>
          <w:vertAlign w:val="superscript"/>
        </w:rPr>
        <w:t xml:space="preserve"> </w:t>
      </w:r>
    </w:p>
    <w:p w14:paraId="336A2C24" w14:textId="77777777" w:rsidR="00A949D7" w:rsidRPr="00BD00CF" w:rsidRDefault="00A949D7" w:rsidP="00A949D7">
      <w:pPr>
        <w:numPr>
          <w:ilvl w:val="0"/>
          <w:numId w:val="194"/>
        </w:numPr>
        <w:spacing w:beforeLines="40" w:before="96" w:afterLines="40" w:after="96" w:line="276" w:lineRule="auto"/>
        <w:ind w:left="567" w:hanging="283"/>
        <w:jc w:val="both"/>
      </w:pPr>
      <w:bookmarkStart w:id="42" w:name="_Hlk199226926"/>
      <w:r w:rsidRPr="00BD00CF">
        <w:t xml:space="preserve">za opóźnienie w wykonaniu w terminie Przedmiotu Umowy - w wysokości </w:t>
      </w:r>
      <w:r w:rsidRPr="00BD00CF">
        <w:rPr>
          <w:b/>
          <w:bCs/>
        </w:rPr>
        <w:t>0,1% wynagrodzenia umownego netto</w:t>
      </w:r>
      <w:r w:rsidRPr="00BD00CF">
        <w:t xml:space="preserve"> określonego w § 4 ust.1 lit. a), za każdy rozpoczęty dzień opóźnienia,</w:t>
      </w:r>
    </w:p>
    <w:bookmarkEnd w:id="42"/>
    <w:p w14:paraId="0B2C2E1C"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 xml:space="preserve">za opóźnienie w usunięciu w terminie wad stwierdzonych przy odbiorze końcowym lub częściowym Przedmiotu Umowy lub w usunięciu w terminie wad ujawnionych </w:t>
      </w:r>
      <w:r w:rsidRPr="00BD00CF">
        <w:br/>
        <w:t xml:space="preserve">w okresie Gwarancji lub rękojmi – w wysokości </w:t>
      </w:r>
      <w:r w:rsidRPr="00BD00CF">
        <w:rPr>
          <w:b/>
          <w:bCs/>
        </w:rPr>
        <w:t>0,1% wynagrodzenia umownego netto</w:t>
      </w:r>
      <w:r w:rsidRPr="00BD00CF">
        <w:t>, określonego w § 4 ust.1 lit. a) za każdy rozpoczęty dzień opóźnienia,</w:t>
      </w:r>
    </w:p>
    <w:p w14:paraId="38F19129"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A949D7" w:rsidRPr="00A4311B" w14:paraId="0AFE6391" w14:textId="77777777" w:rsidTr="00FE2EF0">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265A9316" w14:textId="77777777" w:rsidR="00A949D7" w:rsidRPr="00A4311B" w:rsidRDefault="00A949D7" w:rsidP="00FE2EF0">
            <w:pPr>
              <w:spacing w:before="40" w:afterLines="40" w:after="96" w:line="276" w:lineRule="auto"/>
              <w:jc w:val="center"/>
              <w:rPr>
                <w:sz w:val="14"/>
                <w:szCs w:val="14"/>
              </w:rPr>
            </w:pPr>
            <w:r w:rsidRPr="00A4311B">
              <w:rPr>
                <w:sz w:val="14"/>
                <w:szCs w:val="14"/>
              </w:rPr>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7BC96783" w14:textId="77777777" w:rsidR="00A949D7" w:rsidRPr="00A4311B" w:rsidRDefault="00A949D7" w:rsidP="00FE2EF0">
            <w:pPr>
              <w:spacing w:before="40" w:afterLines="40" w:after="96" w:line="276" w:lineRule="auto"/>
              <w:jc w:val="center"/>
              <w:rPr>
                <w:sz w:val="14"/>
                <w:szCs w:val="14"/>
              </w:rPr>
            </w:pPr>
            <w:r w:rsidRPr="00A4311B">
              <w:rPr>
                <w:sz w:val="14"/>
                <w:szCs w:val="14"/>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8951974" w14:textId="77777777" w:rsidR="00A949D7" w:rsidRPr="00A4311B" w:rsidRDefault="00A949D7" w:rsidP="00FE2EF0">
            <w:pPr>
              <w:spacing w:before="40" w:afterLines="40" w:after="96" w:line="276" w:lineRule="auto"/>
              <w:jc w:val="center"/>
              <w:rPr>
                <w:sz w:val="14"/>
                <w:szCs w:val="14"/>
              </w:rPr>
            </w:pPr>
            <w:r w:rsidRPr="00A4311B">
              <w:rPr>
                <w:sz w:val="14"/>
                <w:szCs w:val="14"/>
              </w:rPr>
              <w:t>Wysokość kary [zł]</w:t>
            </w:r>
          </w:p>
        </w:tc>
      </w:tr>
      <w:tr w:rsidR="00A949D7" w:rsidRPr="00A4311B" w14:paraId="00865C55" w14:textId="77777777" w:rsidTr="00FE2EF0">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C3E5EDB" w14:textId="77777777" w:rsidR="00A949D7" w:rsidRPr="00A4311B" w:rsidRDefault="00A949D7" w:rsidP="00FE2EF0">
            <w:pPr>
              <w:spacing w:before="40" w:afterLines="40" w:after="96" w:line="276" w:lineRule="auto"/>
              <w:jc w:val="center"/>
              <w:rPr>
                <w:sz w:val="14"/>
                <w:szCs w:val="14"/>
              </w:rPr>
            </w:pPr>
            <w:r w:rsidRPr="00A4311B">
              <w:rPr>
                <w:sz w:val="14"/>
                <w:szCs w:val="14"/>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5FC9E5B4" w14:textId="77777777" w:rsidR="00A949D7" w:rsidRPr="00A4311B" w:rsidRDefault="00A949D7" w:rsidP="00FE2EF0">
            <w:pPr>
              <w:spacing w:before="40" w:afterLines="40" w:after="96" w:line="276" w:lineRule="auto"/>
              <w:rPr>
                <w:sz w:val="14"/>
                <w:szCs w:val="14"/>
              </w:rPr>
            </w:pPr>
            <w:r w:rsidRPr="00A4311B">
              <w:rPr>
                <w:sz w:val="14"/>
                <w:szCs w:val="14"/>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F7E04AD" w14:textId="77777777" w:rsidR="00A949D7" w:rsidRPr="00A4311B" w:rsidRDefault="00A949D7" w:rsidP="00FE2EF0">
            <w:pPr>
              <w:spacing w:before="40" w:afterLines="40" w:after="96" w:line="276" w:lineRule="auto"/>
              <w:jc w:val="right"/>
              <w:rPr>
                <w:b/>
                <w:bCs/>
                <w:sz w:val="14"/>
                <w:szCs w:val="14"/>
              </w:rPr>
            </w:pPr>
            <w:r w:rsidRPr="00A4311B">
              <w:rPr>
                <w:b/>
                <w:bCs/>
                <w:sz w:val="14"/>
                <w:szCs w:val="14"/>
              </w:rPr>
              <w:t>1 000,00</w:t>
            </w:r>
          </w:p>
        </w:tc>
      </w:tr>
      <w:tr w:rsidR="00A949D7" w:rsidRPr="00A4311B" w14:paraId="3A9B8B97" w14:textId="77777777" w:rsidTr="00FE2EF0">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3D90E98B" w14:textId="77777777" w:rsidR="00A949D7" w:rsidRPr="00A4311B" w:rsidRDefault="00A949D7" w:rsidP="00FE2EF0">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7B5C49F8" w14:textId="77777777" w:rsidR="00A949D7" w:rsidRPr="00A4311B" w:rsidRDefault="00A949D7" w:rsidP="00FE2EF0">
            <w:pPr>
              <w:spacing w:before="40" w:afterLines="40" w:after="96" w:line="276" w:lineRule="auto"/>
              <w:rPr>
                <w:sz w:val="14"/>
                <w:szCs w:val="14"/>
              </w:rPr>
            </w:pPr>
            <w:r w:rsidRPr="00A4311B">
              <w:rPr>
                <w:sz w:val="14"/>
                <w:szCs w:val="14"/>
              </w:rPr>
              <w:t xml:space="preserve">Pierwsza uwaga krytyczna </w:t>
            </w:r>
          </w:p>
          <w:p w14:paraId="1E8E978C" w14:textId="77777777" w:rsidR="00A949D7" w:rsidRPr="00A4311B" w:rsidRDefault="00A949D7" w:rsidP="00FE2EF0">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F58916D" w14:textId="77777777" w:rsidR="00A949D7" w:rsidRPr="00A4311B" w:rsidRDefault="00A949D7" w:rsidP="00FE2EF0">
            <w:pPr>
              <w:spacing w:before="40" w:afterLines="40" w:after="96" w:line="276" w:lineRule="auto"/>
              <w:jc w:val="right"/>
              <w:rPr>
                <w:b/>
                <w:bCs/>
                <w:sz w:val="14"/>
                <w:szCs w:val="14"/>
              </w:rPr>
            </w:pPr>
            <w:r w:rsidRPr="00A4311B">
              <w:rPr>
                <w:b/>
                <w:bCs/>
                <w:sz w:val="14"/>
                <w:szCs w:val="14"/>
              </w:rPr>
              <w:t>3 000,00</w:t>
            </w:r>
          </w:p>
          <w:p w14:paraId="63CFEBF2" w14:textId="77777777" w:rsidR="00A949D7" w:rsidRPr="00A4311B" w:rsidRDefault="00A949D7" w:rsidP="00FE2EF0">
            <w:pPr>
              <w:spacing w:before="40" w:afterLines="40" w:after="96" w:line="276" w:lineRule="auto"/>
              <w:jc w:val="right"/>
              <w:rPr>
                <w:sz w:val="14"/>
                <w:szCs w:val="14"/>
              </w:rPr>
            </w:pPr>
            <w:r w:rsidRPr="00A4311B">
              <w:rPr>
                <w:sz w:val="14"/>
                <w:szCs w:val="14"/>
              </w:rPr>
              <w:t xml:space="preserve">oraz zobowiązanie Wykonawcy do udokumentowanego przeszkolenia pracowników w zakresie zasad BHP </w:t>
            </w:r>
          </w:p>
        </w:tc>
      </w:tr>
      <w:tr w:rsidR="00A949D7" w:rsidRPr="00A4311B" w14:paraId="0BFCF5E2" w14:textId="77777777" w:rsidTr="00FE2EF0">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7C46F02D" w14:textId="77777777" w:rsidR="00A949D7" w:rsidRPr="00A4311B" w:rsidRDefault="00A949D7" w:rsidP="00FE2EF0">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4878E3C3" w14:textId="77777777" w:rsidR="00A949D7" w:rsidRPr="00A4311B" w:rsidRDefault="00A949D7" w:rsidP="00FE2EF0">
            <w:pPr>
              <w:spacing w:before="40" w:afterLines="40" w:after="96" w:line="276" w:lineRule="auto"/>
              <w:rPr>
                <w:sz w:val="14"/>
                <w:szCs w:val="14"/>
              </w:rPr>
            </w:pPr>
            <w:r w:rsidRPr="00A4311B">
              <w:rPr>
                <w:sz w:val="14"/>
                <w:szCs w:val="14"/>
              </w:rPr>
              <w:t xml:space="preserve">Druga uwaga krytyczna </w:t>
            </w:r>
          </w:p>
          <w:p w14:paraId="60C67B97" w14:textId="77777777" w:rsidR="00A949D7" w:rsidRPr="00A4311B" w:rsidRDefault="00A949D7" w:rsidP="00FE2EF0">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9804232" w14:textId="77777777" w:rsidR="00A949D7" w:rsidRPr="00A4311B" w:rsidRDefault="00A949D7" w:rsidP="00FE2EF0">
            <w:pPr>
              <w:spacing w:before="40" w:afterLines="40" w:after="96" w:line="276" w:lineRule="auto"/>
              <w:jc w:val="right"/>
              <w:rPr>
                <w:b/>
                <w:bCs/>
                <w:sz w:val="14"/>
                <w:szCs w:val="14"/>
              </w:rPr>
            </w:pPr>
            <w:r w:rsidRPr="00A4311B">
              <w:rPr>
                <w:b/>
                <w:bCs/>
                <w:sz w:val="14"/>
                <w:szCs w:val="14"/>
              </w:rPr>
              <w:t xml:space="preserve">5 000,00    </w:t>
            </w:r>
          </w:p>
          <w:p w14:paraId="0878590D" w14:textId="77777777" w:rsidR="00A949D7" w:rsidRPr="00A4311B" w:rsidRDefault="00A949D7" w:rsidP="00FE2EF0">
            <w:pPr>
              <w:spacing w:before="40" w:afterLines="40" w:after="96" w:line="276" w:lineRule="auto"/>
              <w:jc w:val="right"/>
              <w:rPr>
                <w:sz w:val="14"/>
                <w:szCs w:val="14"/>
              </w:rPr>
            </w:pPr>
            <w:r w:rsidRPr="00A4311B">
              <w:rPr>
                <w:sz w:val="14"/>
                <w:szCs w:val="14"/>
              </w:rPr>
              <w:t>oraz zobowiązanie Wykonawcy do udokumentowanego poddania się audytowi przez jednostkę niezależną w zakresie organizacji zasad BHP</w:t>
            </w:r>
          </w:p>
        </w:tc>
      </w:tr>
      <w:tr w:rsidR="00A949D7" w:rsidRPr="00A4311B" w14:paraId="24CFB1B2" w14:textId="77777777" w:rsidTr="00FE2EF0">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02718E63" w14:textId="77777777" w:rsidR="00A949D7" w:rsidRPr="00A4311B" w:rsidRDefault="00A949D7" w:rsidP="00FE2EF0">
            <w:pPr>
              <w:spacing w:before="40" w:afterLines="40" w:after="96"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597010AE" w14:textId="77777777" w:rsidR="00A949D7" w:rsidRPr="00A4311B" w:rsidRDefault="00A949D7" w:rsidP="00FE2EF0">
            <w:pPr>
              <w:spacing w:before="40" w:afterLines="40" w:after="96" w:line="276" w:lineRule="auto"/>
              <w:rPr>
                <w:sz w:val="14"/>
                <w:szCs w:val="14"/>
              </w:rPr>
            </w:pPr>
            <w:r w:rsidRPr="00A4311B">
              <w:rPr>
                <w:sz w:val="14"/>
                <w:szCs w:val="14"/>
              </w:rPr>
              <w:t xml:space="preserve">Trzecia uwaga krytyczna </w:t>
            </w:r>
          </w:p>
          <w:p w14:paraId="3B3CBD34" w14:textId="77777777" w:rsidR="00A949D7" w:rsidRPr="00A4311B" w:rsidRDefault="00A949D7" w:rsidP="00FE2EF0">
            <w:pPr>
              <w:spacing w:before="40" w:afterLines="40" w:after="96" w:line="276" w:lineRule="auto"/>
              <w:rPr>
                <w:sz w:val="14"/>
                <w:szCs w:val="14"/>
              </w:rPr>
            </w:pPr>
            <w:r w:rsidRPr="00A4311B">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4334424" w14:textId="77777777" w:rsidR="00A949D7" w:rsidRPr="00A4311B" w:rsidRDefault="00A949D7" w:rsidP="00FE2EF0">
            <w:pPr>
              <w:spacing w:before="40" w:afterLines="40" w:after="96" w:line="276" w:lineRule="auto"/>
              <w:jc w:val="right"/>
              <w:rPr>
                <w:sz w:val="14"/>
                <w:szCs w:val="14"/>
              </w:rPr>
            </w:pPr>
            <w:r w:rsidRPr="00A4311B">
              <w:rPr>
                <w:sz w:val="14"/>
                <w:szCs w:val="14"/>
              </w:rPr>
              <w:t xml:space="preserve">Odstąpienie od Umowy </w:t>
            </w:r>
          </w:p>
          <w:p w14:paraId="5DC9E128" w14:textId="77777777" w:rsidR="00A949D7" w:rsidRPr="00A4311B" w:rsidRDefault="00A949D7" w:rsidP="00FE2EF0">
            <w:pPr>
              <w:spacing w:before="40" w:afterLines="40" w:after="96" w:line="276" w:lineRule="auto"/>
              <w:jc w:val="right"/>
              <w:rPr>
                <w:sz w:val="14"/>
                <w:szCs w:val="14"/>
              </w:rPr>
            </w:pPr>
            <w:r w:rsidRPr="00A4311B">
              <w:rPr>
                <w:sz w:val="14"/>
                <w:szCs w:val="14"/>
              </w:rPr>
              <w:t>z przyczyn leżących po stronie Wykonawcy</w:t>
            </w:r>
          </w:p>
        </w:tc>
      </w:tr>
    </w:tbl>
    <w:p w14:paraId="4EE0BE4C" w14:textId="77777777" w:rsidR="00A949D7" w:rsidRPr="00BD00CF" w:rsidRDefault="00A949D7" w:rsidP="00A949D7">
      <w:pPr>
        <w:spacing w:beforeLines="40" w:before="96" w:afterLines="40" w:after="96" w:line="276" w:lineRule="auto"/>
        <w:ind w:left="567"/>
        <w:jc w:val="both"/>
        <w:rPr>
          <w:iCs/>
        </w:rPr>
      </w:pPr>
      <w:r w:rsidRPr="00BD00CF">
        <w:rPr>
          <w:iCs/>
        </w:rPr>
        <w:t>Wyżej wymienione kary, stwierdzone w ramach jednej kontroli, nie sumują się – egzekwuje się karę najwyższego stopnia.</w:t>
      </w:r>
    </w:p>
    <w:p w14:paraId="1EF15223"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 xml:space="preserve">za niepowiadomienie lub powiadomienie Zamawiającego w terminie krótszym niż </w:t>
      </w:r>
      <w:r w:rsidRPr="00E67912">
        <w:rPr>
          <w:b/>
          <w:bCs/>
        </w:rPr>
        <w:t>2 dni</w:t>
      </w:r>
      <w:r w:rsidRPr="00BD00CF">
        <w:t xml:space="preserve"> przed planowanym wyłączeniem o rezygnacji z wyłączenia, w wysokości </w:t>
      </w:r>
      <w:r w:rsidRPr="00ED3D30">
        <w:rPr>
          <w:b/>
          <w:bCs/>
        </w:rPr>
        <w:t>500,00</w:t>
      </w:r>
      <w:r w:rsidRPr="00BD00CF">
        <w:t xml:space="preserve"> zł za każdy dzień opóźnienia zgłoszenia rezygnacji,</w:t>
      </w:r>
    </w:p>
    <w:p w14:paraId="2AE8CB1A"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 xml:space="preserve">za naruszenie przez Wykonawcę obowiązku poufności określonego w § 16 Umowy - w wysokości </w:t>
      </w:r>
      <w:r w:rsidRPr="00ED3D30">
        <w:rPr>
          <w:b/>
          <w:bCs/>
        </w:rPr>
        <w:t>5 000,00</w:t>
      </w:r>
      <w:r w:rsidRPr="00BD00CF">
        <w:t xml:space="preserve"> zł za każde jednokrotne naruszenie tego obowiązku,</w:t>
      </w:r>
    </w:p>
    <w:p w14:paraId="3FC47BBD"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 xml:space="preserve">za naruszenie przez Wykonawcę obowiązku ochrony danych osobowych określonego w § 11 Umowy - w wysokości </w:t>
      </w:r>
      <w:r w:rsidRPr="00ED3D30">
        <w:rPr>
          <w:b/>
          <w:bCs/>
        </w:rPr>
        <w:t>5 000,00</w:t>
      </w:r>
      <w:r w:rsidRPr="00BD00CF">
        <w:t xml:space="preserve"> zł za każde stwierdzone naruszenie tego obowiązku,</w:t>
      </w:r>
    </w:p>
    <w:p w14:paraId="6FCBCC96" w14:textId="77777777" w:rsidR="00A949D7" w:rsidRPr="00BD00CF" w:rsidRDefault="00A949D7" w:rsidP="00A949D7">
      <w:pPr>
        <w:numPr>
          <w:ilvl w:val="0"/>
          <w:numId w:val="194"/>
        </w:numPr>
        <w:spacing w:beforeLines="40" w:before="96" w:afterLines="40" w:after="96" w:line="276" w:lineRule="auto"/>
        <w:ind w:left="567" w:hanging="283"/>
        <w:jc w:val="both"/>
      </w:pPr>
      <w:r w:rsidRPr="00BD00CF">
        <w:rPr>
          <w:rFonts w:eastAsia="Andale Sans UI"/>
          <w:kern w:val="2"/>
        </w:rPr>
        <w:t>w razie naruszenia obowiązku określonego w § 2 ust. 3 Umowy</w:t>
      </w:r>
      <w:r w:rsidRPr="00BD00CF">
        <w:t xml:space="preserve"> - w wysokości </w:t>
      </w:r>
      <w:r w:rsidRPr="00ED3D30">
        <w:rPr>
          <w:b/>
          <w:bCs/>
        </w:rPr>
        <w:t>10% wynagrodzenia umownego</w:t>
      </w:r>
      <w:r w:rsidRPr="00BD00CF">
        <w:t xml:space="preserve"> netto określonego w § 4 ust. 1 lit. a), za każde stwierdzone naruszenie tego obowiązku,</w:t>
      </w:r>
    </w:p>
    <w:p w14:paraId="787488E8"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 xml:space="preserve">gdy którakolwiek ze Stron odstąpi od Umowy w całości lub części z przyczyn leżących po stronie Wykonawcy lub gdy Wykonawca odstąpi od Umowy w całości lub w części bez uzasadnionej przyczyny - w wysokości </w:t>
      </w:r>
      <w:r w:rsidRPr="006B49B4">
        <w:rPr>
          <w:b/>
          <w:bCs/>
        </w:rPr>
        <w:t>10% wynagrodzenia umownego</w:t>
      </w:r>
      <w:r w:rsidRPr="00BD00CF">
        <w:t xml:space="preserve"> netto określonego w § 4 ust. 1 lit. a).</w:t>
      </w:r>
    </w:p>
    <w:p w14:paraId="29B51435" w14:textId="77777777" w:rsidR="00A949D7" w:rsidRPr="00BD00CF" w:rsidRDefault="00A949D7" w:rsidP="00A949D7">
      <w:pPr>
        <w:numPr>
          <w:ilvl w:val="0"/>
          <w:numId w:val="194"/>
        </w:numPr>
        <w:spacing w:beforeLines="40" w:before="96" w:afterLines="40" w:after="96" w:line="276" w:lineRule="auto"/>
        <w:ind w:left="567" w:hanging="283"/>
        <w:jc w:val="both"/>
      </w:pPr>
      <w:r w:rsidRPr="00BD00CF">
        <w:t>w przypadku złożenia przez Wykonawcę fałszywego oświadczenia, o którym mowa w §</w:t>
      </w:r>
      <w:r w:rsidRPr="00BD00CF">
        <w:rPr>
          <w:rFonts w:eastAsia="Andale Sans UI"/>
          <w:kern w:val="2"/>
        </w:rPr>
        <w:t xml:space="preserve"> 28 </w:t>
      </w:r>
      <w:r w:rsidRPr="00BD00CF">
        <w:t xml:space="preserve">ust. 1 pkt. 3) zapłaci karę w wysokości </w:t>
      </w:r>
      <w:r w:rsidRPr="006B49B4">
        <w:rPr>
          <w:b/>
          <w:bCs/>
        </w:rPr>
        <w:t>5 %</w:t>
      </w:r>
      <w:r w:rsidRPr="00BD00CF">
        <w:t xml:space="preserve"> </w:t>
      </w:r>
      <w:r w:rsidRPr="006B49B4">
        <w:rPr>
          <w:b/>
          <w:bCs/>
        </w:rPr>
        <w:t>wynagrodzenia umownego</w:t>
      </w:r>
      <w:r w:rsidRPr="00BD00CF">
        <w:t xml:space="preserve"> netto, </w:t>
      </w:r>
    </w:p>
    <w:p w14:paraId="22D50CB3" w14:textId="77777777" w:rsidR="00A949D7" w:rsidRPr="00BD00CF" w:rsidRDefault="00A949D7" w:rsidP="00A949D7">
      <w:pPr>
        <w:numPr>
          <w:ilvl w:val="0"/>
          <w:numId w:val="194"/>
        </w:numPr>
        <w:spacing w:beforeLines="40" w:before="96" w:afterLines="40" w:after="96" w:line="276" w:lineRule="auto"/>
        <w:ind w:left="567" w:hanging="425"/>
        <w:jc w:val="both"/>
      </w:pPr>
      <w:r w:rsidRPr="00BD00CF">
        <w:t xml:space="preserve">w przypadku zwłoki w wykonaniu działań naprawczych wynikających z rekomendacji z przeprowadzonego audytu u Wykonawcy, o którym mowa w § 28 Umowy – w wysokości </w:t>
      </w:r>
      <w:r w:rsidRPr="006B49B4">
        <w:rPr>
          <w:b/>
          <w:bCs/>
        </w:rPr>
        <w:t>500,00 zł</w:t>
      </w:r>
      <w:r w:rsidRPr="00BD00CF">
        <w:t xml:space="preserve"> - za każdy dzień zwłoki z tytułu niewykonania działań naprawczych w wyznaczonym przez Zamawiającego terminie.</w:t>
      </w:r>
    </w:p>
    <w:p w14:paraId="6254E187" w14:textId="77777777" w:rsidR="00A949D7" w:rsidRPr="006A0333" w:rsidRDefault="00A949D7" w:rsidP="00A949D7">
      <w:pPr>
        <w:pStyle w:val="Akapitzlist"/>
        <w:numPr>
          <w:ilvl w:val="0"/>
          <w:numId w:val="193"/>
        </w:numPr>
        <w:spacing w:beforeLines="40" w:before="96" w:afterLines="40" w:after="96" w:line="276" w:lineRule="auto"/>
        <w:ind w:left="284" w:hanging="284"/>
        <w:jc w:val="both"/>
      </w:pPr>
      <w:r w:rsidRPr="006A0333">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w:t>
      </w:r>
      <w:r w:rsidRPr="006A0333">
        <w:rPr>
          <w:b/>
          <w:bCs/>
        </w:rPr>
        <w:t>30 dni</w:t>
      </w:r>
      <w:r w:rsidRPr="006A0333">
        <w:t xml:space="preserve"> od doręczenia Wykonawcy przez Zamawiającego pisemnego wezwania do zapłaty.</w:t>
      </w:r>
    </w:p>
    <w:p w14:paraId="6D5CE237" w14:textId="77777777" w:rsidR="00A949D7" w:rsidRPr="006A0333" w:rsidRDefault="00A949D7" w:rsidP="00A949D7">
      <w:pPr>
        <w:pStyle w:val="Akapitzlist"/>
        <w:numPr>
          <w:ilvl w:val="0"/>
          <w:numId w:val="193"/>
        </w:numPr>
        <w:spacing w:beforeLines="40" w:before="96" w:afterLines="40" w:after="96" w:line="276" w:lineRule="auto"/>
        <w:ind w:left="284" w:hanging="284"/>
        <w:jc w:val="both"/>
      </w:pPr>
      <w:r w:rsidRPr="006A0333">
        <w:t>Podpisanie przez przedstawicieli Zamawiającego protokołu końcowego odbioru technicznego nie może być interpretowane jako okoliczność zwalniająca Wykonawcę z odpowiedzialności z tytułu nienależytego wykonania Umowy.</w:t>
      </w:r>
    </w:p>
    <w:p w14:paraId="1F5F4095" w14:textId="77777777" w:rsidR="00A949D7" w:rsidRPr="00BD00CF" w:rsidRDefault="00A949D7" w:rsidP="00A949D7">
      <w:pPr>
        <w:pStyle w:val="Akapitzlist"/>
        <w:numPr>
          <w:ilvl w:val="0"/>
          <w:numId w:val="193"/>
        </w:numPr>
        <w:spacing w:beforeLines="40" w:before="96" w:afterLines="40" w:after="96" w:line="276" w:lineRule="auto"/>
        <w:ind w:left="284" w:hanging="284"/>
        <w:jc w:val="both"/>
      </w:pPr>
      <w:r w:rsidRPr="00BD00CF">
        <w:t>Kary umowne mogą być potrącane jednostronnie przez Zamawiającego z wynagrodzenia Wykonawcy.</w:t>
      </w:r>
    </w:p>
    <w:p w14:paraId="243D5D7C" w14:textId="77777777" w:rsidR="00A949D7" w:rsidRPr="00BD00CF" w:rsidRDefault="00A949D7" w:rsidP="00A949D7">
      <w:pPr>
        <w:pStyle w:val="Akapitzlist"/>
        <w:numPr>
          <w:ilvl w:val="0"/>
          <w:numId w:val="193"/>
        </w:numPr>
        <w:spacing w:beforeLines="40" w:before="96" w:afterLines="40" w:after="96" w:line="276" w:lineRule="auto"/>
        <w:ind w:left="284" w:hanging="284"/>
        <w:jc w:val="both"/>
      </w:pPr>
      <w:r w:rsidRPr="00BD00CF">
        <w:t xml:space="preserve">Kary umowne będą płatne przez Wykonawcę w terminie </w:t>
      </w:r>
      <w:r w:rsidRPr="00E81CB7">
        <w:rPr>
          <w:b/>
          <w:bCs/>
        </w:rPr>
        <w:t>14 dni</w:t>
      </w:r>
      <w:r w:rsidRPr="00BD00CF">
        <w:t xml:space="preserve"> od daty wystawienia noty obciążeniowej przez Zamawiającego na rachunek wskazany w nocie obciążeniowej.</w:t>
      </w:r>
    </w:p>
    <w:p w14:paraId="61383137" w14:textId="77777777" w:rsidR="00A949D7" w:rsidRPr="00BD00CF" w:rsidRDefault="00A949D7" w:rsidP="00A949D7">
      <w:pPr>
        <w:pStyle w:val="Akapitzlist"/>
        <w:numPr>
          <w:ilvl w:val="0"/>
          <w:numId w:val="193"/>
        </w:numPr>
        <w:spacing w:beforeLines="40" w:before="96" w:afterLines="40" w:after="96" w:line="276" w:lineRule="auto"/>
        <w:ind w:left="284" w:hanging="284"/>
        <w:jc w:val="both"/>
      </w:pPr>
      <w:r w:rsidRPr="00BD00CF">
        <w:t>Postanowienia Umowy dotyczące kar umownych z tytułu odstąpienia od Umowy w całości lub w części zachowują moc pomimo odstąpienia od Umowy.</w:t>
      </w:r>
    </w:p>
    <w:p w14:paraId="43C4FCA6" w14:textId="77777777" w:rsidR="00A949D7" w:rsidRPr="00BD00CF" w:rsidRDefault="00A949D7" w:rsidP="00A949D7">
      <w:pPr>
        <w:pStyle w:val="Akapitzlist"/>
        <w:numPr>
          <w:ilvl w:val="0"/>
          <w:numId w:val="193"/>
        </w:numPr>
        <w:spacing w:beforeLines="40" w:before="96" w:afterLines="40" w:after="96" w:line="276" w:lineRule="auto"/>
        <w:ind w:left="284" w:hanging="284"/>
        <w:jc w:val="both"/>
      </w:pPr>
      <w:r w:rsidRPr="00BD00CF">
        <w:lastRenderedPageBreak/>
        <w:t>Żądanie odszkodowania przenoszącego wysokość zastrzeżonej kary umownej jest dopuszczalne, a tym samym Zamawiający może dochodzić od Wykonawcy odszkodowania uzupełniającego na zasadach ogólnych, przewidzianych w Kodeksie cywilnym.</w:t>
      </w:r>
    </w:p>
    <w:p w14:paraId="771D34D5" w14:textId="77777777" w:rsidR="00A949D7" w:rsidRPr="00BD00CF" w:rsidRDefault="00A949D7" w:rsidP="00A949D7">
      <w:pPr>
        <w:pStyle w:val="Akapitzlist"/>
        <w:spacing w:beforeLines="40" w:before="96" w:afterLines="40" w:after="96" w:line="276" w:lineRule="auto"/>
        <w:ind w:left="0"/>
        <w:jc w:val="center"/>
        <w:rPr>
          <w:b/>
        </w:rPr>
      </w:pPr>
      <w:r w:rsidRPr="00BD00CF">
        <w:rPr>
          <w:b/>
        </w:rPr>
        <w:t>§16</w:t>
      </w:r>
    </w:p>
    <w:p w14:paraId="3680C8FD" w14:textId="77777777" w:rsidR="00A949D7" w:rsidRPr="00BD00CF" w:rsidRDefault="00A949D7" w:rsidP="00A949D7">
      <w:pPr>
        <w:pStyle w:val="Akapitzlist"/>
        <w:spacing w:beforeLines="40" w:before="96" w:afterLines="40" w:after="96" w:line="276" w:lineRule="auto"/>
        <w:ind w:left="0"/>
        <w:jc w:val="center"/>
        <w:rPr>
          <w:b/>
        </w:rPr>
      </w:pPr>
      <w:r w:rsidRPr="00BD00CF">
        <w:rPr>
          <w:b/>
        </w:rPr>
        <w:t>POUFNOŚĆ</w:t>
      </w:r>
    </w:p>
    <w:p w14:paraId="05AB6443" w14:textId="77777777" w:rsidR="00A949D7" w:rsidRPr="00BD00CF" w:rsidRDefault="00A949D7" w:rsidP="00A949D7">
      <w:pPr>
        <w:numPr>
          <w:ilvl w:val="0"/>
          <w:numId w:val="124"/>
        </w:numPr>
        <w:spacing w:beforeLines="40" w:before="96" w:afterLines="40" w:after="96" w:line="276" w:lineRule="auto"/>
        <w:ind w:left="284" w:hanging="284"/>
        <w:jc w:val="both"/>
      </w:pPr>
      <w:bookmarkStart w:id="43" w:name="_Hlk189482841"/>
      <w:r w:rsidRPr="00BD00CF">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BD00CF">
        <w:rPr>
          <w:rFonts w:eastAsia="Calibri"/>
        </w:rPr>
        <w:t xml:space="preserve"> oraz informacji poufnych (</w:t>
      </w:r>
      <w:r w:rsidRPr="00BD00CF">
        <w:rPr>
          <w:rFonts w:eastAsia="Calibri"/>
          <w:i/>
          <w:iCs/>
        </w:rPr>
        <w:t>inside information</w:t>
      </w:r>
      <w:r w:rsidRPr="00BD00CF">
        <w:rPr>
          <w:rFonts w:eastAsia="Calibri"/>
        </w:rPr>
        <w:t>) w rozumieniu rozporządzenia Parlamentu Europejskiego i Rady (UE) nr 596/2014</w:t>
      </w:r>
      <w:r w:rsidRPr="00BD00CF">
        <w:t xml:space="preserve"> z </w:t>
      </w:r>
      <w:r w:rsidRPr="00BD00CF">
        <w:rPr>
          <w:rFonts w:eastAsia="Calibri"/>
        </w:rPr>
        <w:t>dnia 16 kwietnia 2014 r.</w:t>
      </w:r>
      <w:r w:rsidRPr="00BD00CF">
        <w:t xml:space="preserve"> w </w:t>
      </w:r>
      <w:r w:rsidRPr="00BD00CF">
        <w:rPr>
          <w:rFonts w:eastAsia="Calibri"/>
        </w:rPr>
        <w:t>sprawie nadużyć na rynku (rozporządzenie w sprawie nadużyć na rynku) oraz uchylające dyrektywę 2003/6/WE Parlamentu Europejskiego i Rady i dyrektywy Komisji 2003/124/WE, 2003/125/WE i 2004/72/WE  („rozporządzenie MAR”).</w:t>
      </w:r>
    </w:p>
    <w:p w14:paraId="1B32035B" w14:textId="77777777" w:rsidR="00A949D7" w:rsidRPr="00BD00CF" w:rsidRDefault="00A949D7" w:rsidP="00A949D7">
      <w:pPr>
        <w:numPr>
          <w:ilvl w:val="0"/>
          <w:numId w:val="124"/>
        </w:numPr>
        <w:spacing w:beforeLines="40" w:before="96" w:afterLines="40" w:after="96" w:line="276" w:lineRule="auto"/>
        <w:ind w:left="284" w:hanging="284"/>
        <w:jc w:val="both"/>
      </w:pPr>
      <w:r w:rsidRPr="00BD00CF">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E81CB7">
        <w:t>Informacje Poufne).</w:t>
      </w:r>
      <w:r w:rsidRPr="00BD00CF">
        <w:t xml:space="preserve"> </w:t>
      </w:r>
    </w:p>
    <w:p w14:paraId="68B7898E" w14:textId="77777777" w:rsidR="00A949D7" w:rsidRPr="00BD00CF" w:rsidRDefault="00A949D7" w:rsidP="00A949D7">
      <w:pPr>
        <w:numPr>
          <w:ilvl w:val="0"/>
          <w:numId w:val="124"/>
        </w:numPr>
        <w:spacing w:beforeLines="40" w:before="96" w:afterLines="40" w:after="96" w:line="276" w:lineRule="auto"/>
        <w:ind w:left="284" w:hanging="284"/>
        <w:jc w:val="both"/>
        <w:rPr>
          <w:rFonts w:eastAsia="Calibri"/>
        </w:rPr>
      </w:pPr>
      <w:r w:rsidRPr="00BD00CF">
        <w:rPr>
          <w:rFonts w:eastAsia="Calibri"/>
        </w:rPr>
        <w:t>Informacja poufna (</w:t>
      </w:r>
      <w:r w:rsidRPr="00BD00CF">
        <w:rPr>
          <w:rFonts w:eastAsia="Calibri"/>
          <w:i/>
          <w:iCs/>
        </w:rPr>
        <w:t>inside information</w:t>
      </w:r>
      <w:r w:rsidRPr="00BD00CF">
        <w:rPr>
          <w:rFonts w:eastAsia="Calibri"/>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4250212" w14:textId="77777777" w:rsidR="00A949D7" w:rsidRPr="00BD00CF" w:rsidRDefault="00A949D7" w:rsidP="00A949D7">
      <w:pPr>
        <w:numPr>
          <w:ilvl w:val="0"/>
          <w:numId w:val="124"/>
        </w:numPr>
        <w:spacing w:beforeLines="40" w:before="96" w:afterLines="40" w:after="96" w:line="276" w:lineRule="auto"/>
        <w:ind w:left="284" w:hanging="284"/>
        <w:jc w:val="both"/>
      </w:pPr>
      <w:r w:rsidRPr="00BD00CF">
        <w:t xml:space="preserve">Wykonawca nie może bez uprzedniej pisemnej, </w:t>
      </w:r>
      <w:r w:rsidRPr="00BD00CF">
        <w:rPr>
          <w:rFonts w:eastAsia="Calibri"/>
        </w:rPr>
        <w:t>pod rygorem nieważności,</w:t>
      </w:r>
      <w:r w:rsidRPr="00BD00CF">
        <w:t xml:space="preserve"> zgody Zamawiającego ujawniać, upubliczniać, przekazywać ani w inny sposób udostępniać osobom trzecim lub wykorzystywać do celów innych niż realizacja Umowy, jakichkolwiek Informacji Poufnych.</w:t>
      </w:r>
    </w:p>
    <w:p w14:paraId="7ACD658C" w14:textId="77777777" w:rsidR="00A949D7" w:rsidRPr="00BD00CF" w:rsidRDefault="00A949D7" w:rsidP="00A949D7">
      <w:pPr>
        <w:numPr>
          <w:ilvl w:val="0"/>
          <w:numId w:val="124"/>
        </w:numPr>
        <w:spacing w:beforeLines="40" w:before="96" w:afterLines="40" w:after="96" w:line="276" w:lineRule="auto"/>
        <w:ind w:left="284" w:hanging="360"/>
        <w:jc w:val="both"/>
      </w:pPr>
      <w:r w:rsidRPr="00BD00CF">
        <w:t xml:space="preserve">Zobowiązanie do zachowania poufności nie ma zastosowania do Informacji Poufnych: </w:t>
      </w:r>
    </w:p>
    <w:p w14:paraId="34BD931D" w14:textId="77777777" w:rsidR="00A949D7" w:rsidRPr="00BD00CF" w:rsidRDefault="00A949D7" w:rsidP="00A949D7">
      <w:pPr>
        <w:numPr>
          <w:ilvl w:val="1"/>
          <w:numId w:val="125"/>
        </w:numPr>
        <w:spacing w:beforeLines="40" w:before="96" w:afterLines="40" w:after="96" w:line="276" w:lineRule="auto"/>
        <w:ind w:left="567" w:hanging="283"/>
        <w:jc w:val="both"/>
      </w:pPr>
      <w:r w:rsidRPr="00BD00CF">
        <w:t xml:space="preserve">które są dostępne Wykonawcy przed ich ujawnieniem Wykonawcy przez Zamawiającego, </w:t>
      </w:r>
    </w:p>
    <w:p w14:paraId="67C17EB3" w14:textId="77777777" w:rsidR="00A949D7" w:rsidRPr="00BD00CF" w:rsidRDefault="00A949D7" w:rsidP="00A949D7">
      <w:pPr>
        <w:numPr>
          <w:ilvl w:val="1"/>
          <w:numId w:val="125"/>
        </w:numPr>
        <w:spacing w:beforeLines="40" w:before="96" w:afterLines="40" w:after="96" w:line="276" w:lineRule="auto"/>
        <w:ind w:left="567" w:hanging="283"/>
        <w:jc w:val="both"/>
      </w:pPr>
      <w:r w:rsidRPr="00BD00CF">
        <w:t xml:space="preserve">które zostały uzyskane z wyraźnym wyłączeniem przez Zamawiającego zobowiązania Wykonawcy do zachowania poufności, </w:t>
      </w:r>
    </w:p>
    <w:p w14:paraId="05267797" w14:textId="77777777" w:rsidR="00A949D7" w:rsidRPr="00BD00CF" w:rsidRDefault="00A949D7" w:rsidP="00A949D7">
      <w:pPr>
        <w:numPr>
          <w:ilvl w:val="1"/>
          <w:numId w:val="125"/>
        </w:numPr>
        <w:spacing w:beforeLines="40" w:before="96" w:afterLines="40" w:after="96" w:line="276" w:lineRule="auto"/>
        <w:ind w:left="567" w:hanging="283"/>
        <w:jc w:val="both"/>
      </w:pPr>
      <w:r w:rsidRPr="00BD00CF">
        <w:t xml:space="preserve">które zostały uzyskane od osoby trzeciej, która uprawniona jest do udzielenia takich informacji, </w:t>
      </w:r>
    </w:p>
    <w:p w14:paraId="2FC6982D" w14:textId="77777777" w:rsidR="00A949D7" w:rsidRPr="00BD00CF" w:rsidRDefault="00A949D7" w:rsidP="00A949D7">
      <w:pPr>
        <w:numPr>
          <w:ilvl w:val="1"/>
          <w:numId w:val="125"/>
        </w:numPr>
        <w:spacing w:beforeLines="40" w:before="96" w:afterLines="40" w:after="96" w:line="276" w:lineRule="auto"/>
        <w:ind w:left="567" w:hanging="283"/>
        <w:jc w:val="both"/>
      </w:pPr>
      <w:r w:rsidRPr="00BD00CF">
        <w:t xml:space="preserve">których ujawnienie wymagane jest na podstawie bezwzględnie obowiązujących przepisów prawa lub na podstawie żądania uprawnionych władz, </w:t>
      </w:r>
    </w:p>
    <w:p w14:paraId="70C8B24A" w14:textId="77777777" w:rsidR="00A949D7" w:rsidRPr="00BD00CF" w:rsidRDefault="00A949D7" w:rsidP="00A949D7">
      <w:pPr>
        <w:numPr>
          <w:ilvl w:val="1"/>
          <w:numId w:val="125"/>
        </w:numPr>
        <w:spacing w:beforeLines="40" w:before="96" w:afterLines="40" w:after="96" w:line="276" w:lineRule="auto"/>
        <w:ind w:left="567" w:hanging="283"/>
        <w:jc w:val="both"/>
      </w:pPr>
      <w:r w:rsidRPr="00BD00CF">
        <w:t xml:space="preserve">które stanowią informacje powszechnie znane. </w:t>
      </w:r>
    </w:p>
    <w:p w14:paraId="5E6CA6B5" w14:textId="77777777" w:rsidR="00A949D7" w:rsidRPr="00BD00CF" w:rsidRDefault="00A949D7" w:rsidP="00A949D7">
      <w:pPr>
        <w:numPr>
          <w:ilvl w:val="0"/>
          <w:numId w:val="124"/>
        </w:numPr>
        <w:spacing w:beforeLines="40" w:before="96" w:afterLines="40" w:after="96" w:line="276" w:lineRule="auto"/>
        <w:ind w:left="284" w:hanging="360"/>
        <w:jc w:val="both"/>
      </w:pPr>
      <w:r w:rsidRPr="00BD00CF">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w:t>
      </w:r>
      <w:r w:rsidRPr="00BD00CF">
        <w:lastRenderedPageBreak/>
        <w:t xml:space="preserve">oraz podejmie wszelkie niezbędne kroki dla zapewnienia, że żadna z tych osób nie ujawni Informacji Poufnych. Za działania lub zaniechania takich osób Wykonawca ponosi odpowiedzialność, jak za działania i zaniechania własne. </w:t>
      </w:r>
    </w:p>
    <w:p w14:paraId="09446844" w14:textId="77777777" w:rsidR="00A949D7" w:rsidRPr="00BD00CF" w:rsidRDefault="00A949D7" w:rsidP="00A949D7">
      <w:pPr>
        <w:numPr>
          <w:ilvl w:val="0"/>
          <w:numId w:val="124"/>
        </w:numPr>
        <w:spacing w:beforeLines="40" w:before="96" w:afterLines="40" w:after="96" w:line="276" w:lineRule="auto"/>
        <w:ind w:left="284" w:hanging="360"/>
        <w:jc w:val="both"/>
      </w:pPr>
      <w:r w:rsidRPr="00BD00CF">
        <w:t>Wykonawca oświadcza, że dysponuje odpowiednimi środkami organizacyjno-technicznymi, które zapewniają bezpieczeństwo informacjom przekazanym przez Zamawiającego w ramach realizacji Umowy.</w:t>
      </w:r>
    </w:p>
    <w:p w14:paraId="2060AB82" w14:textId="77777777" w:rsidR="00A949D7" w:rsidRPr="00BD00CF" w:rsidRDefault="00A949D7" w:rsidP="00A949D7">
      <w:pPr>
        <w:numPr>
          <w:ilvl w:val="0"/>
          <w:numId w:val="124"/>
        </w:numPr>
        <w:spacing w:beforeLines="40" w:before="96" w:afterLines="40" w:after="96" w:line="276" w:lineRule="auto"/>
        <w:ind w:left="284" w:hanging="360"/>
        <w:jc w:val="both"/>
      </w:pPr>
      <w:r w:rsidRPr="00BD00CF">
        <w:t xml:space="preserve">Zobowiązanie do zachowania poufności, o którym mowa w niniejszym paragrafie, wiąże Wykonawcę w czasie obowiązywania Umowy, a także w okresie 5 lat od jej wygaśnięcia, rozwiązania lub odstąpienia od Umowy. </w:t>
      </w:r>
    </w:p>
    <w:p w14:paraId="37A0538C" w14:textId="77777777" w:rsidR="00A949D7" w:rsidRPr="00BD00CF" w:rsidRDefault="00A949D7" w:rsidP="00A949D7">
      <w:pPr>
        <w:numPr>
          <w:ilvl w:val="0"/>
          <w:numId w:val="124"/>
        </w:numPr>
        <w:spacing w:beforeLines="40" w:before="96" w:afterLines="40" w:after="96" w:line="276" w:lineRule="auto"/>
        <w:ind w:left="284" w:hanging="360"/>
        <w:jc w:val="both"/>
      </w:pPr>
      <w:r w:rsidRPr="00BD00CF">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1CB1F9FA"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w:t>
      </w:r>
      <w:r w:rsidRPr="00710D61">
        <w:rPr>
          <w:b/>
          <w:bCs/>
        </w:rPr>
        <w:t>14 dni</w:t>
      </w:r>
      <w:r w:rsidRPr="00BD00CF">
        <w:t xml:space="preserve"> od podpisania umowy z Podwykonawcą pisemne oświadczenie o zachowaniu poufności w zakresie Informacji Poufnych</w:t>
      </w:r>
    </w:p>
    <w:p w14:paraId="72CFB6AC"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259FCFEF"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 xml:space="preserve">Wykonawca wyraża zgodę na przekazywanie przez Zamawiającego Podmiotowi Obsługującemu wszelkich informacji i danych niezbędnych do prawidłowego wykonywania Czynności związanych z niniejszą Umową. </w:t>
      </w:r>
    </w:p>
    <w:p w14:paraId="7EF8C994"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295A3717"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Strony zgodnie oświadczają, że postanowienia ust. 12-13 powinny być interpretowane możliwie szeroko w celu umożliwienia wykonywania Czynności przez Podmiot Obsługujący.</w:t>
      </w:r>
    </w:p>
    <w:p w14:paraId="05003ECE"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75762951" w14:textId="77777777" w:rsidR="00A949D7" w:rsidRPr="00BD00CF" w:rsidRDefault="00A949D7" w:rsidP="00A949D7">
      <w:pPr>
        <w:numPr>
          <w:ilvl w:val="0"/>
          <w:numId w:val="124"/>
        </w:numPr>
        <w:spacing w:beforeLines="40" w:before="96" w:afterLines="40" w:after="96" w:line="276" w:lineRule="auto"/>
        <w:ind w:left="142" w:hanging="360"/>
        <w:jc w:val="both"/>
      </w:pPr>
      <w:r w:rsidRPr="00BD00CF">
        <w:t>Wykonawca zobowiązuje się nie ujawniać bezprawnie, nie wykorzystywać ani nie zachęcać innych osób do wykorzystania Informacji Poufnych ujawnionych zgodnie z niniejszą Umową, w sposób stanowiący nadużycie na rynku zgodnie z rozporządzeniem MAR.</w:t>
      </w:r>
    </w:p>
    <w:p w14:paraId="511C0960" w14:textId="77777777" w:rsidR="00A949D7" w:rsidRPr="00BD00CF" w:rsidRDefault="00A949D7" w:rsidP="00A949D7">
      <w:pPr>
        <w:numPr>
          <w:ilvl w:val="0"/>
          <w:numId w:val="124"/>
        </w:numPr>
        <w:spacing w:beforeLines="40" w:before="96" w:afterLines="40" w:after="96" w:line="276" w:lineRule="auto"/>
        <w:ind w:left="142" w:hanging="360"/>
        <w:jc w:val="both"/>
      </w:pPr>
      <w:r w:rsidRPr="00BD00CF">
        <w:lastRenderedPageBreak/>
        <w:t>Wykonawca w przypadku otrzymania informacji poufnych (</w:t>
      </w:r>
      <w:r w:rsidRPr="00BD00CF">
        <w:rPr>
          <w:i/>
          <w:iCs/>
        </w:rPr>
        <w:t>inside information</w:t>
      </w:r>
      <w:r w:rsidRPr="00BD00CF">
        <w:t xml:space="preserve">) w rozumieniu rozporządzenia MAR zobowiązuje się do bezzwłocznego przekazania Zamawiającemu aktualnej listy osób mających dostęp do tych informacji. </w:t>
      </w:r>
    </w:p>
    <w:p w14:paraId="3BA098F1" w14:textId="77777777" w:rsidR="00A949D7" w:rsidRPr="006A0333" w:rsidRDefault="00A949D7" w:rsidP="00A949D7">
      <w:pPr>
        <w:numPr>
          <w:ilvl w:val="0"/>
          <w:numId w:val="124"/>
        </w:numPr>
        <w:spacing w:beforeLines="40" w:before="96" w:afterLines="40" w:after="96" w:line="276" w:lineRule="auto"/>
        <w:ind w:left="142" w:hanging="360"/>
        <w:jc w:val="both"/>
      </w:pPr>
      <w:r w:rsidRPr="006A0333">
        <w:t xml:space="preserve">Zamawiający ma prawo udostępnić wszelkie informacje o Umowie, wynikające z Umowy </w:t>
      </w:r>
      <w:r w:rsidRPr="006A0333">
        <w:br/>
        <w:t>i związanie z jej wykonaniem TAURON Polska Energia S.A. w Katowicach/innym spółkom z Grupy TAURON , w szczególności jej organom, komitetom i jednostkom organizacyjnym  w ramach realizacji strategii Grupy TAURON, uzyskania stosownych zgód i opinii wynikających z regulacji wewnętrznych obowiązujących w Grupie TAURON, w zakresie zgodnym z prawem</w:t>
      </w:r>
      <w:bookmarkEnd w:id="43"/>
      <w:r w:rsidRPr="006A0333">
        <w:t>, z zachowaniem niezależności Zamawiającego jako Operatora Systemu Dystrybucyjnego, na co Wykonawca wyraża zgodę.</w:t>
      </w:r>
    </w:p>
    <w:p w14:paraId="1B183310" w14:textId="77777777" w:rsidR="00A949D7" w:rsidRPr="00BD00CF" w:rsidRDefault="00A949D7" w:rsidP="00A949D7">
      <w:pPr>
        <w:pStyle w:val="Akapitzlist"/>
        <w:spacing w:beforeLines="40" w:before="96" w:afterLines="40" w:after="96" w:line="276" w:lineRule="auto"/>
        <w:ind w:left="0"/>
        <w:jc w:val="center"/>
        <w:rPr>
          <w:b/>
        </w:rPr>
      </w:pPr>
      <w:r w:rsidRPr="00BD00CF">
        <w:rPr>
          <w:b/>
        </w:rPr>
        <w:t>§17</w:t>
      </w:r>
    </w:p>
    <w:p w14:paraId="0A6BBAAB" w14:textId="77777777" w:rsidR="00A949D7" w:rsidRPr="00BD00CF" w:rsidRDefault="00A949D7" w:rsidP="00A949D7">
      <w:pPr>
        <w:pStyle w:val="Akapitzlist"/>
        <w:spacing w:beforeLines="40" w:before="96" w:afterLines="40" w:after="96" w:line="276" w:lineRule="auto"/>
        <w:ind w:left="0"/>
        <w:jc w:val="center"/>
        <w:rPr>
          <w:b/>
        </w:rPr>
      </w:pPr>
      <w:r w:rsidRPr="00BD00CF">
        <w:rPr>
          <w:b/>
        </w:rPr>
        <w:t>SIŁA WYŻSZA</w:t>
      </w:r>
    </w:p>
    <w:p w14:paraId="61E4DB08" w14:textId="77777777" w:rsidR="00A949D7" w:rsidRPr="00BD00CF" w:rsidRDefault="00A949D7" w:rsidP="00A949D7">
      <w:pPr>
        <w:pStyle w:val="Akapitzlist"/>
        <w:numPr>
          <w:ilvl w:val="0"/>
          <w:numId w:val="103"/>
        </w:numPr>
        <w:spacing w:beforeLines="40" w:before="96" w:afterLines="40" w:after="96" w:line="276" w:lineRule="auto"/>
        <w:ind w:left="284" w:hanging="284"/>
        <w:jc w:val="both"/>
      </w:pPr>
      <w:r w:rsidRPr="00BD00CF">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3B3A27E" w14:textId="77777777" w:rsidR="00A949D7" w:rsidRPr="00BD00CF" w:rsidRDefault="00A949D7" w:rsidP="00A949D7">
      <w:pPr>
        <w:pStyle w:val="Akapitzlist"/>
        <w:numPr>
          <w:ilvl w:val="3"/>
          <w:numId w:val="195"/>
        </w:numPr>
        <w:spacing w:beforeLines="40" w:before="96" w:afterLines="40" w:after="96" w:line="276" w:lineRule="auto"/>
        <w:ind w:left="567" w:hanging="283"/>
        <w:jc w:val="both"/>
      </w:pPr>
      <w:r w:rsidRPr="00BD00CF">
        <w:t>klęski żywiołowe, w tym: trzęsienie ziemi, huragan, powódź, inne nadzwyczajne zjawiska atmosferyczne,</w:t>
      </w:r>
    </w:p>
    <w:p w14:paraId="3D6D746B" w14:textId="77777777" w:rsidR="00A949D7" w:rsidRPr="00BD00CF" w:rsidRDefault="00A949D7" w:rsidP="00A949D7">
      <w:pPr>
        <w:pStyle w:val="Akapitzlist"/>
        <w:numPr>
          <w:ilvl w:val="3"/>
          <w:numId w:val="195"/>
        </w:numPr>
        <w:spacing w:beforeLines="40" w:before="96" w:afterLines="40" w:after="96" w:line="276" w:lineRule="auto"/>
        <w:ind w:left="567" w:hanging="283"/>
        <w:jc w:val="both"/>
      </w:pPr>
      <w:r w:rsidRPr="00BD00CF">
        <w:t>akty władzy państwowej, w tym: stan wojenny, stan wyjątkowy,</w:t>
      </w:r>
    </w:p>
    <w:p w14:paraId="2B181300" w14:textId="77777777" w:rsidR="00A949D7" w:rsidRPr="00BD00CF" w:rsidRDefault="00A949D7" w:rsidP="00A949D7">
      <w:pPr>
        <w:pStyle w:val="Akapitzlist"/>
        <w:numPr>
          <w:ilvl w:val="3"/>
          <w:numId w:val="195"/>
        </w:numPr>
        <w:spacing w:beforeLines="40" w:before="96" w:afterLines="40" w:after="96" w:line="276" w:lineRule="auto"/>
        <w:ind w:left="567" w:hanging="283"/>
        <w:jc w:val="both"/>
      </w:pPr>
      <w:r w:rsidRPr="00BD00CF">
        <w:t>działania wojenne, akty sabotażu, akty terrorystyczne i inne podobne wydarzenia zagrażające porządkowi publicznemu,</w:t>
      </w:r>
    </w:p>
    <w:p w14:paraId="559DB094" w14:textId="77777777" w:rsidR="00A949D7" w:rsidRPr="00BD00CF" w:rsidRDefault="00A949D7" w:rsidP="00A949D7">
      <w:pPr>
        <w:pStyle w:val="Akapitzlist"/>
        <w:numPr>
          <w:ilvl w:val="3"/>
          <w:numId w:val="195"/>
        </w:numPr>
        <w:spacing w:beforeLines="40" w:before="96" w:afterLines="40" w:after="96" w:line="276" w:lineRule="auto"/>
        <w:ind w:left="567" w:hanging="283"/>
        <w:jc w:val="both"/>
      </w:pPr>
      <w:r w:rsidRPr="00BD00CF">
        <w:t>strajki powszechne lub inne niepokoje społeczne, w tym publiczne demonstracje, z wyłączeniem strajków u Stron.</w:t>
      </w:r>
    </w:p>
    <w:p w14:paraId="1D8C05D8" w14:textId="77777777" w:rsidR="00A949D7" w:rsidRPr="00BD00CF" w:rsidRDefault="00A949D7" w:rsidP="00A949D7">
      <w:pPr>
        <w:pStyle w:val="Akapitzlist"/>
        <w:numPr>
          <w:ilvl w:val="0"/>
          <w:numId w:val="103"/>
        </w:numPr>
        <w:spacing w:beforeLines="40" w:before="96" w:afterLines="40" w:after="96" w:line="276" w:lineRule="auto"/>
        <w:ind w:left="284" w:hanging="284"/>
        <w:jc w:val="both"/>
      </w:pPr>
      <w:r w:rsidRPr="00BD00CF">
        <w:t xml:space="preserve">Jeżeli Siła Wyższa uniemożliwia lub uniemożliwi jednej ze Stron wywiązanie się z jakiegokolwiek zobowiązania objętego Umową, Strona ta zobowiązana jest niezwłocznie, nie później jednak niż w terminie </w:t>
      </w:r>
      <w:r w:rsidRPr="00A24D6A">
        <w:rPr>
          <w:b/>
          <w:bCs/>
        </w:rPr>
        <w:t>2 dni</w:t>
      </w:r>
      <w:r w:rsidRPr="00BD00CF">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FC8EE69" w14:textId="77777777" w:rsidR="00A949D7" w:rsidRPr="00BD00CF" w:rsidRDefault="00A949D7" w:rsidP="00A949D7">
      <w:pPr>
        <w:pStyle w:val="Akapitzlist"/>
        <w:numPr>
          <w:ilvl w:val="0"/>
          <w:numId w:val="103"/>
        </w:numPr>
        <w:spacing w:beforeLines="40" w:before="96" w:afterLines="40" w:after="96" w:line="276" w:lineRule="auto"/>
        <w:ind w:left="284" w:hanging="284"/>
        <w:jc w:val="both"/>
      </w:pPr>
      <w:r w:rsidRPr="00BD00CF">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A24D6A">
        <w:rPr>
          <w:b/>
          <w:bCs/>
        </w:rPr>
        <w:t>14 dni</w:t>
      </w:r>
      <w:r w:rsidRPr="00BD00CF">
        <w:t>, Strony będą prowadzić negocjacje w celu określenia dalszej realizacji lub odstąpienia od Umowy.</w:t>
      </w:r>
    </w:p>
    <w:p w14:paraId="7A6EFBCC" w14:textId="77777777" w:rsidR="00A949D7" w:rsidRPr="00BD00CF" w:rsidRDefault="00A949D7" w:rsidP="00A949D7">
      <w:pPr>
        <w:pStyle w:val="Akapitzlist"/>
        <w:numPr>
          <w:ilvl w:val="0"/>
          <w:numId w:val="103"/>
        </w:numPr>
        <w:spacing w:beforeLines="40" w:before="96" w:afterLines="40" w:after="96" w:line="276" w:lineRule="auto"/>
        <w:ind w:left="284" w:hanging="284"/>
        <w:jc w:val="both"/>
      </w:pPr>
      <w:r w:rsidRPr="00BD00CF">
        <w:t xml:space="preserve">Negocjacje, o których mowa w ust. 3 zdanie drugie, uważa się za bezskutecznie zakończone, jeżeli po upływie </w:t>
      </w:r>
      <w:r w:rsidRPr="00A24D6A">
        <w:rPr>
          <w:b/>
          <w:bCs/>
        </w:rPr>
        <w:t>14 dni</w:t>
      </w:r>
      <w:r w:rsidRPr="00BD00CF">
        <w:t xml:space="preserve"> od dnia ich rozpoczęcia Strony nie osiągną porozumienia, chyba że przed upływem tego terminu Strony wyrażą w formie pisemnej zgodę na ich kontynuowanie i określą inną datę zakończenia negocjacji.</w:t>
      </w:r>
    </w:p>
    <w:p w14:paraId="0EBEB028" w14:textId="77777777" w:rsidR="00A949D7" w:rsidRPr="00BD00CF" w:rsidRDefault="00A949D7" w:rsidP="00A949D7">
      <w:pPr>
        <w:pStyle w:val="Akapitzlist"/>
        <w:numPr>
          <w:ilvl w:val="0"/>
          <w:numId w:val="103"/>
        </w:numPr>
        <w:spacing w:beforeLines="40" w:before="96" w:afterLines="40" w:after="96" w:line="276" w:lineRule="auto"/>
        <w:ind w:left="284" w:hanging="284"/>
        <w:jc w:val="both"/>
      </w:pPr>
      <w:bookmarkStart w:id="44" w:name="_Hlk207716053"/>
      <w:r w:rsidRPr="00BD00CF">
        <w:t>W przypadku bezskutecznego zakończenia negocjacji w terminie określonym zg</w:t>
      </w:r>
      <w:r w:rsidRPr="00800175">
        <w:t xml:space="preserve">odnie z ust. 4, każda ze Stron jest uprawniona do odstąpienia od Umowy </w:t>
      </w:r>
      <w:bookmarkStart w:id="45" w:name="_Hlk207620419"/>
      <w:r w:rsidRPr="00800175">
        <w:t>w trybie § 19 ust. 3 Umowy</w:t>
      </w:r>
      <w:bookmarkEnd w:id="44"/>
      <w:bookmarkEnd w:id="45"/>
      <w:r w:rsidRPr="00800175">
        <w:t xml:space="preserve">.  </w:t>
      </w:r>
    </w:p>
    <w:p w14:paraId="4478A980" w14:textId="77777777" w:rsidR="00A949D7" w:rsidRPr="00BD00CF" w:rsidRDefault="00A949D7" w:rsidP="00A949D7">
      <w:pPr>
        <w:pStyle w:val="Akapitzlist"/>
        <w:spacing w:beforeLines="40" w:before="96" w:afterLines="40" w:after="96" w:line="276" w:lineRule="auto"/>
        <w:ind w:left="0"/>
        <w:jc w:val="center"/>
        <w:rPr>
          <w:b/>
        </w:rPr>
      </w:pPr>
      <w:r w:rsidRPr="00BD00CF">
        <w:rPr>
          <w:b/>
        </w:rPr>
        <w:t>§18</w:t>
      </w:r>
    </w:p>
    <w:p w14:paraId="640B6B77" w14:textId="77777777" w:rsidR="00A949D7" w:rsidRPr="00BD00CF" w:rsidRDefault="00A949D7" w:rsidP="00A949D7">
      <w:pPr>
        <w:pStyle w:val="Akapitzlist"/>
        <w:spacing w:beforeLines="40" w:before="96" w:afterLines="40" w:after="96" w:line="276" w:lineRule="auto"/>
        <w:ind w:left="0"/>
        <w:jc w:val="center"/>
        <w:rPr>
          <w:b/>
        </w:rPr>
      </w:pPr>
      <w:r w:rsidRPr="00BD00CF">
        <w:rPr>
          <w:b/>
        </w:rPr>
        <w:t xml:space="preserve">ROZWIĄZANIE I ZAWIESZENIE UMOWY </w:t>
      </w:r>
    </w:p>
    <w:p w14:paraId="25269783" w14:textId="77777777" w:rsidR="00A949D7" w:rsidRPr="00BD00CF" w:rsidRDefault="00A949D7" w:rsidP="00A949D7">
      <w:pPr>
        <w:pStyle w:val="Akapitzlist"/>
        <w:numPr>
          <w:ilvl w:val="0"/>
          <w:numId w:val="104"/>
        </w:numPr>
        <w:spacing w:beforeLines="40" w:before="96" w:afterLines="40" w:after="96" w:line="276" w:lineRule="auto"/>
        <w:ind w:left="284" w:hanging="284"/>
        <w:jc w:val="both"/>
      </w:pPr>
      <w:r w:rsidRPr="00BD00CF">
        <w:lastRenderedPageBreak/>
        <w:t>Umowa może zostać rozwiązana w każdym czasie na mocy porozumienia Stron.</w:t>
      </w:r>
    </w:p>
    <w:p w14:paraId="548F49EA" w14:textId="77777777" w:rsidR="00A949D7" w:rsidRPr="00BD00CF" w:rsidRDefault="00A949D7" w:rsidP="00A949D7">
      <w:pPr>
        <w:pStyle w:val="Akapitzlist"/>
        <w:numPr>
          <w:ilvl w:val="0"/>
          <w:numId w:val="104"/>
        </w:numPr>
        <w:spacing w:beforeLines="40" w:before="96" w:afterLines="40" w:after="96" w:line="276" w:lineRule="auto"/>
        <w:ind w:left="284" w:hanging="284"/>
        <w:jc w:val="both"/>
      </w:pPr>
      <w:r w:rsidRPr="00BD00CF">
        <w:rPr>
          <w:iCs/>
        </w:rPr>
        <w:t>Rozwiązani</w:t>
      </w:r>
      <w:r w:rsidRPr="00BD00CF">
        <w:t>e Umowy wymaga zachowania formy pisemnej pod rygorem nieważności.</w:t>
      </w:r>
    </w:p>
    <w:p w14:paraId="1813813C" w14:textId="77777777" w:rsidR="00A949D7" w:rsidRPr="00BD00CF" w:rsidRDefault="00A949D7" w:rsidP="00A949D7">
      <w:pPr>
        <w:pStyle w:val="Akapitzlist"/>
        <w:numPr>
          <w:ilvl w:val="0"/>
          <w:numId w:val="104"/>
        </w:numPr>
        <w:autoSpaceDE w:val="0"/>
        <w:autoSpaceDN w:val="0"/>
        <w:adjustRightInd w:val="0"/>
        <w:spacing w:beforeLines="40" w:before="96" w:afterLines="40" w:after="96" w:line="276" w:lineRule="auto"/>
        <w:ind w:left="284" w:hanging="284"/>
        <w:jc w:val="both"/>
      </w:pPr>
      <w:r w:rsidRPr="00BD00CF">
        <w:t>Zamawiający może z ważnych dla siebie powodów zawiesić wykonywanie Umowy, poprzez złożenie Wykonawcy oświadczenia o zawieszeniu wykonywania Umowy (zwanego dalej „</w:t>
      </w:r>
      <w:r w:rsidRPr="00BD00CF">
        <w:rPr>
          <w:bCs/>
        </w:rPr>
        <w:t>O</w:t>
      </w:r>
      <w:r w:rsidRPr="00BD00CF">
        <w:rPr>
          <w:rFonts w:eastAsia="Arial,Bold"/>
          <w:bCs/>
        </w:rPr>
        <w:t>ś</w:t>
      </w:r>
      <w:r w:rsidRPr="00BD00CF">
        <w:rPr>
          <w:bCs/>
        </w:rPr>
        <w:t>wiadczeniem o Zawieszeniu</w:t>
      </w:r>
      <w:r w:rsidRPr="00BD00CF">
        <w:t>”), w którym Zamawiający poda:</w:t>
      </w:r>
    </w:p>
    <w:p w14:paraId="3F518B80" w14:textId="77777777" w:rsidR="00A949D7" w:rsidRPr="00BD00CF" w:rsidRDefault="00A949D7" w:rsidP="00A949D7">
      <w:pPr>
        <w:numPr>
          <w:ilvl w:val="0"/>
          <w:numId w:val="105"/>
        </w:numPr>
        <w:autoSpaceDE w:val="0"/>
        <w:autoSpaceDN w:val="0"/>
        <w:adjustRightInd w:val="0"/>
        <w:spacing w:beforeLines="40" w:before="96" w:afterLines="40" w:after="96" w:line="276" w:lineRule="auto"/>
        <w:ind w:left="567" w:hanging="283"/>
      </w:pPr>
      <w:r w:rsidRPr="00BD00CF">
        <w:t>przyczyny zawieszenia z dokładnym opisem sytuacji Zamawiającego,</w:t>
      </w:r>
    </w:p>
    <w:p w14:paraId="366189E3" w14:textId="77777777" w:rsidR="00A949D7" w:rsidRPr="00BD00CF" w:rsidRDefault="00A949D7" w:rsidP="00A949D7">
      <w:pPr>
        <w:numPr>
          <w:ilvl w:val="0"/>
          <w:numId w:val="105"/>
        </w:numPr>
        <w:autoSpaceDE w:val="0"/>
        <w:autoSpaceDN w:val="0"/>
        <w:adjustRightInd w:val="0"/>
        <w:spacing w:beforeLines="40" w:before="96" w:afterLines="40" w:after="96" w:line="276" w:lineRule="auto"/>
        <w:ind w:left="567" w:hanging="283"/>
      </w:pPr>
      <w:r w:rsidRPr="00BD00CF">
        <w:t>daty rozpoczęcia zawieszenia (daty zawieszenia),</w:t>
      </w:r>
    </w:p>
    <w:p w14:paraId="56F3A1E1" w14:textId="77777777" w:rsidR="00A949D7" w:rsidRPr="00BD00CF" w:rsidRDefault="00A949D7" w:rsidP="00A949D7">
      <w:pPr>
        <w:numPr>
          <w:ilvl w:val="0"/>
          <w:numId w:val="105"/>
        </w:numPr>
        <w:autoSpaceDE w:val="0"/>
        <w:autoSpaceDN w:val="0"/>
        <w:adjustRightInd w:val="0"/>
        <w:spacing w:beforeLines="40" w:before="96" w:afterLines="40" w:after="96" w:line="276" w:lineRule="auto"/>
        <w:ind w:left="567" w:hanging="283"/>
      </w:pPr>
      <w:r w:rsidRPr="00BD00CF">
        <w:t>przewidywany czas trwania zawieszenia,</w:t>
      </w:r>
    </w:p>
    <w:p w14:paraId="5B961B77" w14:textId="77777777" w:rsidR="00A949D7" w:rsidRPr="00BD00CF" w:rsidRDefault="00A949D7" w:rsidP="00A949D7">
      <w:pPr>
        <w:numPr>
          <w:ilvl w:val="0"/>
          <w:numId w:val="105"/>
        </w:numPr>
        <w:autoSpaceDE w:val="0"/>
        <w:autoSpaceDN w:val="0"/>
        <w:adjustRightInd w:val="0"/>
        <w:spacing w:beforeLines="40" w:before="96" w:afterLines="40" w:after="96" w:line="276" w:lineRule="auto"/>
        <w:ind w:left="567" w:hanging="283"/>
        <w:jc w:val="both"/>
      </w:pPr>
      <w:r w:rsidRPr="00BD00CF">
        <w:t xml:space="preserve">termin spotkania Stron przypadający nie później niż </w:t>
      </w:r>
      <w:r w:rsidRPr="00755883">
        <w:rPr>
          <w:b/>
        </w:rPr>
        <w:t>5 dni</w:t>
      </w:r>
      <w:r w:rsidRPr="00BD00CF">
        <w:t xml:space="preserve"> od daty otrzymania przez Wykonawcę Oświadczenia o Zawieszeniu, podczas którego uzgodniony zostanie sposób zabezpieczenia terenu budowy oraz procedury wykonania obowiązków Stron podczas zawieszenia wykonywania Umowy.</w:t>
      </w:r>
    </w:p>
    <w:p w14:paraId="28A87F32" w14:textId="77777777" w:rsidR="00A949D7" w:rsidRPr="00BD00CF" w:rsidRDefault="00A949D7" w:rsidP="00A949D7">
      <w:pPr>
        <w:pStyle w:val="Akapitzlist"/>
        <w:numPr>
          <w:ilvl w:val="0"/>
          <w:numId w:val="104"/>
        </w:numPr>
        <w:autoSpaceDE w:val="0"/>
        <w:autoSpaceDN w:val="0"/>
        <w:adjustRightInd w:val="0"/>
        <w:spacing w:beforeLines="40" w:before="96" w:afterLines="40" w:after="96" w:line="276" w:lineRule="auto"/>
        <w:ind w:left="284" w:hanging="284"/>
        <w:jc w:val="both"/>
      </w:pPr>
      <w:r w:rsidRPr="00BD00CF">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63246845" w14:textId="77777777" w:rsidR="00A949D7" w:rsidRPr="00BD00CF" w:rsidRDefault="00A949D7" w:rsidP="00A949D7">
      <w:pPr>
        <w:pStyle w:val="Akapitzlist"/>
        <w:numPr>
          <w:ilvl w:val="0"/>
          <w:numId w:val="104"/>
        </w:numPr>
        <w:autoSpaceDE w:val="0"/>
        <w:autoSpaceDN w:val="0"/>
        <w:adjustRightInd w:val="0"/>
        <w:spacing w:beforeLines="40" w:before="96" w:afterLines="40" w:after="96" w:line="276" w:lineRule="auto"/>
        <w:ind w:left="284" w:hanging="284"/>
        <w:jc w:val="both"/>
      </w:pPr>
      <w:r w:rsidRPr="00BD00CF">
        <w:t>Wykonawcy przysługuje prawo żądania:</w:t>
      </w:r>
    </w:p>
    <w:p w14:paraId="06C1075F" w14:textId="77777777" w:rsidR="00A949D7" w:rsidRPr="00BD00CF" w:rsidRDefault="00A949D7" w:rsidP="00A949D7">
      <w:pPr>
        <w:numPr>
          <w:ilvl w:val="0"/>
          <w:numId w:val="106"/>
        </w:numPr>
        <w:autoSpaceDE w:val="0"/>
        <w:autoSpaceDN w:val="0"/>
        <w:adjustRightInd w:val="0"/>
        <w:spacing w:beforeLines="40" w:before="96" w:afterLines="40" w:after="96" w:line="276" w:lineRule="auto"/>
        <w:ind w:left="567" w:hanging="283"/>
        <w:jc w:val="both"/>
      </w:pPr>
      <w:r w:rsidRPr="00BD00CF">
        <w:t xml:space="preserve">zapłaty za dokonane i odebrane przed dniem otrzymania przez Wykonawcę Oświadczenia o Zawieszeniu robót budowlanych prace oraz za prace w toku u Podwykonawców w oparciu o protokoły zaawansowania prac na dzień otrzymania Oświadczenia o Zawieszeniu; Zamawiający zapłaci za te roboty budowlane na podstawie faktury wystawionej przez Wykonawcę stosownie do postanowień § </w:t>
      </w:r>
      <w:r w:rsidRPr="00BD00CF">
        <w:rPr>
          <w:bCs/>
        </w:rPr>
        <w:t>4</w:t>
      </w:r>
      <w:r w:rsidRPr="00BD00CF">
        <w:t xml:space="preserve"> Umowy po protokolarnej inwentaryzacji zaawansowania prac,</w:t>
      </w:r>
    </w:p>
    <w:p w14:paraId="364474FE" w14:textId="77777777" w:rsidR="00A949D7" w:rsidRPr="00BD00CF" w:rsidRDefault="00A949D7" w:rsidP="00A949D7">
      <w:pPr>
        <w:numPr>
          <w:ilvl w:val="0"/>
          <w:numId w:val="106"/>
        </w:numPr>
        <w:autoSpaceDE w:val="0"/>
        <w:autoSpaceDN w:val="0"/>
        <w:adjustRightInd w:val="0"/>
        <w:spacing w:beforeLines="40" w:before="96" w:afterLines="40" w:after="96" w:line="276" w:lineRule="auto"/>
        <w:ind w:left="567" w:hanging="283"/>
        <w:jc w:val="both"/>
      </w:pPr>
      <w:r w:rsidRPr="00BD00CF">
        <w:t>przedłużenia terminów realizacji Umowy o czas odpowiadający okresowi zawieszenia wykonywania Umowy (tj. od daty zawieszenia do upływu terminu określonego w ust. 7).</w:t>
      </w:r>
    </w:p>
    <w:p w14:paraId="7B4917ED" w14:textId="77777777" w:rsidR="00A949D7" w:rsidRPr="00BD00CF" w:rsidRDefault="00A949D7" w:rsidP="00A949D7">
      <w:pPr>
        <w:autoSpaceDE w:val="0"/>
        <w:autoSpaceDN w:val="0"/>
        <w:adjustRightInd w:val="0"/>
        <w:spacing w:beforeLines="40" w:before="96" w:afterLines="40" w:after="96" w:line="276" w:lineRule="auto"/>
        <w:ind w:left="284" w:hanging="284"/>
        <w:jc w:val="both"/>
      </w:pPr>
      <w:r w:rsidRPr="00BD00CF">
        <w:t xml:space="preserve">6. Przedłużenie terminów realizacji Umowy lub zwiększenie wynagrodzenia, o których mowa w ustępie poprzedzającym, nastąpi w drodze aneksu do Umowy. </w:t>
      </w:r>
    </w:p>
    <w:p w14:paraId="3E27CF44" w14:textId="77777777" w:rsidR="00A949D7" w:rsidRPr="00BD00CF" w:rsidRDefault="00A949D7" w:rsidP="00A949D7">
      <w:pPr>
        <w:autoSpaceDE w:val="0"/>
        <w:autoSpaceDN w:val="0"/>
        <w:adjustRightInd w:val="0"/>
        <w:spacing w:beforeLines="40" w:before="96" w:afterLines="40" w:after="96" w:line="276" w:lineRule="auto"/>
        <w:ind w:left="284" w:hanging="284"/>
        <w:jc w:val="both"/>
      </w:pPr>
      <w:r w:rsidRPr="00BD00CF">
        <w:t xml:space="preserve">7. Wykonawca wznowi wykonywanie Umowy najpóźniej w terminie </w:t>
      </w:r>
      <w:r w:rsidRPr="00BD00CF">
        <w:rPr>
          <w:bCs/>
        </w:rPr>
        <w:t xml:space="preserve">wyznaczonym przez </w:t>
      </w:r>
      <w:r w:rsidRPr="00BD00CF">
        <w:t xml:space="preserve">Zamawiającego </w:t>
      </w:r>
      <w:r w:rsidRPr="00BD00CF">
        <w:rPr>
          <w:bCs/>
        </w:rPr>
        <w:t xml:space="preserve">w wezwaniu </w:t>
      </w:r>
      <w:r w:rsidRPr="00BD00CF">
        <w:t>do wznowienia wykonywania Umowy.</w:t>
      </w:r>
    </w:p>
    <w:p w14:paraId="18473A66" w14:textId="77777777" w:rsidR="00A949D7" w:rsidRPr="00BD00CF" w:rsidRDefault="00A949D7" w:rsidP="00A949D7">
      <w:pPr>
        <w:autoSpaceDE w:val="0"/>
        <w:autoSpaceDN w:val="0"/>
        <w:adjustRightInd w:val="0"/>
        <w:spacing w:beforeLines="40" w:before="96" w:afterLines="40" w:after="96" w:line="276" w:lineRule="auto"/>
        <w:ind w:left="284" w:hanging="284"/>
        <w:jc w:val="both"/>
      </w:pPr>
      <w:r w:rsidRPr="00BD00CF">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7F981499" w14:textId="77777777" w:rsidR="00A949D7" w:rsidRPr="00BD00CF" w:rsidRDefault="00A949D7" w:rsidP="00A949D7">
      <w:pPr>
        <w:spacing w:beforeLines="40" w:before="96" w:afterLines="40" w:after="96" w:line="276" w:lineRule="auto"/>
        <w:jc w:val="center"/>
        <w:rPr>
          <w:rFonts w:eastAsia="Andale Sans UI"/>
          <w:b/>
          <w:bCs/>
          <w:color w:val="000000"/>
          <w:kern w:val="2"/>
        </w:rPr>
      </w:pPr>
      <w:r w:rsidRPr="00BD00CF">
        <w:rPr>
          <w:b/>
        </w:rPr>
        <w:t>§19</w:t>
      </w:r>
    </w:p>
    <w:p w14:paraId="085B1E9B" w14:textId="77777777" w:rsidR="00A949D7" w:rsidRPr="00BD00CF" w:rsidRDefault="00A949D7" w:rsidP="00A949D7">
      <w:pPr>
        <w:pStyle w:val="Akapitzlist"/>
        <w:spacing w:beforeLines="40" w:before="96" w:afterLines="40" w:after="96" w:line="276" w:lineRule="auto"/>
        <w:ind w:left="426" w:hanging="284"/>
        <w:jc w:val="center"/>
        <w:rPr>
          <w:b/>
        </w:rPr>
      </w:pPr>
      <w:r w:rsidRPr="00BD00CF">
        <w:rPr>
          <w:b/>
        </w:rPr>
        <w:t>ODSTĄPIENIE OD UMOWY</w:t>
      </w:r>
    </w:p>
    <w:p w14:paraId="2AB1DEE0"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142" w:hanging="284"/>
        <w:jc w:val="both"/>
        <w:rPr>
          <w:rFonts w:eastAsia="Andale Sans UI"/>
          <w:kern w:val="2"/>
        </w:rPr>
      </w:pPr>
      <w:r w:rsidRPr="00BD00CF">
        <w:rPr>
          <w:rFonts w:eastAsia="Andale Sans UI"/>
          <w:kern w:val="2"/>
        </w:rPr>
        <w:t xml:space="preserve">Niezależnie od postanowień niniejszego paragrafu, każda ze Stron Umowy może od niej odstąpić </w:t>
      </w:r>
      <w:r w:rsidRPr="00BD00CF">
        <w:rPr>
          <w:rFonts w:eastAsia="Andale Sans UI"/>
          <w:kern w:val="2"/>
        </w:rPr>
        <w:lastRenderedPageBreak/>
        <w:t>w całości lub w części w przypadkach i w sposób określony ustawą, w szczególności Kodeksem cywilnym.</w:t>
      </w:r>
    </w:p>
    <w:p w14:paraId="04C0048E"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142" w:hanging="284"/>
        <w:jc w:val="both"/>
        <w:rPr>
          <w:rFonts w:eastAsia="Andale Sans UI"/>
          <w:kern w:val="2"/>
        </w:rPr>
      </w:pPr>
      <w:r w:rsidRPr="00BD00CF">
        <w:rPr>
          <w:rFonts w:eastAsia="Andale Sans UI"/>
          <w:kern w:val="2"/>
        </w:rPr>
        <w:t xml:space="preserve">Niezależnie od możliwości odstąpienia przez Zamawiającego od Umowy na podstawie ust. 1 i </w:t>
      </w:r>
      <w:r>
        <w:rPr>
          <w:rFonts w:eastAsia="Andale Sans UI"/>
          <w:kern w:val="2"/>
        </w:rPr>
        <w:br/>
      </w:r>
      <w:r w:rsidRPr="00BD00CF">
        <w:rPr>
          <w:rFonts w:eastAsia="Andale Sans UI"/>
          <w:kern w:val="2"/>
        </w:rPr>
        <w:t>ust. 7 oraz innych postanowień Umowy, Zamawiający może od Umowy odstąpić w całości lub części, jeżeli Wykonawca:</w:t>
      </w:r>
    </w:p>
    <w:p w14:paraId="557B7282"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bez uzasadnionej przyczyny nie przystąpił do robót w terminie umówionym lub w ciągu </w:t>
      </w:r>
      <w:r w:rsidRPr="0070667F">
        <w:rPr>
          <w:rFonts w:eastAsia="Andale Sans UI"/>
          <w:b/>
          <w:bCs/>
          <w:kern w:val="2"/>
        </w:rPr>
        <w:t>30 dni</w:t>
      </w:r>
      <w:r w:rsidRPr="00BD00CF">
        <w:rPr>
          <w:rFonts w:eastAsia="Andale Sans UI"/>
          <w:kern w:val="2"/>
        </w:rPr>
        <w:t xml:space="preserve"> od daty wezwania go przez Zamawiającego do rozpoczęcia robót,</w:t>
      </w:r>
    </w:p>
    <w:p w14:paraId="7BE4C488"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przerwał realizację prac bez uzasadnionej przyczyny i przerwa trwa dłużej niż </w:t>
      </w:r>
      <w:r w:rsidRPr="0070667F">
        <w:rPr>
          <w:rFonts w:eastAsia="Andale Sans UI"/>
          <w:b/>
          <w:bCs/>
          <w:kern w:val="2"/>
        </w:rPr>
        <w:t>14 dni</w:t>
      </w:r>
      <w:r w:rsidRPr="00BD00CF">
        <w:rPr>
          <w:rFonts w:eastAsia="Andale Sans UI"/>
          <w:kern w:val="2"/>
        </w:rPr>
        <w:t>,</w:t>
      </w:r>
    </w:p>
    <w:p w14:paraId="12549769"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t xml:space="preserve">nie złoży w terminie Harmonogramu lub odmówi jego poprawienia według uwag Zamawiającego, </w:t>
      </w:r>
    </w:p>
    <w:p w14:paraId="52415050" w14:textId="77777777" w:rsidR="00A949D7" w:rsidRPr="00800175"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 xml:space="preserve">pozostaje w opóźnieniu w należytej realizacji któregokolwiek z etapów określonych </w:t>
      </w:r>
      <w:r>
        <w:rPr>
          <w:rFonts w:eastAsia="Andale Sans UI"/>
          <w:kern w:val="2"/>
        </w:rPr>
        <w:t xml:space="preserve">w </w:t>
      </w:r>
      <w:r w:rsidRPr="00BD00CF">
        <w:rPr>
          <w:rFonts w:eastAsia="Andale Sans UI"/>
          <w:kern w:val="2"/>
        </w:rPr>
        <w:t xml:space="preserve">Harmonogramie przez okres przekraczający </w:t>
      </w:r>
      <w:r w:rsidRPr="00F51B14">
        <w:rPr>
          <w:b/>
        </w:rPr>
        <w:t>30</w:t>
      </w:r>
      <w:r w:rsidRPr="00F51B14">
        <w:rPr>
          <w:rFonts w:eastAsia="Andale Sans UI"/>
          <w:b/>
          <w:kern w:val="2"/>
        </w:rPr>
        <w:t xml:space="preserve"> dn</w:t>
      </w:r>
      <w:r w:rsidRPr="00800175">
        <w:rPr>
          <w:rFonts w:eastAsia="Andale Sans UI"/>
          <w:b/>
          <w:kern w:val="2"/>
        </w:rPr>
        <w:t>i</w:t>
      </w:r>
      <w:r w:rsidRPr="00800175">
        <w:rPr>
          <w:rFonts w:eastAsia="Andale Sans UI"/>
          <w:kern w:val="2"/>
        </w:rPr>
        <w:t xml:space="preserve">, </w:t>
      </w:r>
    </w:p>
    <w:p w14:paraId="2EB2FD9B" w14:textId="77777777" w:rsidR="00A949D7" w:rsidRPr="00800175"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800175">
        <w:rPr>
          <w:rFonts w:eastAsia="Andale Sans UI"/>
          <w:kern w:val="2"/>
        </w:rPr>
        <w:t>naruszy obowiązek zachowania poufności wynikający z Umowy, o którym mowa w § 16 Umowy,</w:t>
      </w:r>
    </w:p>
    <w:p w14:paraId="23B7F668"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800175">
        <w:rPr>
          <w:rFonts w:eastAsia="Andale Sans UI"/>
          <w:kern w:val="2"/>
        </w:rPr>
        <w:t xml:space="preserve">naruszy obowiązki zapewnienia bezpieczeństwa </w:t>
      </w:r>
      <w:r w:rsidRPr="00BD00CF">
        <w:rPr>
          <w:rFonts w:eastAsia="Andale Sans UI"/>
          <w:color w:val="000000"/>
          <w:kern w:val="2"/>
        </w:rPr>
        <w:t xml:space="preserve">przetwarzania danych osobowych wynikające z Umowy, o których mowa w </w:t>
      </w:r>
      <w:r w:rsidRPr="00F51B14">
        <w:rPr>
          <w:rFonts w:eastAsia="Andale Sans UI"/>
          <w:b/>
          <w:bCs/>
          <w:color w:val="000000"/>
          <w:kern w:val="2"/>
        </w:rPr>
        <w:t xml:space="preserve">Załączniku nr </w:t>
      </w:r>
      <w:r>
        <w:rPr>
          <w:rFonts w:eastAsia="Andale Sans UI"/>
          <w:b/>
          <w:bCs/>
          <w:color w:val="000000"/>
          <w:kern w:val="2"/>
        </w:rPr>
        <w:t>8</w:t>
      </w:r>
      <w:r w:rsidRPr="00BD00CF">
        <w:rPr>
          <w:rFonts w:eastAsia="Andale Sans UI"/>
          <w:color w:val="000000"/>
          <w:kern w:val="2"/>
        </w:rPr>
        <w:t xml:space="preserve"> do Umowy</w:t>
      </w:r>
      <w:r w:rsidRPr="00BD00CF">
        <w:rPr>
          <w:rFonts w:eastAsia="Andale Sans UI"/>
          <w:kern w:val="2"/>
        </w:rPr>
        <w:t>,</w:t>
      </w:r>
    </w:p>
    <w:p w14:paraId="6374B81D"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naruszy postanowienia §</w:t>
      </w:r>
      <w:r>
        <w:rPr>
          <w:rFonts w:eastAsia="Andale Sans UI"/>
          <w:kern w:val="2"/>
        </w:rPr>
        <w:t xml:space="preserve"> </w:t>
      </w:r>
      <w:r w:rsidRPr="00BD00CF">
        <w:rPr>
          <w:rFonts w:eastAsia="Andale Sans UI"/>
          <w:kern w:val="2"/>
        </w:rPr>
        <w:t>2 ust. 3 Umowy,</w:t>
      </w:r>
    </w:p>
    <w:p w14:paraId="0FC8238E" w14:textId="77777777" w:rsidR="00A949D7" w:rsidRPr="00BD00CF" w:rsidRDefault="00A949D7" w:rsidP="00A949D7">
      <w:pPr>
        <w:pStyle w:val="Akapitzlist"/>
        <w:numPr>
          <w:ilvl w:val="0"/>
          <w:numId w:val="196"/>
        </w:numPr>
        <w:spacing w:beforeLines="40" w:before="96" w:afterLines="40" w:after="96" w:line="276" w:lineRule="auto"/>
        <w:ind w:left="567" w:hanging="283"/>
        <w:jc w:val="both"/>
      </w:pPr>
      <w:r w:rsidRPr="00BD00CF">
        <w:t>nie dostarczy w terminie kopii polisy poświadczającej zawarcie umowy ubezpieczenia zgodnej z wymaganiami Zamawiającego określonymi w § 12 lub naruszy obowiązek zachowania ciągłości umowy ubezpieczenia, o którym mowa w § 12 Umowy,</w:t>
      </w:r>
    </w:p>
    <w:p w14:paraId="0C08AB19" w14:textId="77777777" w:rsidR="00A949D7" w:rsidRPr="00BD00CF" w:rsidRDefault="00A949D7" w:rsidP="00A949D7">
      <w:pPr>
        <w:widowControl w:val="0"/>
        <w:numPr>
          <w:ilvl w:val="0"/>
          <w:numId w:val="196"/>
        </w:numPr>
        <w:suppressAutoHyphens/>
        <w:spacing w:beforeLines="40" w:before="96" w:afterLines="40" w:after="96" w:line="276" w:lineRule="auto"/>
        <w:ind w:left="567" w:hanging="283"/>
        <w:jc w:val="both"/>
        <w:rPr>
          <w:rFonts w:eastAsia="Andale Sans UI"/>
          <w:kern w:val="2"/>
        </w:rPr>
      </w:pPr>
      <w:r w:rsidRPr="00BD00CF">
        <w:rPr>
          <w:rFonts w:eastAsia="Andale Sans UI"/>
          <w:kern w:val="2"/>
        </w:rPr>
        <w:t>naruszy postanowienia Umowy dotyczące przeniesienia praw lub obowiązków wynikających z Umowy,</w:t>
      </w:r>
    </w:p>
    <w:p w14:paraId="43988D83" w14:textId="77777777" w:rsidR="00A949D7" w:rsidRPr="00BD00CF" w:rsidRDefault="00A949D7" w:rsidP="00A949D7">
      <w:pPr>
        <w:pStyle w:val="Akapitzlist"/>
        <w:widowControl w:val="0"/>
        <w:numPr>
          <w:ilvl w:val="0"/>
          <w:numId w:val="196"/>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BD00CF">
        <w:rPr>
          <w:b/>
        </w:rPr>
        <w:t>7</w:t>
      </w:r>
      <w:r w:rsidRPr="00BD00CF">
        <w:rPr>
          <w:rFonts w:eastAsia="Andale Sans UI"/>
          <w:b/>
          <w:kern w:val="2"/>
        </w:rPr>
        <w:t xml:space="preserve"> dni </w:t>
      </w:r>
      <w:r w:rsidRPr="00BD00CF">
        <w:rPr>
          <w:rFonts w:eastAsia="Andale Sans UI"/>
          <w:kern w:val="2"/>
        </w:rPr>
        <w:t xml:space="preserve">od daty otrzymania takiego pisemnego wskazania Zamawiającego, </w:t>
      </w:r>
    </w:p>
    <w:p w14:paraId="4E79B39B" w14:textId="77777777" w:rsidR="00A949D7" w:rsidRPr="00BD00CF" w:rsidRDefault="00A949D7" w:rsidP="00A949D7">
      <w:pPr>
        <w:pStyle w:val="Akapitzlist"/>
        <w:widowControl w:val="0"/>
        <w:numPr>
          <w:ilvl w:val="0"/>
          <w:numId w:val="196"/>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 xml:space="preserve">powierzy </w:t>
      </w:r>
      <w:r w:rsidRPr="00BD00CF">
        <w:t>czynności objęte Umową Podwykonawcy mimo skutecznego wniesienia sprzeciwu przez Zamawiającego, zgodnie z postanowieniami §3 Umowy</w:t>
      </w:r>
      <w:r w:rsidRPr="00BD00CF">
        <w:rPr>
          <w:rFonts w:eastAsia="Andale Sans UI"/>
          <w:kern w:val="2"/>
        </w:rPr>
        <w:t>,</w:t>
      </w:r>
    </w:p>
    <w:p w14:paraId="2DEC130F" w14:textId="77777777" w:rsidR="00A949D7" w:rsidRPr="00BD00CF" w:rsidRDefault="00A949D7" w:rsidP="00A949D7">
      <w:pPr>
        <w:pStyle w:val="Akapitzlist"/>
        <w:widowControl w:val="0"/>
        <w:numPr>
          <w:ilvl w:val="0"/>
          <w:numId w:val="196"/>
        </w:numPr>
        <w:suppressAutoHyphens/>
        <w:spacing w:beforeLines="40" w:before="96" w:afterLines="40" w:after="96" w:line="276" w:lineRule="auto"/>
        <w:ind w:left="567" w:hanging="425"/>
        <w:jc w:val="both"/>
        <w:rPr>
          <w:rFonts w:eastAsia="Andale Sans UI"/>
          <w:kern w:val="2"/>
        </w:rPr>
      </w:pPr>
      <w:r w:rsidRPr="00BD00CF">
        <w:rPr>
          <w:rFonts w:eastAsia="Andale Sans UI"/>
          <w:kern w:val="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54A3E071"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Jeśli przepis ustawy nie stanowi inaczej, uprawnienie do odstąpienia od Umowy Strona uprawniona może wykonać w ciągu </w:t>
      </w:r>
      <w:r w:rsidRPr="00755883">
        <w:rPr>
          <w:rFonts w:eastAsia="Andale Sans UI"/>
          <w:b/>
          <w:bCs/>
          <w:kern w:val="2"/>
        </w:rPr>
        <w:t>30 dni</w:t>
      </w:r>
      <w:r w:rsidRPr="00BD00CF">
        <w:rPr>
          <w:rFonts w:eastAsia="Andale Sans UI"/>
          <w:kern w:val="2"/>
        </w:rPr>
        <w:t xml:space="preserve"> od dnia wystąpienia zdarzenia uprawniającego do złożenia oświadczenia o odstąpieniu od Umowy - nie później jednak, niż w terminie </w:t>
      </w:r>
      <w:r w:rsidRPr="00755883">
        <w:rPr>
          <w:rFonts w:eastAsia="Andale Sans UI"/>
          <w:b/>
          <w:bCs/>
          <w:kern w:val="2"/>
        </w:rPr>
        <w:t>60 dni</w:t>
      </w:r>
      <w:r w:rsidRPr="00BD00CF">
        <w:rPr>
          <w:rFonts w:eastAsia="Andale Sans UI"/>
          <w:kern w:val="2"/>
        </w:rPr>
        <w:t xml:space="preserve"> od daty ustalonego wykonania Przedmiotu Umowy, zgodnie z treścią Harmonogramu. </w:t>
      </w:r>
    </w:p>
    <w:p w14:paraId="2DE63F85"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Odstąpienie od Umowy w całości lub w części nie powoduje utraty roszczeń Zamawiającego z tytułu </w:t>
      </w:r>
      <w:r w:rsidRPr="00800175">
        <w:rPr>
          <w:rFonts w:eastAsia="Andale Sans UI"/>
          <w:kern w:val="2"/>
        </w:rPr>
        <w:t xml:space="preserve">niewykonania lub nienależytego wykonania Umowy przez Wykonawcę istniejących na dzień skuteczności odstąpienia, w tym także roszczeń o zapłatę kar umownych na podstawie </w:t>
      </w:r>
      <w:r w:rsidRPr="00800175">
        <w:rPr>
          <w:rFonts w:eastAsia="Andale Sans UI"/>
          <w:kern w:val="2"/>
        </w:rPr>
        <w:br/>
        <w:t xml:space="preserve">§ 15 Umowy. </w:t>
      </w:r>
    </w:p>
    <w:p w14:paraId="751F9D71"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Odstąpienie od Umowy wymaga zachowania formy pisemnej pod rygorem nieważności.</w:t>
      </w:r>
    </w:p>
    <w:p w14:paraId="58E7E6DE"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rFonts w:eastAsia="Andale Sans UI"/>
          <w:kern w:val="2"/>
        </w:rPr>
      </w:pPr>
      <w:r w:rsidRPr="00BD00CF">
        <w:rPr>
          <w:rFonts w:eastAsia="Andale Sans UI"/>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w:t>
      </w:r>
      <w:r w:rsidRPr="00BD00CF">
        <w:rPr>
          <w:rFonts w:eastAsia="Andale Sans UI"/>
          <w:kern w:val="2"/>
        </w:rPr>
        <w:lastRenderedPageBreak/>
        <w:t xml:space="preserve">od Umowy. W takim przypadku uprawnieni przedstawiciele Stron w uzgodnionym obustronnie terminie, nie dłuższym jednak niż </w:t>
      </w:r>
      <w:r w:rsidRPr="006A0333">
        <w:rPr>
          <w:b/>
        </w:rPr>
        <w:t xml:space="preserve">14 </w:t>
      </w:r>
      <w:r w:rsidRPr="006A0333">
        <w:rPr>
          <w:rFonts w:eastAsia="Andale Sans UI"/>
          <w:b/>
          <w:kern w:val="2"/>
        </w:rPr>
        <w:t>dni</w:t>
      </w:r>
      <w:r w:rsidRPr="00BD00CF">
        <w:rPr>
          <w:rFonts w:eastAsia="Andale Sans UI"/>
          <w:kern w:val="2"/>
        </w:rPr>
        <w:t xml:space="preserve">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5390C55D"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b/>
        </w:rPr>
      </w:pPr>
      <w:r w:rsidRPr="00BD00CF">
        <w:t xml:space="preserve">Niezależnie od możliwości odstąpienia od Umowy przez Zamawiającego na podstawie ust. 1 lub 2 Umowy oraz innych postanowień Umowy, Zamawiający może od Umowy odstąpić także bez podawania przyczyn w terminie do </w:t>
      </w:r>
      <w:r w:rsidRPr="00F51B14">
        <w:rPr>
          <w:b/>
        </w:rPr>
        <w:t>30 dni</w:t>
      </w:r>
      <w:r w:rsidRPr="00BD00CF">
        <w:rPr>
          <w:bCs/>
        </w:rPr>
        <w:t xml:space="preserve"> od daty zawarcia niniejszej Umowy.</w:t>
      </w:r>
    </w:p>
    <w:p w14:paraId="73F05E25" w14:textId="77777777" w:rsidR="00A949D7" w:rsidRPr="00BD00CF" w:rsidRDefault="00A949D7" w:rsidP="00A949D7">
      <w:pPr>
        <w:widowControl w:val="0"/>
        <w:numPr>
          <w:ilvl w:val="0"/>
          <w:numId w:val="164"/>
        </w:numPr>
        <w:tabs>
          <w:tab w:val="clear" w:pos="360"/>
        </w:tabs>
        <w:suppressAutoHyphens/>
        <w:spacing w:beforeLines="40" w:before="96" w:afterLines="40" w:after="96" w:line="276" w:lineRule="auto"/>
        <w:ind w:left="284" w:hanging="284"/>
        <w:jc w:val="both"/>
        <w:rPr>
          <w:b/>
        </w:rPr>
      </w:pPr>
      <w:r w:rsidRPr="00BD00CF">
        <w:rPr>
          <w:rFonts w:eastAsia="Andale Sans UI"/>
          <w:kern w:val="2"/>
        </w:rPr>
        <w:t>Wykonawca udziela rękojmi i Gwarancji jakości w zakresie określonym w Umowie na część zobowiązania wykonaną przed odstąpieniem od Umowy.</w:t>
      </w:r>
    </w:p>
    <w:p w14:paraId="675897B7" w14:textId="77777777" w:rsidR="00A949D7" w:rsidRPr="00BD00CF" w:rsidRDefault="00A949D7" w:rsidP="00A949D7">
      <w:pPr>
        <w:pStyle w:val="Akapitzlist"/>
        <w:spacing w:beforeLines="40" w:before="96" w:afterLines="40" w:after="96" w:line="276" w:lineRule="auto"/>
        <w:ind w:left="0"/>
        <w:jc w:val="center"/>
        <w:rPr>
          <w:b/>
        </w:rPr>
      </w:pPr>
      <w:r w:rsidRPr="00BD00CF">
        <w:rPr>
          <w:b/>
        </w:rPr>
        <w:t>§20</w:t>
      </w:r>
    </w:p>
    <w:p w14:paraId="4CC1456F" w14:textId="77777777" w:rsidR="00A949D7" w:rsidRPr="00BD00CF" w:rsidRDefault="00A949D7" w:rsidP="00A949D7">
      <w:pPr>
        <w:pStyle w:val="Akapitzlist"/>
        <w:spacing w:beforeLines="40" w:before="96" w:afterLines="40" w:after="96" w:line="276" w:lineRule="auto"/>
        <w:ind w:left="0"/>
        <w:jc w:val="center"/>
        <w:rPr>
          <w:b/>
        </w:rPr>
      </w:pPr>
      <w:r w:rsidRPr="00BD00CF">
        <w:rPr>
          <w:b/>
        </w:rPr>
        <w:t>PRZENIESIENIE PRAW I OBOWIĄZKÓW</w:t>
      </w:r>
    </w:p>
    <w:p w14:paraId="2D919A21" w14:textId="77777777" w:rsidR="00A949D7" w:rsidRPr="00BD00CF" w:rsidRDefault="00A949D7" w:rsidP="00A949D7">
      <w:pPr>
        <w:pStyle w:val="Akapitzlist"/>
        <w:numPr>
          <w:ilvl w:val="0"/>
          <w:numId w:val="47"/>
        </w:numPr>
        <w:spacing w:beforeLines="40" w:before="96" w:afterLines="40" w:after="96" w:line="276" w:lineRule="auto"/>
        <w:ind w:left="284" w:hanging="284"/>
        <w:jc w:val="both"/>
      </w:pPr>
      <w:r w:rsidRPr="00BD00CF">
        <w:t xml:space="preserve">Przeniesienie wynikających z Umowy wierzytelności Wykonawcy wobec Zamawiającego, </w:t>
      </w:r>
      <w:r>
        <w:t xml:space="preserve">a </w:t>
      </w:r>
      <w:r w:rsidRPr="00BD00CF">
        <w:t>w szczególności ustanowienie na nich zastawu lub objęcie przekazem wymaga uprzedniej, pisemnej zgody Zamawiającego, pod rygorem nieważności.</w:t>
      </w:r>
    </w:p>
    <w:p w14:paraId="45D29F8E" w14:textId="77777777" w:rsidR="00A949D7" w:rsidRPr="00BD00CF" w:rsidRDefault="00A949D7" w:rsidP="00A949D7">
      <w:pPr>
        <w:numPr>
          <w:ilvl w:val="0"/>
          <w:numId w:val="47"/>
        </w:numPr>
        <w:spacing w:beforeLines="40" w:before="96" w:afterLines="40" w:after="96" w:line="276" w:lineRule="auto"/>
        <w:ind w:left="284" w:hanging="284"/>
        <w:jc w:val="both"/>
      </w:pPr>
      <w:r w:rsidRPr="00BD00CF">
        <w:t>Przeniesienie obowiązków Wykonawcy wynikających z Umowy wymaga uprzedniej, pisemnej zgody Zamawiającego, pod rygorem nieważności.</w:t>
      </w:r>
      <w:r w:rsidRPr="00BD00CF">
        <w:rPr>
          <w:vertAlign w:val="superscript"/>
        </w:rPr>
        <w:t xml:space="preserve"> </w:t>
      </w:r>
    </w:p>
    <w:p w14:paraId="3C3FF3F0" w14:textId="77777777" w:rsidR="00A949D7" w:rsidRPr="00BD00CF" w:rsidRDefault="00A949D7" w:rsidP="00A949D7">
      <w:pPr>
        <w:pStyle w:val="Akapitzlist"/>
        <w:numPr>
          <w:ilvl w:val="0"/>
          <w:numId w:val="47"/>
        </w:numPr>
        <w:spacing w:beforeLines="40" w:before="96" w:afterLines="40" w:after="96" w:line="276" w:lineRule="auto"/>
        <w:ind w:left="284" w:hanging="284"/>
        <w:jc w:val="both"/>
      </w:pPr>
      <w:r w:rsidRPr="00BD00CF">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7C7E007F" w14:textId="77777777" w:rsidR="00A949D7" w:rsidRPr="00BD00CF" w:rsidRDefault="00A949D7" w:rsidP="00A949D7">
      <w:pPr>
        <w:pStyle w:val="Akapitzlist"/>
        <w:spacing w:beforeLines="40" w:before="96" w:afterLines="40" w:after="96" w:line="276" w:lineRule="auto"/>
        <w:ind w:left="0"/>
        <w:jc w:val="center"/>
        <w:rPr>
          <w:b/>
        </w:rPr>
      </w:pPr>
      <w:r w:rsidRPr="00BD00CF">
        <w:rPr>
          <w:b/>
        </w:rPr>
        <w:t>§21</w:t>
      </w:r>
    </w:p>
    <w:p w14:paraId="08E5FED4" w14:textId="77777777" w:rsidR="00A949D7" w:rsidRPr="00BD00CF" w:rsidRDefault="00A949D7" w:rsidP="00A949D7">
      <w:pPr>
        <w:pStyle w:val="Akapitzlist"/>
        <w:spacing w:beforeLines="40" w:before="96" w:afterLines="40" w:after="96" w:line="276" w:lineRule="auto"/>
        <w:ind w:left="0"/>
        <w:jc w:val="center"/>
        <w:rPr>
          <w:b/>
        </w:rPr>
      </w:pPr>
      <w:r w:rsidRPr="00BD00CF">
        <w:rPr>
          <w:b/>
        </w:rPr>
        <w:t>OBOWIĄZKI INFORMACYJNE</w:t>
      </w:r>
    </w:p>
    <w:p w14:paraId="7A6DB3B3" w14:textId="77777777" w:rsidR="00A949D7" w:rsidRPr="00BD00CF" w:rsidRDefault="00A949D7" w:rsidP="00A949D7">
      <w:pPr>
        <w:pStyle w:val="Akapitzlist"/>
        <w:numPr>
          <w:ilvl w:val="0"/>
          <w:numId w:val="197"/>
        </w:numPr>
        <w:spacing w:beforeLines="40" w:before="96" w:afterLines="40" w:after="96" w:line="276" w:lineRule="auto"/>
        <w:ind w:left="284" w:hanging="284"/>
        <w:jc w:val="both"/>
      </w:pPr>
      <w:r w:rsidRPr="00BD00CF">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D93CC11" w14:textId="77777777" w:rsidR="00A949D7" w:rsidRPr="00BD00CF" w:rsidRDefault="00A949D7" w:rsidP="00A949D7">
      <w:pPr>
        <w:pStyle w:val="Akapitzlist"/>
        <w:numPr>
          <w:ilvl w:val="0"/>
          <w:numId w:val="197"/>
        </w:numPr>
        <w:spacing w:beforeLines="40" w:before="96" w:afterLines="40" w:after="96" w:line="276" w:lineRule="auto"/>
        <w:ind w:left="284" w:hanging="284"/>
        <w:jc w:val="both"/>
      </w:pPr>
      <w:r w:rsidRPr="00BD00CF">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w:t>
      </w:r>
      <w:r w:rsidRPr="00BD00CF">
        <w:lastRenderedPageBreak/>
        <w:t xml:space="preserve">ujawnienie lub raportowanie jest konieczne zgodnie z przepisami prawa powszechnie obowiązującego nie jest wymagane. </w:t>
      </w:r>
    </w:p>
    <w:p w14:paraId="0A0893B4" w14:textId="77777777" w:rsidR="00A949D7" w:rsidRPr="00BD00CF" w:rsidRDefault="00A949D7" w:rsidP="00A949D7">
      <w:pPr>
        <w:pStyle w:val="Akapitzlist"/>
        <w:numPr>
          <w:ilvl w:val="0"/>
          <w:numId w:val="197"/>
        </w:numPr>
        <w:spacing w:beforeLines="40" w:before="96" w:afterLines="40" w:after="96" w:line="276" w:lineRule="auto"/>
        <w:ind w:left="284" w:hanging="284"/>
        <w:jc w:val="both"/>
      </w:pPr>
      <w:r w:rsidRPr="00BD00CF">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0617069C" w14:textId="77777777" w:rsidR="00A949D7" w:rsidRPr="00BD00CF" w:rsidRDefault="00A949D7" w:rsidP="00A949D7">
      <w:pPr>
        <w:pStyle w:val="Akapitzlist"/>
        <w:numPr>
          <w:ilvl w:val="0"/>
          <w:numId w:val="197"/>
        </w:numPr>
        <w:spacing w:beforeLines="40" w:before="96" w:afterLines="40" w:after="96" w:line="276" w:lineRule="auto"/>
        <w:ind w:left="284" w:hanging="284"/>
        <w:jc w:val="both"/>
      </w:pPr>
      <w:r w:rsidRPr="00BD00CF">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BD00CF">
        <w:rPr>
          <w:lang w:eastAsia="ar-SA"/>
        </w:rPr>
        <w:t>.</w:t>
      </w:r>
    </w:p>
    <w:p w14:paraId="7C5C9B0B" w14:textId="77777777" w:rsidR="00A949D7" w:rsidRPr="00BD00CF" w:rsidRDefault="00A949D7" w:rsidP="00A949D7">
      <w:pPr>
        <w:pStyle w:val="Akapitzlist"/>
        <w:spacing w:beforeLines="40" w:before="96" w:afterLines="40" w:after="96" w:line="276" w:lineRule="auto"/>
        <w:ind w:left="0"/>
        <w:jc w:val="center"/>
        <w:rPr>
          <w:b/>
        </w:rPr>
      </w:pPr>
      <w:r w:rsidRPr="00BD00CF">
        <w:rPr>
          <w:b/>
        </w:rPr>
        <w:t>§22</w:t>
      </w:r>
    </w:p>
    <w:p w14:paraId="07B4F0A2" w14:textId="77777777" w:rsidR="00A949D7" w:rsidRPr="00BD00CF" w:rsidRDefault="00A949D7" w:rsidP="00A949D7">
      <w:pPr>
        <w:pStyle w:val="Akapitzlist"/>
        <w:spacing w:beforeLines="40" w:before="96" w:afterLines="40" w:after="96" w:line="276" w:lineRule="auto"/>
        <w:ind w:left="0"/>
        <w:jc w:val="center"/>
        <w:rPr>
          <w:b/>
        </w:rPr>
      </w:pPr>
      <w:r w:rsidRPr="00BD00CF">
        <w:rPr>
          <w:b/>
        </w:rPr>
        <w:t>PRZEDSTAWICIELE</w:t>
      </w:r>
    </w:p>
    <w:p w14:paraId="43801F3D" w14:textId="77777777" w:rsidR="00A949D7" w:rsidRPr="00BD00CF" w:rsidRDefault="00A949D7" w:rsidP="00A949D7">
      <w:pPr>
        <w:pStyle w:val="Akapitzlist"/>
        <w:numPr>
          <w:ilvl w:val="3"/>
          <w:numId w:val="104"/>
        </w:numPr>
        <w:spacing w:beforeLines="40" w:before="96" w:afterLines="40" w:after="96" w:line="276" w:lineRule="auto"/>
        <w:ind w:left="284" w:hanging="284"/>
        <w:jc w:val="both"/>
      </w:pPr>
      <w:r w:rsidRPr="00BD00CF">
        <w:t>Strony ustanawiają następujących przedstawicieli do współpracy w ramach realizacji Umowy</w:t>
      </w:r>
    </w:p>
    <w:p w14:paraId="253B3D54" w14:textId="77777777" w:rsidR="00A949D7" w:rsidRPr="00BD00CF" w:rsidRDefault="00A949D7" w:rsidP="00A949D7">
      <w:pPr>
        <w:pStyle w:val="Akapitzlist"/>
        <w:numPr>
          <w:ilvl w:val="0"/>
          <w:numId w:val="127"/>
        </w:numPr>
        <w:spacing w:beforeLines="40" w:before="96" w:afterLines="40" w:after="96" w:line="276" w:lineRule="auto"/>
        <w:ind w:left="567" w:hanging="283"/>
        <w:jc w:val="both"/>
        <w:rPr>
          <w:rFonts w:eastAsia="Calibri"/>
        </w:rPr>
      </w:pPr>
      <w:r w:rsidRPr="00BD00CF">
        <w:rPr>
          <w:rFonts w:eastAsia="Calibri"/>
        </w:rPr>
        <w:t>ze strony Zamawiającego:</w:t>
      </w:r>
    </w:p>
    <w:p w14:paraId="6CAC9502" w14:textId="77777777" w:rsidR="00A949D7" w:rsidRPr="006A0333" w:rsidRDefault="00A949D7" w:rsidP="00A949D7">
      <w:pPr>
        <w:spacing w:before="40" w:afterLines="40" w:after="96" w:line="276" w:lineRule="auto"/>
        <w:ind w:left="567"/>
        <w:rPr>
          <w:rFonts w:eastAsia="Calibri"/>
          <w:lang w:val="sv-SE"/>
        </w:rPr>
      </w:pPr>
      <w:bookmarkStart w:id="46" w:name="_Hlk207620820"/>
      <w:r w:rsidRPr="006A0333">
        <w:rPr>
          <w:rFonts w:eastAsia="Calibri"/>
          <w:bCs/>
          <w:iCs/>
          <w:lang w:val="pt-BR"/>
        </w:rPr>
        <w:t xml:space="preserve">................................. tel.  ................ e-mail: </w:t>
      </w:r>
      <w:r w:rsidRPr="006A0333">
        <w:rPr>
          <w:rFonts w:eastAsia="Calibri"/>
        </w:rPr>
        <w:t>………………………….</w:t>
      </w:r>
    </w:p>
    <w:p w14:paraId="33DD513B" w14:textId="77777777" w:rsidR="00A949D7" w:rsidRPr="006A0333" w:rsidRDefault="00A949D7" w:rsidP="00A949D7">
      <w:pPr>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bookmarkEnd w:id="46"/>
    <w:p w14:paraId="4C8226AA" w14:textId="77777777" w:rsidR="00A949D7" w:rsidRDefault="00A949D7" w:rsidP="00A949D7">
      <w:pPr>
        <w:pStyle w:val="Akapitzlist"/>
        <w:numPr>
          <w:ilvl w:val="0"/>
          <w:numId w:val="128"/>
        </w:numPr>
        <w:spacing w:beforeLines="40" w:before="96" w:afterLines="40" w:after="96" w:line="276" w:lineRule="auto"/>
        <w:ind w:left="567" w:hanging="283"/>
        <w:jc w:val="both"/>
        <w:rPr>
          <w:rFonts w:eastAsia="Calibri"/>
        </w:rPr>
      </w:pPr>
      <w:r w:rsidRPr="00BD00CF">
        <w:rPr>
          <w:rFonts w:eastAsia="Calibri"/>
        </w:rPr>
        <w:t xml:space="preserve">ze strony Wykonawcy: </w:t>
      </w:r>
    </w:p>
    <w:p w14:paraId="3812269E" w14:textId="77777777" w:rsidR="00A949D7" w:rsidRPr="006A0333" w:rsidRDefault="00A949D7" w:rsidP="00A949D7">
      <w:pPr>
        <w:pStyle w:val="Akapitzlist"/>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p w14:paraId="2B605397" w14:textId="77777777" w:rsidR="00A949D7" w:rsidRPr="006A0333" w:rsidRDefault="00A949D7" w:rsidP="00A949D7">
      <w:pPr>
        <w:pStyle w:val="Akapitzlist"/>
        <w:spacing w:before="40" w:afterLines="40" w:after="96" w:line="276" w:lineRule="auto"/>
        <w:ind w:left="567"/>
        <w:rPr>
          <w:rFonts w:eastAsia="Calibri"/>
          <w:lang w:val="sv-SE"/>
        </w:rPr>
      </w:pPr>
      <w:r w:rsidRPr="006A0333">
        <w:rPr>
          <w:rFonts w:eastAsia="Calibri"/>
          <w:bCs/>
          <w:iCs/>
          <w:lang w:val="pt-BR"/>
        </w:rPr>
        <w:t xml:space="preserve">................................. tel.  ................ e-mail: </w:t>
      </w:r>
      <w:r w:rsidRPr="006A0333">
        <w:rPr>
          <w:rFonts w:eastAsia="Calibri"/>
        </w:rPr>
        <w:t>………………………….</w:t>
      </w:r>
    </w:p>
    <w:p w14:paraId="297399AE" w14:textId="77777777" w:rsidR="00A949D7" w:rsidRPr="00BD00CF" w:rsidRDefault="00A949D7" w:rsidP="00A949D7">
      <w:pPr>
        <w:numPr>
          <w:ilvl w:val="0"/>
          <w:numId w:val="198"/>
        </w:numPr>
        <w:tabs>
          <w:tab w:val="clear" w:pos="284"/>
        </w:tabs>
        <w:spacing w:beforeLines="40" w:before="96" w:afterLines="40" w:after="96" w:line="276" w:lineRule="auto"/>
        <w:jc w:val="both"/>
      </w:pPr>
      <w:r w:rsidRPr="00BD00CF">
        <w:t xml:space="preserve">Przedstawiciel Zamawiającego jest uprawniony do kontaktów roboczych i uzgodnień, podpisywania protokołów, wykonywania kontroli oraz innych czynności niezbędnych do prawidłowej realizacji Przedmiotu Umowy. </w:t>
      </w:r>
    </w:p>
    <w:p w14:paraId="52DB692C" w14:textId="77777777" w:rsidR="00A949D7" w:rsidRPr="00BD00CF" w:rsidRDefault="00A949D7" w:rsidP="00A949D7">
      <w:pPr>
        <w:numPr>
          <w:ilvl w:val="0"/>
          <w:numId w:val="198"/>
        </w:numPr>
        <w:tabs>
          <w:tab w:val="clear" w:pos="284"/>
        </w:tabs>
        <w:spacing w:beforeLines="40" w:before="96" w:afterLines="40" w:after="96" w:line="276" w:lineRule="auto"/>
        <w:jc w:val="both"/>
      </w:pPr>
      <w:r w:rsidRPr="00BD00CF">
        <w:t>Przedstawiciel Wykonawcy jest uprawniony do składania i przyjmowania wiążących Wykonawcę oświadczeń woli i wiedzy.</w:t>
      </w:r>
    </w:p>
    <w:p w14:paraId="465EA955" w14:textId="77777777" w:rsidR="00A949D7" w:rsidRPr="00BD00CF" w:rsidRDefault="00A949D7" w:rsidP="00A949D7">
      <w:pPr>
        <w:pStyle w:val="Akapitzlist"/>
        <w:spacing w:beforeLines="40" w:before="96" w:afterLines="40" w:after="96" w:line="276" w:lineRule="auto"/>
        <w:ind w:left="0"/>
        <w:jc w:val="center"/>
        <w:rPr>
          <w:b/>
        </w:rPr>
      </w:pPr>
      <w:r w:rsidRPr="00BD00CF">
        <w:rPr>
          <w:b/>
        </w:rPr>
        <w:t>§23</w:t>
      </w:r>
    </w:p>
    <w:p w14:paraId="3892EE62" w14:textId="77777777" w:rsidR="00A949D7" w:rsidRPr="00BD00CF" w:rsidRDefault="00A949D7" w:rsidP="00A949D7">
      <w:pPr>
        <w:pStyle w:val="Akapitzlist"/>
        <w:spacing w:beforeLines="40" w:before="96" w:afterLines="40" w:after="96" w:line="276" w:lineRule="auto"/>
        <w:ind w:left="0"/>
        <w:jc w:val="center"/>
        <w:rPr>
          <w:b/>
        </w:rPr>
      </w:pPr>
      <w:r w:rsidRPr="00BD00CF">
        <w:rPr>
          <w:b/>
        </w:rPr>
        <w:t>ZMIANA POSTANOWIEŃ UMOWY</w:t>
      </w:r>
    </w:p>
    <w:p w14:paraId="77CFEA88" w14:textId="77777777" w:rsidR="00A949D7" w:rsidRPr="00BD00CF" w:rsidRDefault="00A949D7" w:rsidP="00A949D7">
      <w:pPr>
        <w:pStyle w:val="Akapitzlist"/>
        <w:numPr>
          <w:ilvl w:val="0"/>
          <w:numId w:val="203"/>
        </w:numPr>
        <w:spacing w:beforeLines="40" w:before="96" w:afterLines="40" w:after="96" w:line="276" w:lineRule="auto"/>
        <w:ind w:left="284" w:hanging="284"/>
        <w:jc w:val="both"/>
      </w:pPr>
      <w:r w:rsidRPr="00BD00CF">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7E6567CD" w14:textId="77777777" w:rsidR="00A949D7" w:rsidRPr="00BD00CF" w:rsidRDefault="00A949D7" w:rsidP="00A949D7">
      <w:pPr>
        <w:numPr>
          <w:ilvl w:val="0"/>
          <w:numId w:val="203"/>
        </w:numPr>
        <w:autoSpaceDE w:val="0"/>
        <w:autoSpaceDN w:val="0"/>
        <w:adjustRightInd w:val="0"/>
        <w:spacing w:beforeLines="40" w:before="96" w:afterLines="40" w:after="96" w:line="276" w:lineRule="auto"/>
        <w:ind w:left="284" w:hanging="284"/>
        <w:jc w:val="both"/>
      </w:pPr>
      <w:r w:rsidRPr="00BD00CF">
        <w:t>Do okoliczności uprawniających do ewentualnych zmian postanowień Umowy należą w szczególności:</w:t>
      </w:r>
    </w:p>
    <w:p w14:paraId="134C222E" w14:textId="77777777" w:rsidR="00A949D7" w:rsidRPr="00BD00CF" w:rsidRDefault="00A949D7" w:rsidP="00A949D7">
      <w:pPr>
        <w:numPr>
          <w:ilvl w:val="3"/>
          <w:numId w:val="202"/>
        </w:numPr>
        <w:spacing w:beforeLines="40" w:before="96" w:afterLines="40" w:after="96" w:line="276" w:lineRule="auto"/>
        <w:ind w:left="567" w:hanging="283"/>
        <w:jc w:val="both"/>
      </w:pPr>
      <w:r w:rsidRPr="00BD00CF">
        <w:t>wprowadzenie nowości technicznych korzystnych dla Zamawiającego niezbędnych do wprowadzenia w Przedmiocie Umowy,</w:t>
      </w:r>
    </w:p>
    <w:p w14:paraId="6AC7F82E" w14:textId="77777777" w:rsidR="00A949D7" w:rsidRPr="00BD00CF" w:rsidRDefault="00A949D7" w:rsidP="00A949D7">
      <w:pPr>
        <w:numPr>
          <w:ilvl w:val="3"/>
          <w:numId w:val="202"/>
        </w:numPr>
        <w:spacing w:beforeLines="40" w:before="96" w:afterLines="40" w:after="96" w:line="276" w:lineRule="auto"/>
        <w:ind w:left="567" w:hanging="283"/>
        <w:jc w:val="both"/>
      </w:pPr>
      <w:r w:rsidRPr="00BD00CF">
        <w:lastRenderedPageBreak/>
        <w:t>zmiany w Przedmiocie Umowy korzystne dla Zamawiającego z punktu widzenia ekonomiczno - finansowego (np. obniżające koszty realizowania Umowy itp.),</w:t>
      </w:r>
    </w:p>
    <w:p w14:paraId="1488E2C4" w14:textId="77777777" w:rsidR="00A949D7" w:rsidRPr="00BD00CF" w:rsidRDefault="00A949D7" w:rsidP="00A949D7">
      <w:pPr>
        <w:numPr>
          <w:ilvl w:val="3"/>
          <w:numId w:val="202"/>
        </w:numPr>
        <w:spacing w:beforeLines="40" w:before="96" w:afterLines="40" w:after="96" w:line="276" w:lineRule="auto"/>
        <w:ind w:left="567" w:hanging="283"/>
        <w:jc w:val="both"/>
      </w:pPr>
      <w:r w:rsidRPr="00BD00CF">
        <w:t>działanie Siły Wyższej uniemożliwiającej bądź utrudniającej realizację Przedmiotu Umowy,</w:t>
      </w:r>
    </w:p>
    <w:p w14:paraId="62703BF6" w14:textId="77777777" w:rsidR="00A949D7" w:rsidRPr="00BD00CF" w:rsidRDefault="00A949D7" w:rsidP="00A949D7">
      <w:pPr>
        <w:numPr>
          <w:ilvl w:val="3"/>
          <w:numId w:val="202"/>
        </w:numPr>
        <w:spacing w:beforeLines="40" w:before="96" w:afterLines="40" w:after="96" w:line="276" w:lineRule="auto"/>
        <w:ind w:left="567" w:hanging="283"/>
        <w:jc w:val="both"/>
      </w:pPr>
      <w:r w:rsidRPr="00BD00CF">
        <w:t>konieczność powierzenia podwykonawcom części Zamówienia, która ujawni się dopiero w trakcie realizacji Przedmiotu Umowy z przyczyn, których Wykonawca nie był w stanie przewidzieć na etapie zawarcia Umowy,</w:t>
      </w:r>
    </w:p>
    <w:p w14:paraId="06B94681" w14:textId="77777777" w:rsidR="00A949D7" w:rsidRPr="00BD00CF" w:rsidRDefault="00A949D7" w:rsidP="00A949D7">
      <w:pPr>
        <w:numPr>
          <w:ilvl w:val="3"/>
          <w:numId w:val="202"/>
        </w:numPr>
        <w:spacing w:beforeLines="40" w:before="96" w:afterLines="40" w:after="96" w:line="276" w:lineRule="auto"/>
        <w:ind w:left="567" w:hanging="283"/>
        <w:jc w:val="both"/>
      </w:pPr>
      <w:r w:rsidRPr="00BD00CF">
        <w:t>kolizja realizowanego Przedmiotu Umowy z planowanymi lub równolegle prowadzonymi przez Zamawiającego pracami/remontami/działaniami,</w:t>
      </w:r>
    </w:p>
    <w:p w14:paraId="0CD27931" w14:textId="77777777" w:rsidR="00A949D7" w:rsidRPr="00800175" w:rsidRDefault="00A949D7" w:rsidP="00A949D7">
      <w:pPr>
        <w:numPr>
          <w:ilvl w:val="3"/>
          <w:numId w:val="202"/>
        </w:numPr>
        <w:spacing w:beforeLines="40" w:before="96" w:afterLines="40" w:after="96" w:line="276" w:lineRule="auto"/>
        <w:ind w:left="567" w:hanging="283"/>
        <w:jc w:val="both"/>
      </w:pPr>
      <w:r w:rsidRPr="00BD00CF">
        <w:t xml:space="preserve">konieczność dostosowania terminu realizacji Przedmiotu Umowy do terminów innych prac/działań Zamawiającego bądź realizowanych na jego rzecz, nie będących w zakresie Przedmiotu Umowy, </w:t>
      </w:r>
      <w:r w:rsidRPr="00800175">
        <w:t>konieczność wykonania prac dodatkowych lub zamiennych</w:t>
      </w:r>
    </w:p>
    <w:p w14:paraId="017FF45E" w14:textId="77777777" w:rsidR="00A949D7" w:rsidRPr="00800175" w:rsidRDefault="00A949D7" w:rsidP="00A949D7">
      <w:pPr>
        <w:numPr>
          <w:ilvl w:val="3"/>
          <w:numId w:val="202"/>
        </w:numPr>
        <w:spacing w:beforeLines="40" w:before="96" w:afterLines="40" w:after="96" w:line="276" w:lineRule="auto"/>
        <w:ind w:left="567" w:hanging="283"/>
        <w:jc w:val="both"/>
      </w:pPr>
      <w:bookmarkStart w:id="47" w:name="_Hlk207716109"/>
      <w:r w:rsidRPr="00800175">
        <w:t>konieczność wykonania prac dodatkowych lub zamiennych</w:t>
      </w:r>
      <w:bookmarkEnd w:id="47"/>
      <w:r w:rsidRPr="00800175">
        <w:t xml:space="preserve">, </w:t>
      </w:r>
    </w:p>
    <w:p w14:paraId="24CE6A08" w14:textId="77777777" w:rsidR="00A949D7" w:rsidRPr="00800175" w:rsidRDefault="00A949D7" w:rsidP="00A949D7">
      <w:pPr>
        <w:numPr>
          <w:ilvl w:val="3"/>
          <w:numId w:val="202"/>
        </w:numPr>
        <w:spacing w:beforeLines="40" w:before="96" w:afterLines="40" w:after="96" w:line="276" w:lineRule="auto"/>
        <w:ind w:left="567" w:hanging="283"/>
        <w:jc w:val="both"/>
      </w:pPr>
      <w:r w:rsidRPr="00800175">
        <w:t>opóźnienie wykonania etapu prac realizowanego przez innego wykonawcę,</w:t>
      </w:r>
    </w:p>
    <w:p w14:paraId="1DC66B02" w14:textId="77777777" w:rsidR="00A949D7" w:rsidRPr="00BD00CF" w:rsidRDefault="00A949D7" w:rsidP="00A949D7">
      <w:pPr>
        <w:numPr>
          <w:ilvl w:val="3"/>
          <w:numId w:val="202"/>
        </w:numPr>
        <w:spacing w:beforeLines="40" w:before="96" w:afterLines="40" w:after="96" w:line="276" w:lineRule="auto"/>
        <w:ind w:left="567" w:hanging="283"/>
        <w:jc w:val="both"/>
      </w:pPr>
      <w:r w:rsidRPr="00800175">
        <w:t xml:space="preserve">inne przyczyny zewnętrzne, niezależne </w:t>
      </w:r>
      <w:r w:rsidRPr="00BD00CF">
        <w:t>wyłącznie od Zamawiającego a zarazem niezależne od Wykonawcy, uniemożliwiające bądź utrudniające realizację Przedmiotu Umowy,</w:t>
      </w:r>
    </w:p>
    <w:p w14:paraId="6003F03F" w14:textId="77777777" w:rsidR="00A949D7" w:rsidRPr="00BD00CF" w:rsidRDefault="00A949D7" w:rsidP="00A949D7">
      <w:pPr>
        <w:numPr>
          <w:ilvl w:val="3"/>
          <w:numId w:val="202"/>
        </w:numPr>
        <w:spacing w:beforeLines="40" w:before="96" w:afterLines="40" w:after="96" w:line="276" w:lineRule="auto"/>
        <w:ind w:left="567" w:hanging="425"/>
        <w:jc w:val="both"/>
      </w:pPr>
      <w:r w:rsidRPr="00BD00CF">
        <w:t>rezygnacja przez Zamawiającego z realizacji części Przedmiotu Umowy;</w:t>
      </w:r>
    </w:p>
    <w:p w14:paraId="12249225" w14:textId="77777777" w:rsidR="00A949D7" w:rsidRPr="00BD00CF" w:rsidRDefault="00A949D7" w:rsidP="00A949D7">
      <w:pPr>
        <w:numPr>
          <w:ilvl w:val="3"/>
          <w:numId w:val="202"/>
        </w:numPr>
        <w:spacing w:beforeLines="40" w:before="96" w:afterLines="40" w:after="96" w:line="276" w:lineRule="auto"/>
        <w:ind w:left="567" w:hanging="425"/>
        <w:jc w:val="both"/>
      </w:pPr>
      <w:r w:rsidRPr="00BD00CF">
        <w:t>konieczność wydłużenia okresu gwarancji lub rękojmi.</w:t>
      </w:r>
    </w:p>
    <w:p w14:paraId="20074ACB" w14:textId="77777777" w:rsidR="00A949D7" w:rsidRPr="00BD00CF" w:rsidRDefault="00A949D7" w:rsidP="00A949D7">
      <w:pPr>
        <w:numPr>
          <w:ilvl w:val="0"/>
          <w:numId w:val="203"/>
        </w:numPr>
        <w:spacing w:beforeLines="40" w:before="96" w:afterLines="40" w:after="96" w:line="276" w:lineRule="auto"/>
        <w:ind w:left="284" w:hanging="284"/>
        <w:jc w:val="both"/>
      </w:pPr>
      <w:r w:rsidRPr="00BD00CF">
        <w:t>Warunki zmiany Umowy są w szczególności:</w:t>
      </w:r>
      <w:r w:rsidRPr="00BD00CF">
        <w:rPr>
          <w:vertAlign w:val="superscript"/>
        </w:rPr>
        <w:t xml:space="preserve"> </w:t>
      </w:r>
    </w:p>
    <w:p w14:paraId="52CD0DCF"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1F97A3A8"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każda ze zmian Umowy może być powiązana z obniżeniem wynagrodzenia umownego;</w:t>
      </w:r>
    </w:p>
    <w:p w14:paraId="176E1543"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dopuszczalne jest zmniejszenie wynagrodzenia należnego Wykonawcy w szczególności w razie rezygnacji przez Zamawiającego z części zamówienia, przy czym Zamawiający zobowiązany jest zapłacić za wszystkie spełnione świadczenia;</w:t>
      </w:r>
    </w:p>
    <w:p w14:paraId="75326BC6"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2A5D933A"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zmiana ustaleń dotyczących terminów wykonania Przedmiotu Umowy nie może pociągać za sobą zwiększenia wynagrodzenia;</w:t>
      </w:r>
    </w:p>
    <w:p w14:paraId="62E5DB21" w14:textId="77777777" w:rsidR="00A949D7" w:rsidRPr="00BD00CF" w:rsidRDefault="00A949D7" w:rsidP="00A949D7">
      <w:pPr>
        <w:numPr>
          <w:ilvl w:val="2"/>
          <w:numId w:val="120"/>
        </w:numPr>
        <w:spacing w:beforeLines="40" w:before="96" w:afterLines="40" w:after="96" w:line="276" w:lineRule="auto"/>
        <w:ind w:left="567" w:hanging="283"/>
        <w:jc w:val="both"/>
      </w:pPr>
      <w:r w:rsidRPr="00BD00CF">
        <w:t>Strony w dowolnym czasie mogą zmienić Umowę poprzez wydłużenie okresu gwarancji lub rękojmi o dowolny okres.</w:t>
      </w:r>
    </w:p>
    <w:p w14:paraId="271470A2" w14:textId="77777777" w:rsidR="00A949D7" w:rsidRPr="00BD00CF" w:rsidRDefault="00A949D7" w:rsidP="00A949D7">
      <w:pPr>
        <w:numPr>
          <w:ilvl w:val="0"/>
          <w:numId w:val="203"/>
        </w:numPr>
        <w:spacing w:beforeLines="40" w:before="96" w:afterLines="40" w:after="96" w:line="276" w:lineRule="auto"/>
        <w:ind w:left="284" w:hanging="284"/>
        <w:jc w:val="both"/>
      </w:pPr>
      <w:r w:rsidRPr="00BD00CF">
        <w:t xml:space="preserve">Strona wnioskująca o zmianę Umowy występuje do drugiej Strony z pisemnym wnioskiem </w:t>
      </w:r>
      <w:r w:rsidRPr="00BD00CF">
        <w:br/>
        <w:t xml:space="preserve">o zmianę Umowy zawierającym zakres zmiany wraz z uzasadnieniem oraz informacją, co do wpływu na warunki realizacji Umowy. Druga Strona w terminie </w:t>
      </w:r>
      <w:r w:rsidRPr="00BD00CF">
        <w:rPr>
          <w:bCs/>
        </w:rPr>
        <w:t>7</w:t>
      </w:r>
      <w:r w:rsidRPr="00BD00CF">
        <w:t xml:space="preserve"> dni pisemnie ustosunkowuje się do wniosku o zmianę Umowy. </w:t>
      </w:r>
    </w:p>
    <w:p w14:paraId="5631C30D" w14:textId="77777777" w:rsidR="00A949D7" w:rsidRPr="00BD00CF" w:rsidRDefault="00A949D7" w:rsidP="00A949D7">
      <w:pPr>
        <w:numPr>
          <w:ilvl w:val="0"/>
          <w:numId w:val="203"/>
        </w:numPr>
        <w:spacing w:beforeLines="40" w:before="96" w:afterLines="40" w:after="96" w:line="276" w:lineRule="auto"/>
        <w:ind w:left="284" w:hanging="284"/>
        <w:jc w:val="both"/>
      </w:pPr>
      <w:r w:rsidRPr="00BD00CF">
        <w:t>Wszelkie zmiany i uzupełnienia Umowy wymagają zachowania formy pisemnej pod rygorem nieważności.</w:t>
      </w:r>
    </w:p>
    <w:p w14:paraId="4E14BF82" w14:textId="77777777" w:rsidR="00A949D7" w:rsidRPr="00BD00CF" w:rsidRDefault="00A949D7" w:rsidP="00A949D7">
      <w:pPr>
        <w:numPr>
          <w:ilvl w:val="0"/>
          <w:numId w:val="203"/>
        </w:numPr>
        <w:spacing w:beforeLines="40" w:before="96" w:afterLines="40" w:after="96" w:line="276" w:lineRule="auto"/>
        <w:ind w:left="284" w:hanging="284"/>
        <w:jc w:val="both"/>
      </w:pPr>
      <w:r w:rsidRPr="00BD00CF">
        <w:t>Nie wymagają zmiany Umowy zmiany dotyczące:</w:t>
      </w:r>
      <w:r w:rsidRPr="00BD00CF">
        <w:rPr>
          <w:vertAlign w:val="superscript"/>
        </w:rPr>
        <w:t xml:space="preserve"> </w:t>
      </w:r>
    </w:p>
    <w:p w14:paraId="0D03CCC0" w14:textId="77777777" w:rsidR="00A949D7" w:rsidRPr="00BD00CF" w:rsidRDefault="00A949D7" w:rsidP="00A949D7">
      <w:pPr>
        <w:numPr>
          <w:ilvl w:val="1"/>
          <w:numId w:val="201"/>
        </w:numPr>
        <w:spacing w:beforeLines="40" w:before="96" w:afterLines="40" w:after="96" w:line="276" w:lineRule="auto"/>
        <w:ind w:left="567" w:hanging="283"/>
        <w:jc w:val="both"/>
      </w:pPr>
      <w:r w:rsidRPr="00BD00CF">
        <w:t>oznaczeń indywidualizujących Strony, zawartych na komparycji Umowy,</w:t>
      </w:r>
    </w:p>
    <w:p w14:paraId="65D29227" w14:textId="77777777" w:rsidR="00A949D7" w:rsidRPr="00BD00CF" w:rsidRDefault="00A949D7" w:rsidP="00A949D7">
      <w:pPr>
        <w:numPr>
          <w:ilvl w:val="1"/>
          <w:numId w:val="201"/>
        </w:numPr>
        <w:spacing w:beforeLines="40" w:before="96" w:afterLines="40" w:after="96" w:line="276" w:lineRule="auto"/>
        <w:ind w:left="567" w:hanging="283"/>
        <w:jc w:val="both"/>
      </w:pPr>
      <w:bookmarkStart w:id="48" w:name="_Hlk207716236"/>
      <w:r w:rsidRPr="00BD00CF">
        <w:lastRenderedPageBreak/>
        <w:t xml:space="preserve">danych wskazanych w </w:t>
      </w:r>
      <w:r w:rsidRPr="00800175">
        <w:t>§ 22 Umowy</w:t>
      </w:r>
      <w:bookmarkEnd w:id="48"/>
      <w:r w:rsidRPr="00BD00CF">
        <w:t>,</w:t>
      </w:r>
    </w:p>
    <w:p w14:paraId="5A3DC90B" w14:textId="77777777" w:rsidR="00A949D7" w:rsidRPr="00BD00CF" w:rsidRDefault="00A949D7" w:rsidP="00A949D7">
      <w:pPr>
        <w:numPr>
          <w:ilvl w:val="1"/>
          <w:numId w:val="201"/>
        </w:numPr>
        <w:spacing w:beforeLines="40" w:before="96" w:afterLines="40" w:after="96" w:line="276" w:lineRule="auto"/>
        <w:ind w:left="567" w:hanging="283"/>
        <w:jc w:val="both"/>
      </w:pPr>
      <w:r w:rsidRPr="00BD00CF">
        <w:rPr>
          <w:bCs/>
        </w:rPr>
        <w:t>danych wystawcy i odbiorcy faktury a także danych adresowych dotyczących wystawiania i doręczania faktur.</w:t>
      </w:r>
    </w:p>
    <w:p w14:paraId="0F5693E6" w14:textId="77777777" w:rsidR="00A949D7" w:rsidRPr="00BD00CF" w:rsidRDefault="00A949D7" w:rsidP="00A949D7">
      <w:pPr>
        <w:numPr>
          <w:ilvl w:val="0"/>
          <w:numId w:val="203"/>
        </w:numPr>
        <w:spacing w:beforeLines="40" w:before="96" w:afterLines="40" w:after="96" w:line="276" w:lineRule="auto"/>
        <w:ind w:left="284" w:hanging="284"/>
        <w:jc w:val="both"/>
      </w:pPr>
      <w:r w:rsidRPr="00BD00CF">
        <w:t>Wykonawca nie może domagać się zmian w Umowie w związku z niewykonaniem lub nienależytym wykonywaniem Przedmiotu Umowy.</w:t>
      </w:r>
    </w:p>
    <w:p w14:paraId="07749D6C" w14:textId="77777777" w:rsidR="00A949D7" w:rsidRPr="00BD00CF" w:rsidRDefault="00A949D7" w:rsidP="00A949D7">
      <w:pPr>
        <w:spacing w:beforeLines="40" w:before="96" w:afterLines="40" w:after="96" w:line="276" w:lineRule="auto"/>
        <w:jc w:val="center"/>
      </w:pPr>
      <w:r w:rsidRPr="00BD00CF">
        <w:rPr>
          <w:b/>
        </w:rPr>
        <w:t>§ 24</w:t>
      </w:r>
    </w:p>
    <w:p w14:paraId="1FC7FAEC" w14:textId="77777777" w:rsidR="00A949D7" w:rsidRPr="00BD00CF" w:rsidRDefault="00A949D7" w:rsidP="00A949D7">
      <w:pPr>
        <w:spacing w:beforeLines="40" w:before="96" w:afterLines="40" w:after="96" w:line="276" w:lineRule="auto"/>
        <w:jc w:val="center"/>
        <w:rPr>
          <w:b/>
        </w:rPr>
      </w:pPr>
      <w:r w:rsidRPr="00BD00CF">
        <w:rPr>
          <w:b/>
        </w:rPr>
        <w:t>KLAUZULA ANTYKORUPCYJNA</w:t>
      </w:r>
    </w:p>
    <w:p w14:paraId="55F1FC89" w14:textId="77777777" w:rsidR="00A949D7" w:rsidRPr="00DD4BE8" w:rsidRDefault="00A949D7" w:rsidP="00A949D7">
      <w:pPr>
        <w:numPr>
          <w:ilvl w:val="0"/>
          <w:numId w:val="207"/>
        </w:numPr>
        <w:autoSpaceDE w:val="0"/>
        <w:autoSpaceDN w:val="0"/>
        <w:spacing w:beforeLines="40" w:before="96" w:afterLines="40" w:after="96" w:line="276" w:lineRule="auto"/>
        <w:ind w:left="284" w:hanging="284"/>
        <w:jc w:val="both"/>
        <w:rPr>
          <w:rFonts w:eastAsia="Calibri"/>
        </w:rPr>
      </w:pPr>
      <w:r w:rsidRPr="00DD4BE8">
        <w:rPr>
          <w:rFonts w:eastAsia="Calibri"/>
          <w:bCs/>
        </w:rPr>
        <w:t>Strony</w:t>
      </w:r>
      <w:r w:rsidRPr="00DD4BE8">
        <w:rPr>
          <w:rFonts w:eastAsia="Calibri"/>
        </w:rPr>
        <w:t xml:space="preserve"> oświadczają, że przeciwdziałają wszelkim praktykom korupcyjnym i innym nadużyciom, poprzez identyfikowanie oraz zapobieganie powstawaniu zjawisk noszących znamiona korupcyjne. </w:t>
      </w:r>
      <w:r w:rsidRPr="00DD4BE8">
        <w:rPr>
          <w:rFonts w:eastAsia="Calibri"/>
          <w:bCs/>
        </w:rPr>
        <w:t>Strony</w:t>
      </w:r>
      <w:r w:rsidRPr="00DD4BE8">
        <w:rPr>
          <w:rFonts w:eastAsia="Calibri"/>
        </w:rPr>
        <w:t xml:space="preserve"> mogą ustalić sposób przeciwdziałania zagrożeniom korupcyjnym oraz nadużyciom przy wykonywaniu niniejszej Umowy oraz podjąć działania zapobiegawcze.</w:t>
      </w:r>
    </w:p>
    <w:p w14:paraId="3F71F494" w14:textId="77777777" w:rsidR="00A949D7" w:rsidRPr="00DD4BE8" w:rsidRDefault="00A949D7" w:rsidP="00A949D7">
      <w:pPr>
        <w:numPr>
          <w:ilvl w:val="0"/>
          <w:numId w:val="207"/>
        </w:numPr>
        <w:autoSpaceDE w:val="0"/>
        <w:autoSpaceDN w:val="0"/>
        <w:spacing w:beforeLines="40" w:before="96" w:afterLines="40" w:after="96" w:line="276" w:lineRule="auto"/>
        <w:ind w:left="284" w:hanging="284"/>
        <w:jc w:val="both"/>
        <w:rPr>
          <w:rFonts w:eastAsia="Calibri"/>
        </w:rPr>
      </w:pPr>
      <w:r w:rsidRPr="00DD4BE8">
        <w:rPr>
          <w:rFonts w:eastAsia="Calibri"/>
          <w:bCs/>
        </w:rPr>
        <w:t xml:space="preserve">Wykonawca </w:t>
      </w:r>
      <w:r w:rsidRPr="00DD4BE8">
        <w:rPr>
          <w:rFonts w:eastAsia="Calibri"/>
        </w:rPr>
        <w:t xml:space="preserve">oświadcza, że nie oferował, nie przekazywał, ani nie przyjmował żadnych korzyści majątkowych lub osobistych w celu wpłynięcia na decyzję </w:t>
      </w:r>
      <w:r w:rsidRPr="00DD4BE8">
        <w:rPr>
          <w:rFonts w:eastAsia="Calibri"/>
          <w:bCs/>
        </w:rPr>
        <w:t>Zamawiającego</w:t>
      </w:r>
      <w:r w:rsidRPr="00DD4BE8">
        <w:rPr>
          <w:rFonts w:eastAsia="Calibri"/>
        </w:rPr>
        <w:t xml:space="preserve"> o wyborze jego oferty jako najkorzystniejszej oraz że nie podejmował żadnych działań sprzecznych z prawem lub dobrymi obyczajami. Ponadto </w:t>
      </w:r>
      <w:r w:rsidRPr="00DD4BE8">
        <w:rPr>
          <w:rFonts w:eastAsia="Calibri"/>
          <w:bCs/>
        </w:rPr>
        <w:t xml:space="preserve">Wykonawca </w:t>
      </w:r>
      <w:r w:rsidRPr="00DD4BE8">
        <w:rPr>
          <w:rFonts w:eastAsia="Calibri"/>
        </w:rPr>
        <w:t>oświadcza, że nie brał udziału w jakichkolwiek porozumieniach lub ustaleniach z innymi podmiotami trzecimi, które miałyby na celu wywarcie wpływu na zawarcie niniejszej Umowy.</w:t>
      </w:r>
    </w:p>
    <w:p w14:paraId="11C09F52" w14:textId="77777777" w:rsidR="00A949D7" w:rsidRPr="00DD4BE8" w:rsidRDefault="00A949D7" w:rsidP="00A949D7">
      <w:pPr>
        <w:numPr>
          <w:ilvl w:val="0"/>
          <w:numId w:val="207"/>
        </w:numPr>
        <w:autoSpaceDE w:val="0"/>
        <w:autoSpaceDN w:val="0"/>
        <w:spacing w:beforeLines="40" w:before="96" w:afterLines="40" w:after="96" w:line="276" w:lineRule="auto"/>
        <w:ind w:left="284" w:hanging="284"/>
        <w:jc w:val="both"/>
        <w:rPr>
          <w:rFonts w:eastAsia="Calibri"/>
        </w:rPr>
      </w:pPr>
      <w:r w:rsidRPr="00DD4BE8">
        <w:rPr>
          <w:rFonts w:eastAsia="Calibri"/>
        </w:rPr>
        <w:t>Wykonawca zobowiązuje się do zapobiegania zjawiskom korupcyjnym i innym nadużyciom przy wykonaniu niniejszej Umowy.</w:t>
      </w:r>
    </w:p>
    <w:p w14:paraId="25ACC031" w14:textId="77777777" w:rsidR="00A949D7" w:rsidRPr="00BD00CF" w:rsidRDefault="00A949D7" w:rsidP="00A949D7">
      <w:pPr>
        <w:spacing w:beforeLines="40" w:before="96" w:afterLines="40" w:after="96" w:line="276" w:lineRule="auto"/>
        <w:jc w:val="center"/>
        <w:rPr>
          <w:b/>
        </w:rPr>
      </w:pPr>
      <w:r w:rsidRPr="00BD00CF">
        <w:rPr>
          <w:b/>
        </w:rPr>
        <w:t>§ 25</w:t>
      </w:r>
    </w:p>
    <w:p w14:paraId="6F55E280" w14:textId="77777777" w:rsidR="00A949D7" w:rsidRPr="00BD00CF" w:rsidRDefault="00A949D7" w:rsidP="00A949D7">
      <w:pPr>
        <w:spacing w:beforeLines="40" w:before="96" w:afterLines="40" w:after="96" w:line="276" w:lineRule="auto"/>
        <w:jc w:val="center"/>
        <w:rPr>
          <w:rFonts w:eastAsiaTheme="majorEastAsia"/>
          <w:iCs/>
          <w:color w:val="243F60" w:themeColor="accent1" w:themeShade="7F"/>
        </w:rPr>
      </w:pPr>
      <w:r w:rsidRPr="00BD00CF">
        <w:rPr>
          <w:rFonts w:eastAsia="Calibri"/>
          <w:b/>
        </w:rPr>
        <w:t>KLAUZULA COMPLIANCE</w:t>
      </w:r>
    </w:p>
    <w:p w14:paraId="4CDF4C60" w14:textId="77777777" w:rsidR="00A949D7" w:rsidRPr="00BD00CF" w:rsidRDefault="00A949D7" w:rsidP="00A949D7">
      <w:pPr>
        <w:pStyle w:val="Akapitzlist"/>
        <w:widowControl w:val="0"/>
        <w:numPr>
          <w:ilvl w:val="0"/>
          <w:numId w:val="129"/>
        </w:numPr>
        <w:tabs>
          <w:tab w:val="clear" w:pos="360"/>
        </w:tabs>
        <w:spacing w:beforeLines="40" w:before="96" w:afterLines="40" w:after="96" w:line="276" w:lineRule="auto"/>
        <w:ind w:left="284" w:hanging="284"/>
        <w:jc w:val="both"/>
        <w:rPr>
          <w:rFonts w:eastAsia="Calibri"/>
        </w:rPr>
      </w:pPr>
      <w:r w:rsidRPr="00BD00CF">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30" w:history="1">
        <w:r w:rsidRPr="00BD00CF">
          <w:rPr>
            <w:rStyle w:val="Hipercze"/>
          </w:rPr>
          <w:t>www.tauron-dystrybucja.pl/o-spolce</w:t>
        </w:r>
      </w:hyperlink>
      <w:r w:rsidRPr="00BD00CF">
        <w:t xml:space="preserve">. </w:t>
      </w:r>
    </w:p>
    <w:p w14:paraId="2D81CCBA" w14:textId="77777777" w:rsidR="00A949D7" w:rsidRPr="00BD00CF" w:rsidRDefault="00A949D7" w:rsidP="00A949D7">
      <w:pPr>
        <w:pStyle w:val="Akapitzlist"/>
        <w:widowControl w:val="0"/>
        <w:numPr>
          <w:ilvl w:val="0"/>
          <w:numId w:val="129"/>
        </w:numPr>
        <w:tabs>
          <w:tab w:val="clear" w:pos="360"/>
        </w:tabs>
        <w:spacing w:beforeLines="40" w:before="96" w:afterLines="40" w:after="96" w:line="276" w:lineRule="auto"/>
        <w:ind w:left="284" w:hanging="284"/>
        <w:jc w:val="both"/>
      </w:pPr>
      <w:r w:rsidRPr="00BD00CF">
        <w:rPr>
          <w:rFonts w:eastAsia="Calibri"/>
        </w:rPr>
        <w:t xml:space="preserve">Wykonawca oświadcza, że zapoznał się z postanowieniami Kodeksu Odpowiedzialnego Biznesu TAURON Dystrybucja S.A. </w:t>
      </w:r>
      <w:r w:rsidRPr="00BD00CF">
        <w:t xml:space="preserve">i Kodeksu Postępowania dla Kontrahentów Grupy TAURON stosowanego z zachowaniem niezależności Zamawiającego jako Operatora Systemu Dystrybucyjnego </w:t>
      </w:r>
      <w:r w:rsidRPr="00BD00CF">
        <w:rPr>
          <w:rFonts w:eastAsia="Calibri"/>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6797CAD8" w14:textId="77777777" w:rsidR="00A949D7" w:rsidRPr="00BD00CF" w:rsidRDefault="00A949D7" w:rsidP="00A949D7">
      <w:pPr>
        <w:pStyle w:val="Akapitzlist"/>
        <w:numPr>
          <w:ilvl w:val="0"/>
          <w:numId w:val="129"/>
        </w:numPr>
        <w:tabs>
          <w:tab w:val="clear" w:pos="360"/>
        </w:tabs>
        <w:spacing w:beforeLines="40" w:before="96" w:afterLines="40" w:after="96" w:line="276" w:lineRule="auto"/>
        <w:ind w:left="284" w:hanging="284"/>
        <w:jc w:val="both"/>
        <w:rPr>
          <w:rFonts w:eastAsia="Calibri"/>
        </w:rPr>
      </w:pPr>
      <w:r w:rsidRPr="00BD00CF">
        <w:rPr>
          <w:rFonts w:eastAsia="Calibri"/>
        </w:rPr>
        <w:t xml:space="preserve">Wykonawca oświadcza, że zapoznał się z postanowieniami Polityki Poszanowania Praw Człowieka w Grupie TAURON w brzmieniu obowiązującym TAURON Dystrybucja S.A., dostępnej na stronie internetowej </w:t>
      </w:r>
      <w:hyperlink r:id="rId31" w:history="1">
        <w:r w:rsidRPr="00BD00CF">
          <w:rPr>
            <w:rStyle w:val="Hipercze"/>
            <w:rFonts w:eastAsia="Calibri"/>
          </w:rPr>
          <w:t>www.tauron-dystrybucja.pl/o-spolce</w:t>
        </w:r>
      </w:hyperlink>
      <w:r w:rsidRPr="00BD00CF">
        <w:rPr>
          <w:rFonts w:eastAsia="Calibri"/>
        </w:rPr>
        <w:t xml:space="preserve"> oraz zobowiązuje się do jej przestrzegania w trakcie współpracy.</w:t>
      </w:r>
    </w:p>
    <w:p w14:paraId="454DA10D" w14:textId="77777777" w:rsidR="00A949D7" w:rsidRPr="00BD00CF" w:rsidRDefault="00A949D7" w:rsidP="00A949D7">
      <w:pPr>
        <w:pStyle w:val="Akapitzlist"/>
        <w:numPr>
          <w:ilvl w:val="0"/>
          <w:numId w:val="129"/>
        </w:numPr>
        <w:tabs>
          <w:tab w:val="clear" w:pos="360"/>
        </w:tabs>
        <w:spacing w:beforeLines="40" w:before="96" w:afterLines="40" w:after="96" w:line="276" w:lineRule="auto"/>
        <w:ind w:left="284" w:hanging="284"/>
        <w:jc w:val="both"/>
        <w:rPr>
          <w:rFonts w:eastAsia="Calibri"/>
        </w:rPr>
      </w:pPr>
      <w:r w:rsidRPr="00BD00CF">
        <w:rPr>
          <w:rFonts w:eastAsia="Calibri"/>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E284EBB" w14:textId="77777777" w:rsidR="00A949D7" w:rsidRPr="00BD00CF" w:rsidRDefault="00A949D7" w:rsidP="00A949D7">
      <w:pPr>
        <w:pStyle w:val="Akapitzlist"/>
        <w:numPr>
          <w:ilvl w:val="0"/>
          <w:numId w:val="129"/>
        </w:numPr>
        <w:tabs>
          <w:tab w:val="clear" w:pos="360"/>
        </w:tabs>
        <w:spacing w:beforeLines="40" w:before="96" w:afterLines="40" w:after="96" w:line="276" w:lineRule="auto"/>
        <w:ind w:left="284" w:hanging="284"/>
        <w:jc w:val="both"/>
        <w:rPr>
          <w:rFonts w:eastAsia="Calibri"/>
        </w:rPr>
      </w:pPr>
      <w:r w:rsidRPr="00BD00CF">
        <w:rPr>
          <w:rFonts w:eastAsia="Calibri"/>
        </w:rPr>
        <w:lastRenderedPageBreak/>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B61420F" w14:textId="77777777" w:rsidR="00A949D7" w:rsidRPr="00BD00CF" w:rsidRDefault="00A949D7" w:rsidP="00A949D7">
      <w:pPr>
        <w:pStyle w:val="Akapitzlist"/>
        <w:widowControl w:val="0"/>
        <w:numPr>
          <w:ilvl w:val="0"/>
          <w:numId w:val="129"/>
        </w:numPr>
        <w:tabs>
          <w:tab w:val="clear" w:pos="360"/>
        </w:tabs>
        <w:spacing w:beforeLines="40" w:before="96" w:afterLines="40" w:after="96" w:line="276" w:lineRule="auto"/>
        <w:ind w:left="284" w:hanging="284"/>
        <w:jc w:val="both"/>
      </w:pPr>
      <w:r w:rsidRPr="00BD00CF">
        <w:rPr>
          <w:rFonts w:eastAsia="Calibri"/>
        </w:rPr>
        <w:t xml:space="preserve">Wykonawca zobowiązuje się do stosowania wymagań przewidzianych w „Programie zapewnienia niedyskryminacyjnego traktowania użytkowników systemu dystrybucyjnego TAURON </w:t>
      </w:r>
      <w:r>
        <w:rPr>
          <w:rFonts w:eastAsia="Calibri"/>
        </w:rPr>
        <w:t>D</w:t>
      </w:r>
      <w:r w:rsidRPr="00BD00CF">
        <w:rPr>
          <w:rFonts w:eastAsia="Calibri"/>
        </w:rPr>
        <w:t xml:space="preserve">ystrybucja S.A.” (Program Zgodności) w zakresie Usługodawców w rozumieniu tego Programu. Program Zgodności opublikowany jest na stronie internetowej TAURON Dystrybucja S.A. pod adresem </w:t>
      </w:r>
      <w:hyperlink r:id="rId32" w:history="1">
        <w:r w:rsidRPr="00BD00CF">
          <w:rPr>
            <w:rStyle w:val="Hipercze"/>
            <w:rFonts w:eastAsia="Calibri"/>
          </w:rPr>
          <w:t>www.tauron-dystrybucja.pl</w:t>
        </w:r>
      </w:hyperlink>
      <w:r w:rsidRPr="00BD00CF">
        <w:rPr>
          <w:rFonts w:eastAsia="Calibri"/>
        </w:rPr>
        <w:t xml:space="preserve"> w zakładce „O Spółce”</w:t>
      </w:r>
    </w:p>
    <w:p w14:paraId="5D302964" w14:textId="77777777" w:rsidR="00A949D7" w:rsidRPr="00BD00CF" w:rsidRDefault="00A949D7" w:rsidP="00A949D7">
      <w:pPr>
        <w:pStyle w:val="Tekstpodstawowy2"/>
        <w:keepNext/>
        <w:widowControl w:val="0"/>
        <w:spacing w:beforeLines="40" w:before="96" w:afterLines="40" w:after="96" w:line="276" w:lineRule="auto"/>
        <w:jc w:val="center"/>
        <w:rPr>
          <w:b/>
          <w:bCs/>
        </w:rPr>
      </w:pPr>
      <w:r w:rsidRPr="00BD00CF">
        <w:rPr>
          <w:b/>
          <w:bCs/>
        </w:rPr>
        <w:t>§ 26</w:t>
      </w:r>
    </w:p>
    <w:p w14:paraId="1BB0C98E" w14:textId="77777777" w:rsidR="00A949D7" w:rsidRPr="00BD00CF" w:rsidRDefault="00A949D7" w:rsidP="00A949D7">
      <w:pPr>
        <w:spacing w:beforeLines="40" w:before="96" w:afterLines="40" w:after="96" w:line="276" w:lineRule="auto"/>
        <w:jc w:val="center"/>
      </w:pPr>
      <w:r w:rsidRPr="00BD00CF">
        <w:rPr>
          <w:b/>
        </w:rPr>
        <w:t>KLAUZULA SANKCYJNA</w:t>
      </w:r>
    </w:p>
    <w:p w14:paraId="68311976"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EAAABA5"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3487A25F" w14:textId="77777777" w:rsidR="00A949D7" w:rsidRPr="00BD00CF" w:rsidRDefault="00A949D7" w:rsidP="00A949D7">
      <w:pPr>
        <w:pStyle w:val="Akapitzlist"/>
        <w:spacing w:beforeLines="40" w:before="96" w:afterLines="40" w:after="96" w:line="276" w:lineRule="auto"/>
        <w:ind w:left="567" w:hanging="283"/>
        <w:jc w:val="both"/>
      </w:pPr>
      <w:r w:rsidRPr="00BD00CF">
        <w:t xml:space="preserve">1) ustawę z dnia 13 kwietnia 2022 r. o szczególnych rozwiązaniach w zakresie przeciwdziałania wspieraniu agresji na Ukrainę oraz służących ochronie bezpieczeństwa narodowego, </w:t>
      </w:r>
    </w:p>
    <w:p w14:paraId="526CF0A6" w14:textId="77777777" w:rsidR="00A949D7" w:rsidRPr="00BD00CF" w:rsidRDefault="00A949D7" w:rsidP="00A949D7">
      <w:pPr>
        <w:pStyle w:val="Akapitzlist"/>
        <w:spacing w:beforeLines="40" w:before="96" w:afterLines="40" w:after="96" w:line="276" w:lineRule="auto"/>
        <w:ind w:left="567" w:hanging="283"/>
        <w:jc w:val="both"/>
      </w:pPr>
      <w:r w:rsidRPr="00BD00CF">
        <w:t>2) Rozporządzenie Rady (WE) nr 765/2006 z dnia 18 maja 2006 r. dotyczące środków ograniczających w związku z sytuacją na Białorusi i udziałem Białorusi w agresji Rosji wobec Ukrainy wraz z rozporządzeniami zmieniającymi,</w:t>
      </w:r>
    </w:p>
    <w:p w14:paraId="3858FDDA" w14:textId="77777777" w:rsidR="00A949D7" w:rsidRPr="00BD00CF" w:rsidRDefault="00A949D7" w:rsidP="00A949D7">
      <w:pPr>
        <w:pStyle w:val="Akapitzlist"/>
        <w:spacing w:beforeLines="40" w:before="96" w:afterLines="40" w:after="96" w:line="276" w:lineRule="auto"/>
        <w:ind w:left="567" w:hanging="283"/>
        <w:jc w:val="both"/>
      </w:pPr>
      <w:r w:rsidRPr="00BD00CF">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90F5D1A" w14:textId="77777777" w:rsidR="00A949D7" w:rsidRPr="00BD00CF" w:rsidRDefault="00A949D7" w:rsidP="00A949D7">
      <w:pPr>
        <w:pStyle w:val="Akapitzlist"/>
        <w:spacing w:beforeLines="40" w:before="96" w:afterLines="40" w:after="96" w:line="276" w:lineRule="auto"/>
        <w:ind w:left="567" w:hanging="283"/>
        <w:jc w:val="both"/>
      </w:pPr>
      <w:r w:rsidRPr="00BD00CF">
        <w:t>4) Rozporządzenie Rady (UE) nr 833/2014 z dnia 31 lipca 2014 r. dotyczące środków ograniczających w związku z działaniami Rosji destabilizującymi sytuację na Ukrainie wraz z rozporządzeniami zmieniającymi,</w:t>
      </w:r>
    </w:p>
    <w:p w14:paraId="6D737E2B" w14:textId="77777777" w:rsidR="00A949D7" w:rsidRPr="00BD00CF" w:rsidRDefault="00A949D7" w:rsidP="00A949D7">
      <w:pPr>
        <w:pStyle w:val="Akapitzlist"/>
        <w:spacing w:beforeLines="40" w:before="96" w:afterLines="40" w:after="96" w:line="276" w:lineRule="auto"/>
        <w:ind w:left="567" w:hanging="283"/>
        <w:jc w:val="both"/>
      </w:pPr>
      <w:r w:rsidRPr="00BD00CF">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2BC1BA8"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57D9C08"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ED78187" w14:textId="77777777" w:rsidR="00A949D7" w:rsidRPr="00BD00CF" w:rsidRDefault="00A949D7" w:rsidP="00A949D7">
      <w:pPr>
        <w:pStyle w:val="Akapitzlist"/>
        <w:spacing w:beforeLines="40" w:before="96" w:afterLines="40" w:after="96" w:line="276" w:lineRule="auto"/>
        <w:ind w:left="567" w:hanging="283"/>
        <w:jc w:val="both"/>
      </w:pPr>
      <w:r w:rsidRPr="00BD00CF">
        <w:lastRenderedPageBreak/>
        <w:t>1) powstrzymać się od wykonywania Umowy w zakresie, który naruszałyby Regulacje Sankcyjne lub</w:t>
      </w:r>
    </w:p>
    <w:p w14:paraId="6C90DF5D" w14:textId="77777777" w:rsidR="00A949D7" w:rsidRPr="00BD00CF" w:rsidRDefault="00A949D7" w:rsidP="00A949D7">
      <w:pPr>
        <w:pStyle w:val="Akapitzlist"/>
        <w:spacing w:beforeLines="40" w:before="96" w:afterLines="40" w:after="96" w:line="276" w:lineRule="auto"/>
        <w:ind w:left="567" w:hanging="283"/>
        <w:jc w:val="both"/>
      </w:pPr>
      <w:r w:rsidRPr="00BD00CF">
        <w:t xml:space="preserve">2) odstąpić od Umowy w ciągu </w:t>
      </w:r>
      <w:r w:rsidRPr="0034444E">
        <w:rPr>
          <w:b/>
          <w:bCs/>
        </w:rPr>
        <w:t>30 dni</w:t>
      </w:r>
      <w:r w:rsidRPr="00BD00CF">
        <w:t xml:space="preserve"> od dnia wystąpienia zdarzenia uprawniającego do złożenia oświadczenia o odstąpieniu od Umowy.</w:t>
      </w:r>
    </w:p>
    <w:p w14:paraId="0CD5E0B5"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Oświadczenie o odstąpieniu od Umowy/rozwiązaniu Umowy wymaga zachowania formy pisemnej pod rygorem nieważności/formy przewidzianej do zawarcia Umowy.</w:t>
      </w:r>
    </w:p>
    <w:p w14:paraId="041A4537"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 xml:space="preserve">Wykonanie uprawnień wskazanych w ust. 4 nie powoduje powstania praw do dochodzenia jakichkolwiek roszczeń z tego tytułu przez Wykonawcę. </w:t>
      </w:r>
    </w:p>
    <w:p w14:paraId="7EDE1110" w14:textId="77777777" w:rsidR="00A949D7" w:rsidRPr="00BD00CF" w:rsidRDefault="00A949D7" w:rsidP="00A949D7">
      <w:pPr>
        <w:pStyle w:val="Akapitzlist"/>
        <w:widowControl w:val="0"/>
        <w:numPr>
          <w:ilvl w:val="0"/>
          <w:numId w:val="130"/>
        </w:numPr>
        <w:tabs>
          <w:tab w:val="clear" w:pos="927"/>
        </w:tabs>
        <w:spacing w:beforeLines="40" w:before="96" w:afterLines="40" w:after="96" w:line="276" w:lineRule="auto"/>
        <w:ind w:left="284" w:hanging="284"/>
        <w:jc w:val="both"/>
      </w:pPr>
      <w:r w:rsidRPr="00BD00CF">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7E2847D" w14:textId="77777777" w:rsidR="00A949D7" w:rsidRPr="00BD00CF" w:rsidRDefault="00A949D7" w:rsidP="00A949D7">
      <w:pPr>
        <w:spacing w:beforeLines="40" w:before="96" w:afterLines="40" w:after="96" w:line="276" w:lineRule="auto"/>
        <w:jc w:val="center"/>
        <w:rPr>
          <w:b/>
          <w:color w:val="000000"/>
        </w:rPr>
      </w:pPr>
      <w:bookmarkStart w:id="49" w:name="_Hlk168044515"/>
      <w:r w:rsidRPr="00BD00CF">
        <w:rPr>
          <w:b/>
          <w:bCs/>
          <w:color w:val="000000"/>
        </w:rPr>
        <w:t>§ 27</w:t>
      </w:r>
    </w:p>
    <w:p w14:paraId="4801A74C" w14:textId="77777777" w:rsidR="00A949D7" w:rsidRPr="00BD00CF" w:rsidRDefault="00A949D7" w:rsidP="00A949D7">
      <w:pPr>
        <w:pStyle w:val="Akapitzlist"/>
        <w:spacing w:beforeLines="40" w:before="96" w:afterLines="40" w:after="96" w:line="276" w:lineRule="auto"/>
        <w:ind w:left="0"/>
        <w:jc w:val="center"/>
        <w:rPr>
          <w:b/>
        </w:rPr>
      </w:pPr>
      <w:r w:rsidRPr="00BD00CF">
        <w:rPr>
          <w:b/>
        </w:rPr>
        <w:t>OBOWIĄZEK ZGŁASZANIA INCYDENTÓW BEZPIECZEŃSTWA</w:t>
      </w:r>
    </w:p>
    <w:p w14:paraId="027BDA11" w14:textId="77777777" w:rsidR="00A949D7" w:rsidRPr="00BD00CF" w:rsidRDefault="00A949D7" w:rsidP="00A949D7">
      <w:pPr>
        <w:numPr>
          <w:ilvl w:val="0"/>
          <w:numId w:val="131"/>
        </w:numPr>
        <w:tabs>
          <w:tab w:val="clear" w:pos="2700"/>
        </w:tabs>
        <w:spacing w:beforeLines="40" w:before="96" w:afterLines="40" w:after="96" w:line="276" w:lineRule="auto"/>
        <w:ind w:left="284" w:hanging="284"/>
        <w:jc w:val="both"/>
        <w:outlineLvl w:val="0"/>
        <w:rPr>
          <w:color w:val="000000"/>
        </w:rPr>
      </w:pPr>
      <w:r w:rsidRPr="00BD00CF">
        <w:rPr>
          <w:color w:val="000000"/>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64696E47" w14:textId="77777777" w:rsidR="00A949D7" w:rsidRPr="00BD00CF" w:rsidRDefault="00A949D7" w:rsidP="00A949D7">
      <w:pPr>
        <w:numPr>
          <w:ilvl w:val="0"/>
          <w:numId w:val="131"/>
        </w:numPr>
        <w:tabs>
          <w:tab w:val="clear" w:pos="2700"/>
        </w:tabs>
        <w:spacing w:beforeLines="40" w:before="96" w:afterLines="40" w:after="96" w:line="276" w:lineRule="auto"/>
        <w:ind w:left="284" w:hanging="284"/>
        <w:jc w:val="both"/>
        <w:outlineLvl w:val="0"/>
        <w:rPr>
          <w:color w:val="000000"/>
        </w:rPr>
      </w:pPr>
      <w:r w:rsidRPr="00BD00CF">
        <w:rPr>
          <w:color w:val="000000"/>
        </w:rPr>
        <w:t>Do zgłaszania i wyjaśniania przyczyn i skutków incydentów bezpieczeństwa wykrytych odpowiednio przez Zamawiającego lub wykrytych przez Wykonawcę ustala się następujące dane kontaktowe:</w:t>
      </w:r>
    </w:p>
    <w:p w14:paraId="3BB88B2A" w14:textId="77777777" w:rsidR="00A949D7" w:rsidRPr="00BD00CF" w:rsidRDefault="00A949D7" w:rsidP="00A949D7">
      <w:pPr>
        <w:spacing w:beforeLines="40" w:before="96" w:afterLines="40" w:after="96" w:line="276" w:lineRule="auto"/>
        <w:ind w:left="567" w:hanging="283"/>
        <w:jc w:val="both"/>
        <w:outlineLvl w:val="0"/>
        <w:rPr>
          <w:color w:val="000000"/>
        </w:rPr>
      </w:pPr>
      <w:r w:rsidRPr="00BD00CF">
        <w:rPr>
          <w:color w:val="000000"/>
        </w:rPr>
        <w:t>1) Ze strony Zamawiającego:</w:t>
      </w:r>
    </w:p>
    <w:p w14:paraId="31BF8DEB" w14:textId="77777777" w:rsidR="00A949D7" w:rsidRPr="00BD00CF" w:rsidRDefault="00A949D7" w:rsidP="00A949D7">
      <w:pPr>
        <w:spacing w:beforeLines="40" w:before="96" w:afterLines="40" w:after="96" w:line="276" w:lineRule="auto"/>
        <w:ind w:left="851" w:hanging="284"/>
        <w:jc w:val="both"/>
        <w:outlineLvl w:val="0"/>
        <w:rPr>
          <w:color w:val="000000"/>
        </w:rPr>
      </w:pPr>
      <w:r w:rsidRPr="00BD00CF">
        <w:rPr>
          <w:color w:val="000000"/>
        </w:rPr>
        <w:t>a) adres e-mail: </w:t>
      </w:r>
      <w:hyperlink r:id="rId33" w:tgtFrame="_blank" w:tooltip="mailto:cuwit@tauron.pl" w:history="1">
        <w:r w:rsidRPr="00BD00CF">
          <w:rPr>
            <w:rStyle w:val="Hipercze"/>
            <w:color w:val="7030A0"/>
          </w:rPr>
          <w:t>cuwit@tauron.pl</w:t>
        </w:r>
      </w:hyperlink>
    </w:p>
    <w:p w14:paraId="1CB44B09" w14:textId="77777777" w:rsidR="00A949D7" w:rsidRPr="00BD00CF" w:rsidRDefault="00A949D7" w:rsidP="00A949D7">
      <w:pPr>
        <w:spacing w:beforeLines="40" w:before="96" w:afterLines="40" w:after="96" w:line="276" w:lineRule="auto"/>
        <w:ind w:left="851" w:hanging="284"/>
        <w:jc w:val="both"/>
        <w:outlineLvl w:val="0"/>
        <w:rPr>
          <w:color w:val="000000"/>
        </w:rPr>
      </w:pPr>
      <w:r w:rsidRPr="00BD00CF">
        <w:rPr>
          <w:color w:val="000000"/>
        </w:rPr>
        <w:t>b) nr telefonu: 500 99 5555</w:t>
      </w:r>
    </w:p>
    <w:p w14:paraId="4BAF69DE" w14:textId="77777777" w:rsidR="00A949D7" w:rsidRPr="00BD00CF" w:rsidRDefault="00A949D7" w:rsidP="00A949D7">
      <w:pPr>
        <w:spacing w:beforeLines="40" w:before="96" w:afterLines="40" w:after="96" w:line="276" w:lineRule="auto"/>
        <w:ind w:left="567" w:hanging="283"/>
        <w:jc w:val="both"/>
        <w:outlineLvl w:val="0"/>
        <w:rPr>
          <w:color w:val="000000"/>
        </w:rPr>
      </w:pPr>
      <w:r w:rsidRPr="00BD00CF">
        <w:rPr>
          <w:color w:val="000000"/>
        </w:rPr>
        <w:t>2) Ze strony Wykonawcy – na adres e-mail i numer telefonu wskazany w § 22 ust.1 pkt. 2.</w:t>
      </w:r>
      <w:bookmarkEnd w:id="49"/>
    </w:p>
    <w:p w14:paraId="237D3C12" w14:textId="77777777" w:rsidR="00A949D7" w:rsidRPr="00BD00CF" w:rsidRDefault="00A949D7" w:rsidP="00A949D7">
      <w:pPr>
        <w:pStyle w:val="Akapitzlist"/>
        <w:spacing w:beforeLines="40" w:before="96" w:afterLines="40" w:after="96" w:line="276" w:lineRule="auto"/>
        <w:ind w:left="360"/>
        <w:jc w:val="center"/>
        <w:rPr>
          <w:b/>
        </w:rPr>
      </w:pPr>
      <w:r w:rsidRPr="00BD00CF">
        <w:rPr>
          <w:b/>
        </w:rPr>
        <w:t>§ 28</w:t>
      </w:r>
    </w:p>
    <w:p w14:paraId="167650E3" w14:textId="77777777" w:rsidR="00A949D7" w:rsidRPr="00BD00CF" w:rsidRDefault="00A949D7" w:rsidP="00A949D7">
      <w:pPr>
        <w:pStyle w:val="Akapitzlist"/>
        <w:spacing w:beforeLines="40" w:before="96" w:afterLines="40" w:after="96" w:line="276" w:lineRule="auto"/>
        <w:ind w:left="360"/>
        <w:jc w:val="center"/>
        <w:rPr>
          <w:b/>
        </w:rPr>
      </w:pPr>
      <w:r w:rsidRPr="00BD00CF">
        <w:rPr>
          <w:b/>
        </w:rPr>
        <w:t>KLAUZULA ZRÓWNOWAŻONEGO ROZWOJU (ESG)</w:t>
      </w:r>
    </w:p>
    <w:p w14:paraId="5409DFD8" w14:textId="77777777" w:rsidR="00A949D7" w:rsidRPr="00BD00CF" w:rsidRDefault="00A949D7" w:rsidP="00A949D7">
      <w:pPr>
        <w:spacing w:beforeLines="40" w:before="96" w:afterLines="40" w:after="96" w:line="276" w:lineRule="auto"/>
        <w:jc w:val="both"/>
      </w:pPr>
      <w:r w:rsidRPr="00BD00CF">
        <w:t>Obowiązki Wykonawcy:</w:t>
      </w:r>
    </w:p>
    <w:p w14:paraId="19DD30F8" w14:textId="77777777" w:rsidR="00A949D7" w:rsidRPr="00BD00CF" w:rsidRDefault="00A949D7" w:rsidP="00A949D7">
      <w:pPr>
        <w:spacing w:beforeLines="40" w:before="96" w:afterLines="40" w:after="96" w:line="276" w:lineRule="auto"/>
        <w:ind w:left="284" w:hanging="284"/>
        <w:jc w:val="both"/>
      </w:pPr>
      <w:r w:rsidRPr="00BD00CF">
        <w:t>1. Wykonawca zobowiązany jest do wykonywania Przedmiotu Umowy zgodnie z wymaganiami określonymi w postępowaniu o udzielenie zamówienia, tj.:</w:t>
      </w:r>
    </w:p>
    <w:p w14:paraId="55AC6938" w14:textId="77777777" w:rsidR="00A949D7" w:rsidRPr="00BD00CF" w:rsidRDefault="00A949D7" w:rsidP="00A949D7">
      <w:pPr>
        <w:numPr>
          <w:ilvl w:val="0"/>
          <w:numId w:val="136"/>
        </w:numPr>
        <w:spacing w:beforeLines="40" w:before="96" w:afterLines="40" w:after="96" w:line="276" w:lineRule="auto"/>
        <w:ind w:left="567" w:hanging="283"/>
        <w:jc w:val="both"/>
      </w:pPr>
      <w:r w:rsidRPr="00BD00CF">
        <w:t xml:space="preserve">zatrudniania w oparciu o umowę o pracę co najmniej 80% osób, którymi posługuje się Wykonawca w celu realizacji przedmiotu zamówienia; </w:t>
      </w:r>
    </w:p>
    <w:p w14:paraId="524D5BFD" w14:textId="77777777" w:rsidR="00A949D7" w:rsidRPr="00BD00CF" w:rsidRDefault="00A949D7" w:rsidP="00A949D7">
      <w:pPr>
        <w:numPr>
          <w:ilvl w:val="0"/>
          <w:numId w:val="136"/>
        </w:numPr>
        <w:spacing w:beforeLines="40" w:before="96" w:afterLines="40" w:after="96" w:line="276" w:lineRule="auto"/>
        <w:ind w:left="567" w:hanging="283"/>
        <w:jc w:val="both"/>
      </w:pPr>
      <w:r w:rsidRPr="00BD00CF">
        <w:t>w przypadku korzystania z podwykonawców lub poddostawców należy korzystać z lokalnych firm i dostawców celem zmniejszenia śladu węglowego związanego z transportem;</w:t>
      </w:r>
    </w:p>
    <w:p w14:paraId="7CCEE028" w14:textId="77777777" w:rsidR="00A949D7" w:rsidRPr="00BD00CF" w:rsidRDefault="00A949D7" w:rsidP="00A949D7">
      <w:pPr>
        <w:numPr>
          <w:ilvl w:val="0"/>
          <w:numId w:val="136"/>
        </w:numPr>
        <w:spacing w:beforeLines="40" w:before="96" w:afterLines="40" w:after="96" w:line="276" w:lineRule="auto"/>
        <w:ind w:left="567" w:hanging="283"/>
        <w:jc w:val="both"/>
      </w:pPr>
      <w:r w:rsidRPr="00BD00CF">
        <w:t>w przypadku zatrudniania cudzoziemców złożenie oświadczenia, potwierdzającego spełnienie wszelkich wymogów prawnych dotyczących zatrudniania cudzoziemców;</w:t>
      </w:r>
    </w:p>
    <w:p w14:paraId="277A6A46" w14:textId="77777777" w:rsidR="00A949D7" w:rsidRPr="00BD00CF" w:rsidRDefault="00A949D7" w:rsidP="00A949D7">
      <w:pPr>
        <w:numPr>
          <w:ilvl w:val="0"/>
          <w:numId w:val="136"/>
        </w:numPr>
        <w:spacing w:beforeLines="40" w:before="96" w:afterLines="40" w:after="96" w:line="276" w:lineRule="auto"/>
        <w:ind w:left="567" w:hanging="283"/>
        <w:jc w:val="both"/>
      </w:pPr>
      <w:r w:rsidRPr="00BD00CF">
        <w:lastRenderedPageBreak/>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p>
    <w:p w14:paraId="1E4BD021" w14:textId="77777777" w:rsidR="00A949D7" w:rsidRPr="00BD00CF" w:rsidRDefault="00A949D7" w:rsidP="00A949D7">
      <w:pPr>
        <w:spacing w:beforeLines="40" w:before="96" w:afterLines="40" w:after="96" w:line="276" w:lineRule="auto"/>
        <w:jc w:val="both"/>
      </w:pPr>
      <w:r w:rsidRPr="00BD00CF">
        <w:t>Audyty u Wykonawcy</w:t>
      </w:r>
    </w:p>
    <w:p w14:paraId="5D7C4D84"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 xml:space="preserve">Zamawiający zastrzega sobie prawo do przeprowadzania audytów u </w:t>
      </w:r>
      <w:r w:rsidRPr="00BD00CF">
        <w:rPr>
          <w:i/>
          <w:iCs/>
        </w:rPr>
        <w:t>Wykonawcy</w:t>
      </w:r>
      <w:r w:rsidRPr="00BD00CF">
        <w:t xml:space="preserve"> osobiście lub przez podmioty/osoby trzecie wskazane przez </w:t>
      </w:r>
      <w:r w:rsidRPr="00BD00CF">
        <w:rPr>
          <w:i/>
          <w:iCs/>
        </w:rPr>
        <w:t>Zamawiającego</w:t>
      </w:r>
      <w:r w:rsidRPr="00BD00CF">
        <w:t xml:space="preserve"> w zakresie związanym z realizacją Przedmiotu Umowy, w tym:</w:t>
      </w:r>
    </w:p>
    <w:p w14:paraId="04B69E65" w14:textId="77777777" w:rsidR="00A949D7" w:rsidRPr="00BD00CF" w:rsidRDefault="00A949D7" w:rsidP="00A949D7">
      <w:pPr>
        <w:numPr>
          <w:ilvl w:val="0"/>
          <w:numId w:val="133"/>
        </w:numPr>
        <w:spacing w:beforeLines="40" w:before="96" w:afterLines="40" w:after="96" w:line="276" w:lineRule="auto"/>
        <w:ind w:left="567" w:hanging="283"/>
        <w:jc w:val="both"/>
      </w:pPr>
      <w:r w:rsidRPr="00BD00CF">
        <w:t xml:space="preserve"> obejmującym zakres pracowniczy: </w:t>
      </w:r>
    </w:p>
    <w:p w14:paraId="6CE72935"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uprawnień pracowników, którymi posługuje się Wykonawca w celu realizacji Przedmiotu Umowy,</w:t>
      </w:r>
    </w:p>
    <w:p w14:paraId="7B24D002"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przeprowadzonych szkoleń BHP dla pracowników, którymi posługuje się Wykonawca w celu realizacji Przedmiotu Umowy,</w:t>
      </w:r>
    </w:p>
    <w:p w14:paraId="4E4CE35F"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posiadanych aktualnych badań lekarskich pracowników, którymi posługuje się Wykonawca w celu realizacji Przedmiotu Umowy,</w:t>
      </w:r>
    </w:p>
    <w:p w14:paraId="76BB9D15"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list płac pracowników (terminowość wypłat, wysokość wypłaconego uposażenia w kwocie nie niższej niż najniższa płaca minimalna lub najniższa stawka roboczogodziny), którymi posługuje się Wykonawca/ w celu realizacji Przedmiotu Umowy,</w:t>
      </w:r>
    </w:p>
    <w:p w14:paraId="16862C36"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 xml:space="preserve">weryfikacji zasad ewidencjonowania czasu pracy pracowników, którymi posługuje się Wykonawca w celu realizacji przedmiotu Umowy wraz ze sposobem rozliczania nadgodzin, </w:t>
      </w:r>
    </w:p>
    <w:p w14:paraId="345AD794" w14:textId="77777777" w:rsidR="00A949D7" w:rsidRPr="00BD00CF" w:rsidRDefault="00A949D7" w:rsidP="00A949D7">
      <w:pPr>
        <w:pStyle w:val="Akapitzlist"/>
        <w:numPr>
          <w:ilvl w:val="0"/>
          <w:numId w:val="134"/>
        </w:numPr>
        <w:spacing w:beforeLines="40" w:before="96" w:afterLines="40" w:after="96" w:line="276" w:lineRule="auto"/>
        <w:ind w:left="851" w:hanging="284"/>
        <w:jc w:val="both"/>
      </w:pPr>
      <w:r w:rsidRPr="00BD00CF">
        <w:t>przekazanie Zamawiającemu informacji dotyczących zaistniałych wypadków przy pracy (w szczególności ich liczbę), liczbę zagrożeń potencjalnie wypadkowych i chorób zawodowych powstałych w trakcie wykonywania pracy na rzecz Zamawiającego,</w:t>
      </w:r>
    </w:p>
    <w:p w14:paraId="1C0D18F1" w14:textId="77777777" w:rsidR="00A949D7" w:rsidRPr="00BD00CF" w:rsidRDefault="00A949D7" w:rsidP="00A949D7">
      <w:pPr>
        <w:pStyle w:val="Akapitzlist"/>
        <w:numPr>
          <w:ilvl w:val="0"/>
          <w:numId w:val="134"/>
        </w:numPr>
        <w:spacing w:beforeLines="40" w:before="96" w:afterLines="40" w:after="96" w:line="276" w:lineRule="auto"/>
        <w:ind w:left="851" w:hanging="284"/>
        <w:jc w:val="both"/>
      </w:pPr>
      <w:r w:rsidRPr="00BD00CF">
        <w:t>przekazanie Zamawiającemu liczby dni niezdolności do pracy na skutek urazów związanych z wykonywaną pracą na rzecz Zamawiającego,</w:t>
      </w:r>
    </w:p>
    <w:p w14:paraId="3D8296AA"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zawartych umów z pracownikami, którymi posługuje się Wykonawca w celu realizacji przedmiotu Umowy, z uwzględnieniem sposobu zatrudniania osób młodocianych,</w:t>
      </w:r>
    </w:p>
    <w:p w14:paraId="55DACBAD"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zapewnienia pracownikom środków ochrony indywidualnej, środków czystości odzieży i obuwia odpowiedniego do wykonywanej pracy oraz wody,</w:t>
      </w:r>
    </w:p>
    <w:p w14:paraId="45C49678"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21CD65A4"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 xml:space="preserve">weryfikacji czy został opracowany plan bezpieczeństwa i ochrony zdrowia (plan BIOZ) i jest stosowany w związku z wykonywaniem Przedmiotu Umowy, </w:t>
      </w:r>
    </w:p>
    <w:p w14:paraId="5FC11B91" w14:textId="77777777" w:rsidR="00A949D7" w:rsidRPr="00BD00CF" w:rsidRDefault="00A949D7" w:rsidP="00A949D7">
      <w:pPr>
        <w:numPr>
          <w:ilvl w:val="0"/>
          <w:numId w:val="134"/>
        </w:numPr>
        <w:spacing w:beforeLines="40" w:before="96" w:afterLines="40" w:after="96" w:line="276" w:lineRule="auto"/>
        <w:ind w:left="851" w:hanging="284"/>
        <w:jc w:val="both"/>
      </w:pPr>
      <w:r w:rsidRPr="00BD00CF">
        <w:t>weryfikacji jakości miejsca noclegowego, które zapewnia Wykonawca pracownikom, którymi posługuje się w celu realizacji Przedmiotu Umowy,</w:t>
      </w:r>
    </w:p>
    <w:p w14:paraId="0E4B8576" w14:textId="77777777" w:rsidR="00A949D7" w:rsidRPr="00BD00CF" w:rsidRDefault="00A949D7" w:rsidP="00A949D7">
      <w:pPr>
        <w:numPr>
          <w:ilvl w:val="0"/>
          <w:numId w:val="133"/>
        </w:numPr>
        <w:spacing w:beforeLines="40" w:before="96" w:afterLines="40" w:after="96" w:line="276" w:lineRule="auto"/>
        <w:ind w:left="567" w:hanging="284"/>
        <w:jc w:val="both"/>
      </w:pPr>
      <w:r w:rsidRPr="00BD00CF">
        <w:t>obejmującym Przedmiot Umowy:</w:t>
      </w:r>
    </w:p>
    <w:p w14:paraId="024BB60B" w14:textId="77777777" w:rsidR="00A949D7" w:rsidRPr="00BD00CF" w:rsidRDefault="00A949D7" w:rsidP="00A949D7">
      <w:pPr>
        <w:numPr>
          <w:ilvl w:val="0"/>
          <w:numId w:val="135"/>
        </w:numPr>
        <w:spacing w:beforeLines="40" w:before="96" w:afterLines="40" w:after="96" w:line="276" w:lineRule="auto"/>
        <w:ind w:left="851" w:hanging="284"/>
        <w:jc w:val="both"/>
      </w:pPr>
      <w:r w:rsidRPr="00BD00CF">
        <w:t>weryfikacji czy urządzenia, pojazdy przeznaczone do realizacji przedmiotu zamówienia posiadają wymagane certyfikaty, dopuszczenia lub homologacje,</w:t>
      </w:r>
    </w:p>
    <w:p w14:paraId="2D9383FC" w14:textId="77777777" w:rsidR="00A949D7" w:rsidRPr="00BD00CF" w:rsidRDefault="00A949D7" w:rsidP="00A949D7">
      <w:pPr>
        <w:numPr>
          <w:ilvl w:val="0"/>
          <w:numId w:val="135"/>
        </w:numPr>
        <w:spacing w:beforeLines="40" w:before="96" w:afterLines="40" w:after="96" w:line="276" w:lineRule="auto"/>
        <w:ind w:left="851" w:hanging="284"/>
        <w:jc w:val="both"/>
      </w:pPr>
      <w:r w:rsidRPr="00BD00CF">
        <w:t>weryfikacji czy urządzenia, pojazdy przeznaczone do realizacji przedmiotu zamówienia są sprawne i nie stanowią zagrożenia dla zdrowia lub życia pracowników oraz dla środowiska,</w:t>
      </w:r>
    </w:p>
    <w:p w14:paraId="0F3B3909" w14:textId="77777777" w:rsidR="00A949D7" w:rsidRPr="00BD00CF" w:rsidRDefault="00A949D7" w:rsidP="00A949D7">
      <w:pPr>
        <w:numPr>
          <w:ilvl w:val="0"/>
          <w:numId w:val="135"/>
        </w:numPr>
        <w:spacing w:beforeLines="40" w:before="96" w:afterLines="40" w:after="96" w:line="276" w:lineRule="auto"/>
        <w:ind w:left="851" w:hanging="284"/>
        <w:jc w:val="both"/>
      </w:pPr>
      <w:r w:rsidRPr="00BD00CF">
        <w:lastRenderedPageBreak/>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6E07DA9E" w14:textId="77777777" w:rsidR="00A949D7" w:rsidRPr="00BD00CF" w:rsidRDefault="00A949D7" w:rsidP="00A949D7">
      <w:pPr>
        <w:numPr>
          <w:ilvl w:val="0"/>
          <w:numId w:val="135"/>
        </w:numPr>
        <w:spacing w:beforeLines="40" w:before="96" w:afterLines="40" w:after="96" w:line="276" w:lineRule="auto"/>
        <w:ind w:left="851" w:hanging="284"/>
        <w:jc w:val="both"/>
      </w:pPr>
      <w:r w:rsidRPr="00BD00CF">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3E5AE31F" w14:textId="77777777" w:rsidR="00A949D7" w:rsidRPr="00BD00CF" w:rsidRDefault="00A949D7" w:rsidP="00A949D7">
      <w:pPr>
        <w:numPr>
          <w:ilvl w:val="0"/>
          <w:numId w:val="135"/>
        </w:numPr>
        <w:spacing w:beforeLines="40" w:before="96" w:afterLines="40" w:after="96" w:line="276" w:lineRule="auto"/>
        <w:ind w:left="851" w:hanging="284"/>
        <w:jc w:val="both"/>
      </w:pPr>
      <w:r w:rsidRPr="00BD00CF">
        <w:t>weryfikacji czy przy realizacji Przedmiotu Umowy nie dochodzi do naruszenia norm i zasad współżycia społecznego, w tym generowania hałasu, zakłóceń komunikacyjnych, istotnych utrudnień dla mieszkańców etc.,</w:t>
      </w:r>
    </w:p>
    <w:p w14:paraId="3FC802B0" w14:textId="77777777" w:rsidR="00A949D7" w:rsidRPr="00BD00CF" w:rsidRDefault="00A949D7" w:rsidP="00A949D7">
      <w:pPr>
        <w:numPr>
          <w:ilvl w:val="0"/>
          <w:numId w:val="135"/>
        </w:numPr>
        <w:spacing w:beforeLines="40" w:before="96" w:afterLines="40" w:after="96" w:line="276" w:lineRule="auto"/>
        <w:ind w:left="851" w:hanging="284"/>
        <w:jc w:val="both"/>
      </w:pPr>
      <w:r w:rsidRPr="00BD00CF">
        <w:t>weryfikacji prowadzenia transparentnej rachunkowości oraz płacenia podatków, zgodnej z przepisami prawa w tym zakresie,</w:t>
      </w:r>
    </w:p>
    <w:p w14:paraId="771BFF63" w14:textId="77777777" w:rsidR="00A949D7" w:rsidRPr="00BD00CF" w:rsidRDefault="00A949D7" w:rsidP="00A949D7">
      <w:pPr>
        <w:numPr>
          <w:ilvl w:val="0"/>
          <w:numId w:val="135"/>
        </w:numPr>
        <w:spacing w:beforeLines="40" w:before="96" w:afterLines="40" w:after="96" w:line="276" w:lineRule="auto"/>
        <w:ind w:left="851" w:hanging="284"/>
        <w:jc w:val="both"/>
        <w:rPr>
          <w:i/>
          <w:iCs/>
        </w:rPr>
      </w:pPr>
      <w:r w:rsidRPr="00BD00CF">
        <w:t>weryfikacji czy dostawy</w:t>
      </w:r>
      <w:r w:rsidRPr="00BD00CF">
        <w:rPr>
          <w:i/>
          <w:iCs/>
        </w:rPr>
        <w:t xml:space="preserve"> </w:t>
      </w:r>
      <w:r w:rsidRPr="00BD00CF">
        <w:t>pochodzą z legalnych źródeł pochodzenia np.: FSC.</w:t>
      </w:r>
    </w:p>
    <w:p w14:paraId="082176EC"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t>
      </w:r>
      <w:r w:rsidRPr="00800175">
        <w:t xml:space="preserve">– adres wskazany w paragrafie 22  lub przekazany osobiście Panu/ Pani – osoby wskazane w paragrafie 22 </w:t>
      </w:r>
      <w:r w:rsidRPr="00BD00CF">
        <w:t>W sporządzonym raporcie z przeprowadzonego audytu Zamawiający wyznaczy Wykonawcy termin do wykonania działań naprawczych.</w:t>
      </w:r>
    </w:p>
    <w:p w14:paraId="06DBFC40"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 xml:space="preserve">Wykonawca zapozna się z rekomendacjami zawartymi w raporcie z audytu i w razie konieczności prześle swoje uwagi, i zastrzeżenia do </w:t>
      </w:r>
      <w:r w:rsidRPr="00DD4BE8">
        <w:rPr>
          <w:b/>
          <w:bCs/>
        </w:rPr>
        <w:t>7 dni</w:t>
      </w:r>
      <w:r w:rsidRPr="00BD00CF">
        <w:t xml:space="preserve"> od daty otrzymania raportu. </w:t>
      </w:r>
    </w:p>
    <w:p w14:paraId="4068E5C9"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 xml:space="preserve">Zamawiający zapozna się z uwagami Wykonawcy, o których mowa w ust. 3 i prześle odpowiedź Wykonawcy w terminie </w:t>
      </w:r>
      <w:r w:rsidRPr="00DD4BE8">
        <w:rPr>
          <w:b/>
          <w:bCs/>
        </w:rPr>
        <w:t>7 dni</w:t>
      </w:r>
      <w:r w:rsidRPr="00BD00CF">
        <w:t xml:space="preserve"> od ich otrzymania.</w:t>
      </w:r>
    </w:p>
    <w:p w14:paraId="13443540"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 xml:space="preserve">Jeżeli w ramach audytu zostaną stwierdzone uchybienia skutkujące podjęciem działań naprawczych, Wykonawca wdroży je na własny koszt. </w:t>
      </w:r>
    </w:p>
    <w:p w14:paraId="3ABB9AF0" w14:textId="77777777" w:rsidR="00A949D7" w:rsidRPr="00BD00CF" w:rsidRDefault="00A949D7" w:rsidP="00A949D7">
      <w:pPr>
        <w:numPr>
          <w:ilvl w:val="0"/>
          <w:numId w:val="132"/>
        </w:numPr>
        <w:spacing w:beforeLines="40" w:before="96" w:afterLines="40" w:after="96" w:line="276" w:lineRule="auto"/>
        <w:ind w:left="284" w:hanging="284"/>
        <w:jc w:val="both"/>
      </w:pPr>
      <w:r w:rsidRPr="00BD00CF">
        <w:t>Zamawiający zastrzega sobie możliwość powiadomienia odpowiednich służb w szczególności: Państwowej Inspekcji Pracy, Policji, Wojewódzkiego Inspektora Ochrony Środowiska, Urząd Dozoru Technicznego o zaistniałych naruszeniach przepisów prawa</w:t>
      </w:r>
    </w:p>
    <w:p w14:paraId="4A33B5FD" w14:textId="77777777" w:rsidR="00A949D7" w:rsidRPr="00BD00CF" w:rsidRDefault="00A949D7" w:rsidP="00A949D7">
      <w:pPr>
        <w:spacing w:beforeLines="40" w:before="96" w:afterLines="40" w:after="96" w:line="276" w:lineRule="auto"/>
        <w:jc w:val="center"/>
      </w:pPr>
      <w:r w:rsidRPr="00BD00CF">
        <w:rPr>
          <w:b/>
        </w:rPr>
        <w:t>§ 29</w:t>
      </w:r>
    </w:p>
    <w:p w14:paraId="3CD98BB8" w14:textId="77777777" w:rsidR="00A949D7" w:rsidRPr="00BD00CF" w:rsidRDefault="00A949D7" w:rsidP="00A949D7">
      <w:pPr>
        <w:pStyle w:val="Akapitzlist"/>
        <w:spacing w:beforeLines="40" w:before="96" w:afterLines="40" w:after="96" w:line="276" w:lineRule="auto"/>
        <w:ind w:left="0"/>
        <w:jc w:val="center"/>
        <w:rPr>
          <w:b/>
        </w:rPr>
      </w:pPr>
      <w:r w:rsidRPr="00BD00CF">
        <w:rPr>
          <w:b/>
        </w:rPr>
        <w:t>POSTANOWIENIA KOŃCOWE</w:t>
      </w:r>
    </w:p>
    <w:p w14:paraId="00D1DF66"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Umowa podlega prawu polskiemu i zgodnie z nim powinna być interpretowana.</w:t>
      </w:r>
    </w:p>
    <w:p w14:paraId="0E73FF75"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lastRenderedPageBreak/>
        <w:t>Wszelkie spory wynikłe lub mogące wyniknąć w przyszłości z Umowy Strony poddają pod rozstrzygnięcie sądu powszechnego właściwego dla miasta Jelenia Góra.</w:t>
      </w:r>
    </w:p>
    <w:p w14:paraId="131BF636"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Wszelkie zmiany i uzupełnienia Umowy wymagają zachowania formy pisemnej pod rygorem nieważności.</w:t>
      </w:r>
    </w:p>
    <w:p w14:paraId="32C13844"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Strony zobowiązane są do bezzwłocznego aktualizowania wszelkich informacji mających związek z Umową.</w:t>
      </w:r>
    </w:p>
    <w:p w14:paraId="39986534"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W sprawach nieuregulowanych Umową zastosowanie mają odpowiednie przepisy prawa powszechnie obowiązującego, w szczególności Kodeksu cywilnego oraz Prawo budowlane.</w:t>
      </w:r>
    </w:p>
    <w:p w14:paraId="266F4B94"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16B33A18"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Integralną część Umowy stanowią:</w:t>
      </w:r>
    </w:p>
    <w:p w14:paraId="74C86F93" w14:textId="77777777" w:rsidR="00A949D7" w:rsidRPr="00BD00CF" w:rsidRDefault="00A949D7" w:rsidP="00A949D7">
      <w:pPr>
        <w:pStyle w:val="Akapitzlist"/>
        <w:numPr>
          <w:ilvl w:val="3"/>
          <w:numId w:val="199"/>
        </w:numPr>
        <w:spacing w:beforeLines="40" w:before="96" w:afterLines="40" w:after="96" w:line="276" w:lineRule="auto"/>
        <w:ind w:left="567" w:hanging="283"/>
      </w:pPr>
      <w:r w:rsidRPr="00BD00CF">
        <w:t>SWZ</w:t>
      </w:r>
    </w:p>
    <w:p w14:paraId="486D57D5" w14:textId="77777777" w:rsidR="00A949D7" w:rsidRPr="00BD00CF" w:rsidRDefault="00A949D7" w:rsidP="00A949D7">
      <w:pPr>
        <w:pStyle w:val="Akapitzlist"/>
        <w:numPr>
          <w:ilvl w:val="3"/>
          <w:numId w:val="199"/>
        </w:numPr>
        <w:spacing w:beforeLines="40" w:before="96" w:afterLines="40" w:after="96" w:line="276" w:lineRule="auto"/>
        <w:ind w:left="567" w:hanging="283"/>
      </w:pPr>
      <w:r w:rsidRPr="00BD00CF">
        <w:t>Dokumentacja Projektowa</w:t>
      </w:r>
    </w:p>
    <w:p w14:paraId="25CF62EB" w14:textId="77777777" w:rsidR="00A949D7" w:rsidRPr="00BD00CF" w:rsidRDefault="00A949D7" w:rsidP="00A949D7">
      <w:pPr>
        <w:pStyle w:val="Akapitzlist"/>
        <w:numPr>
          <w:ilvl w:val="3"/>
          <w:numId w:val="199"/>
        </w:numPr>
        <w:spacing w:beforeLines="40" w:before="96" w:afterLines="40" w:after="96" w:line="276" w:lineRule="auto"/>
        <w:ind w:left="567" w:hanging="283"/>
      </w:pPr>
      <w:r w:rsidRPr="00BD00CF">
        <w:t>Oferta Wykonawcy</w:t>
      </w:r>
    </w:p>
    <w:p w14:paraId="2012915D" w14:textId="77777777" w:rsidR="00A949D7" w:rsidRDefault="00A949D7" w:rsidP="00A949D7">
      <w:pPr>
        <w:pStyle w:val="Akapitzlist"/>
        <w:numPr>
          <w:ilvl w:val="3"/>
          <w:numId w:val="199"/>
        </w:numPr>
        <w:spacing w:beforeLines="40" w:before="96" w:afterLines="40" w:after="96" w:line="276" w:lineRule="auto"/>
        <w:ind w:left="567" w:hanging="283"/>
        <w:jc w:val="both"/>
      </w:pPr>
      <w:r w:rsidRPr="00BD00CF">
        <w:t>Załącznik nr 1 – Zakres rzeczowy Przedmiotu Umowy – Opis przedmiotu Zamówienia</w:t>
      </w:r>
    </w:p>
    <w:p w14:paraId="035F54E9" w14:textId="77777777" w:rsidR="00A949D7" w:rsidRPr="00800175" w:rsidRDefault="00A949D7" w:rsidP="00A949D7">
      <w:pPr>
        <w:pStyle w:val="Akapitzlist"/>
        <w:numPr>
          <w:ilvl w:val="3"/>
          <w:numId w:val="199"/>
        </w:numPr>
        <w:spacing w:beforeLines="40" w:before="96" w:afterLines="40" w:after="96" w:line="276" w:lineRule="auto"/>
        <w:ind w:left="567" w:hanging="283"/>
        <w:jc w:val="both"/>
      </w:pPr>
      <w:bookmarkStart w:id="50" w:name="_Hlk207717103"/>
      <w:r w:rsidRPr="00356453">
        <w:t xml:space="preserve">Załącznik nr </w:t>
      </w:r>
      <w:r w:rsidRPr="00800175">
        <w:t xml:space="preserve">2 – Dokumentacja projektowa </w:t>
      </w:r>
    </w:p>
    <w:bookmarkEnd w:id="50"/>
    <w:p w14:paraId="7B4923FD" w14:textId="77777777" w:rsidR="00A949D7" w:rsidRPr="00800175" w:rsidRDefault="00A949D7" w:rsidP="00A949D7">
      <w:pPr>
        <w:pStyle w:val="Akapitzlist"/>
        <w:numPr>
          <w:ilvl w:val="3"/>
          <w:numId w:val="199"/>
        </w:numPr>
        <w:spacing w:beforeLines="40" w:before="96" w:afterLines="40" w:after="96" w:line="276" w:lineRule="auto"/>
        <w:ind w:left="567" w:hanging="283"/>
        <w:jc w:val="both"/>
      </w:pPr>
      <w:r w:rsidRPr="00800175">
        <w:t>Załącznik nr 3 – Harmonogram terminowo-rzeczowo-finansowy (wzór)</w:t>
      </w:r>
    </w:p>
    <w:p w14:paraId="3FF6ADB3" w14:textId="77777777" w:rsidR="00A949D7" w:rsidRPr="00800175" w:rsidRDefault="00A949D7" w:rsidP="00A949D7">
      <w:pPr>
        <w:pStyle w:val="Akapitzlist"/>
        <w:numPr>
          <w:ilvl w:val="3"/>
          <w:numId w:val="199"/>
        </w:numPr>
        <w:spacing w:beforeLines="40" w:before="96" w:afterLines="40" w:after="96" w:line="276" w:lineRule="auto"/>
        <w:ind w:left="567" w:hanging="283"/>
        <w:jc w:val="both"/>
      </w:pPr>
      <w:r w:rsidRPr="00800175">
        <w:t>Załącznik nr</w:t>
      </w:r>
      <w:r w:rsidRPr="00800175">
        <w:rPr>
          <w:b/>
        </w:rPr>
        <w:t xml:space="preserve"> </w:t>
      </w:r>
      <w:r w:rsidRPr="00800175">
        <w:t>4 – Zasady współdziałania Stron w zakresie prac dotyczących urządzeń elektroenergetycznych</w:t>
      </w:r>
    </w:p>
    <w:p w14:paraId="7572918D" w14:textId="77777777" w:rsidR="00A949D7" w:rsidRPr="00BD00CF" w:rsidRDefault="00A949D7" w:rsidP="00A949D7">
      <w:pPr>
        <w:pStyle w:val="Akapitzlist"/>
        <w:numPr>
          <w:ilvl w:val="3"/>
          <w:numId w:val="199"/>
        </w:numPr>
        <w:spacing w:beforeLines="40" w:before="96" w:afterLines="40" w:after="96" w:line="276" w:lineRule="auto"/>
        <w:ind w:left="567" w:hanging="283"/>
        <w:jc w:val="both"/>
      </w:pPr>
      <w:r w:rsidRPr="00BD00CF">
        <w:t>Załącznik nr</w:t>
      </w:r>
      <w:r w:rsidRPr="00BD00CF">
        <w:rPr>
          <w:b/>
        </w:rPr>
        <w:t xml:space="preserve"> </w:t>
      </w:r>
      <w:r>
        <w:t>5</w:t>
      </w:r>
      <w:r w:rsidRPr="00BD00CF">
        <w:t xml:space="preserve"> – Protokół odbioru (wzór)</w:t>
      </w:r>
    </w:p>
    <w:p w14:paraId="4746D325" w14:textId="77777777" w:rsidR="00A949D7" w:rsidRPr="00BD00CF" w:rsidRDefault="00A949D7" w:rsidP="00A949D7">
      <w:pPr>
        <w:pStyle w:val="Akapitzlist"/>
        <w:numPr>
          <w:ilvl w:val="3"/>
          <w:numId w:val="199"/>
        </w:numPr>
        <w:spacing w:beforeLines="40" w:before="96" w:afterLines="40" w:after="96" w:line="276" w:lineRule="auto"/>
        <w:ind w:left="567" w:hanging="283"/>
        <w:jc w:val="both"/>
      </w:pPr>
      <w:r w:rsidRPr="00BD00CF">
        <w:t xml:space="preserve">Załącznik nr </w:t>
      </w:r>
      <w:r>
        <w:t>6</w:t>
      </w:r>
      <w:r w:rsidRPr="00BD00CF">
        <w:t xml:space="preserve"> – Wykaz odpadów wytworzonych podczas realizacji Przedmiotu Umowy (wzór)</w:t>
      </w:r>
    </w:p>
    <w:p w14:paraId="031F1547" w14:textId="77777777" w:rsidR="00A949D7" w:rsidRPr="00CD367D" w:rsidRDefault="00A949D7" w:rsidP="00A949D7">
      <w:pPr>
        <w:pStyle w:val="Akapitzlist"/>
        <w:numPr>
          <w:ilvl w:val="3"/>
          <w:numId w:val="199"/>
        </w:numPr>
        <w:spacing w:beforeLines="40" w:before="96" w:afterLines="40" w:after="96" w:line="276" w:lineRule="auto"/>
        <w:ind w:left="567" w:hanging="425"/>
        <w:jc w:val="both"/>
      </w:pPr>
      <w:r w:rsidRPr="00BD00CF">
        <w:t xml:space="preserve">Załącznik nr </w:t>
      </w:r>
      <w:r>
        <w:t>7</w:t>
      </w:r>
      <w:r w:rsidRPr="00BD00CF">
        <w:t xml:space="preserve"> – </w:t>
      </w:r>
      <w:bookmarkStart w:id="51" w:name="_Hlk207717251"/>
      <w:r w:rsidRPr="00CD367D">
        <w:t>Dokumenty wymagane do odbioru częściowego/ odbioru końcowego Przedmiotu Umowy</w:t>
      </w:r>
      <w:bookmarkEnd w:id="51"/>
      <w:r w:rsidRPr="00CD367D">
        <w:t xml:space="preserve"> </w:t>
      </w:r>
    </w:p>
    <w:p w14:paraId="5A7FE84F" w14:textId="77777777" w:rsidR="00A949D7" w:rsidRPr="00BD00CF" w:rsidRDefault="00A949D7" w:rsidP="00A949D7">
      <w:pPr>
        <w:pStyle w:val="Akapitzlist"/>
        <w:numPr>
          <w:ilvl w:val="3"/>
          <w:numId w:val="199"/>
        </w:numPr>
        <w:spacing w:beforeLines="40" w:before="96" w:afterLines="40" w:after="96" w:line="276" w:lineRule="auto"/>
        <w:ind w:left="567" w:hanging="425"/>
        <w:jc w:val="both"/>
      </w:pPr>
      <w:r w:rsidRPr="00BD00CF">
        <w:t xml:space="preserve">Załącznik nr </w:t>
      </w:r>
      <w:r>
        <w:t>8</w:t>
      </w:r>
      <w:r w:rsidRPr="00BD00CF">
        <w:t xml:space="preserve"> – Zasady przetwarzania danych osobowych</w:t>
      </w:r>
    </w:p>
    <w:p w14:paraId="77FFFC49" w14:textId="77777777" w:rsidR="00A949D7" w:rsidRDefault="00A949D7" w:rsidP="00A949D7">
      <w:pPr>
        <w:pStyle w:val="Akapitzlist"/>
        <w:numPr>
          <w:ilvl w:val="3"/>
          <w:numId w:val="199"/>
        </w:numPr>
        <w:spacing w:beforeLines="40" w:before="96" w:afterLines="40" w:after="96" w:line="276" w:lineRule="auto"/>
        <w:ind w:left="567" w:hanging="425"/>
        <w:jc w:val="both"/>
      </w:pPr>
      <w:r w:rsidRPr="00BD00CF">
        <w:t xml:space="preserve">Załącznik nr </w:t>
      </w:r>
      <w:r>
        <w:t>9</w:t>
      </w:r>
      <w:r w:rsidRPr="00BD00CF">
        <w:t xml:space="preserve"> – Przeglądarka Dystrybucyjnej Sieci Energetycznej</w:t>
      </w:r>
    </w:p>
    <w:p w14:paraId="327E6858" w14:textId="77777777" w:rsidR="00A949D7" w:rsidRPr="00BD00CF" w:rsidRDefault="00A949D7" w:rsidP="00A949D7">
      <w:pPr>
        <w:pStyle w:val="Akapitzlist"/>
        <w:numPr>
          <w:ilvl w:val="3"/>
          <w:numId w:val="199"/>
        </w:numPr>
        <w:spacing w:beforeLines="40" w:before="96" w:afterLines="40" w:after="96" w:line="276" w:lineRule="auto"/>
        <w:ind w:left="567" w:hanging="425"/>
        <w:jc w:val="both"/>
      </w:pPr>
      <w:r w:rsidRPr="004D0794">
        <w:rPr>
          <w:bCs/>
        </w:rPr>
        <w:t>Załącznik nr 1</w:t>
      </w:r>
      <w:r>
        <w:rPr>
          <w:bCs/>
        </w:rPr>
        <w:t>2</w:t>
      </w:r>
      <w:r w:rsidRPr="004D0794">
        <w:rPr>
          <w:bCs/>
        </w:rPr>
        <w:t xml:space="preserve"> - Klauzula informacyjna dotycząca przetwarzania danych osobowych dla pracowników kontrahenta</w:t>
      </w:r>
    </w:p>
    <w:p w14:paraId="3675BA22" w14:textId="77777777" w:rsidR="00A949D7" w:rsidRPr="00BD00CF" w:rsidRDefault="00A949D7" w:rsidP="00A949D7">
      <w:pPr>
        <w:pStyle w:val="Akapitzlist"/>
        <w:numPr>
          <w:ilvl w:val="0"/>
          <w:numId w:val="107"/>
        </w:numPr>
        <w:spacing w:beforeLines="40" w:before="96" w:afterLines="40" w:after="96" w:line="276" w:lineRule="auto"/>
        <w:ind w:left="284" w:hanging="284"/>
        <w:jc w:val="both"/>
      </w:pPr>
      <w:r w:rsidRPr="00BD00CF">
        <w:t xml:space="preserve">Ilekroć w niniejszej Umowie mowa o wymogu zachowania formy pisemnej, Strony rozumieją przez niego również zachowanie formy elektronicznej w rozumieniu art. </w:t>
      </w:r>
      <w:r w:rsidRPr="00F31FB2">
        <w:t>78</w:t>
      </w:r>
      <w:r w:rsidRPr="00F31FB2">
        <w:rPr>
          <w:vertAlign w:val="superscript"/>
        </w:rPr>
        <w:t>1</w:t>
      </w:r>
      <w:r w:rsidRPr="00F31FB2">
        <w:t xml:space="preserve"> Kodeksu Cywilnego</w:t>
      </w:r>
      <w:r w:rsidRPr="00BD00CF">
        <w:t>.</w:t>
      </w:r>
    </w:p>
    <w:p w14:paraId="5D726CBD" w14:textId="77777777" w:rsidR="00A949D7" w:rsidRPr="00800175" w:rsidRDefault="00A949D7" w:rsidP="00A949D7">
      <w:pPr>
        <w:pStyle w:val="Akapitzlist"/>
        <w:numPr>
          <w:ilvl w:val="0"/>
          <w:numId w:val="107"/>
        </w:numPr>
        <w:spacing w:beforeLines="40" w:before="96" w:afterLines="40" w:after="96" w:line="276" w:lineRule="auto"/>
        <w:ind w:left="284" w:hanging="284"/>
        <w:jc w:val="both"/>
      </w:pPr>
      <w:r w:rsidRPr="00BD00CF">
        <w:t xml:space="preserve">Umowę sporządzono w 2 jednobrzmiących egzemplarzach, po jednym egzemplarzu dla każdej ze Stron / Umowa </w:t>
      </w:r>
      <w:r w:rsidRPr="00800175">
        <w:t>zawarta została w formie elektronicznej w rozumieniu art. 78</w:t>
      </w:r>
      <w:r w:rsidRPr="00800175">
        <w:rPr>
          <w:vertAlign w:val="superscript"/>
        </w:rPr>
        <w:t>1</w:t>
      </w:r>
      <w:r w:rsidRPr="00800175">
        <w:t xml:space="preserve"> Kodeksu Cywilnego..</w:t>
      </w:r>
    </w:p>
    <w:p w14:paraId="09C265F5" w14:textId="77777777" w:rsidR="00A949D7" w:rsidRPr="00800175" w:rsidRDefault="00A949D7" w:rsidP="00A949D7">
      <w:pPr>
        <w:pStyle w:val="Akapitzlist"/>
        <w:numPr>
          <w:ilvl w:val="0"/>
          <w:numId w:val="107"/>
        </w:numPr>
        <w:spacing w:beforeLines="40" w:before="96" w:afterLines="40" w:after="96" w:line="276" w:lineRule="auto"/>
        <w:ind w:left="284" w:hanging="426"/>
        <w:jc w:val="both"/>
      </w:pPr>
      <w:bookmarkStart w:id="52" w:name="_Hlk207716367"/>
      <w:r w:rsidRPr="00800175">
        <w:rPr>
          <w:iCs/>
        </w:rPr>
        <w:t>W przypadku gdy Umowa została zawarta w formie elektronicznej za dzień zawarcia umowy uznaje się dzień złożenia ostatniego kwalifikowanego podpisu elektronicznego</w:t>
      </w:r>
      <w:bookmarkEnd w:id="52"/>
      <w:r w:rsidRPr="00800175">
        <w:rPr>
          <w:iCs/>
        </w:rPr>
        <w:t>.</w:t>
      </w:r>
    </w:p>
    <w:p w14:paraId="58C50917" w14:textId="77777777" w:rsidR="00A949D7" w:rsidRPr="0041588A" w:rsidRDefault="00A949D7" w:rsidP="00A949D7">
      <w:pPr>
        <w:spacing w:beforeLines="40" w:before="96" w:afterLines="40" w:after="96" w:line="276" w:lineRule="auto"/>
        <w:jc w:val="both"/>
        <w:rPr>
          <w:b/>
        </w:rPr>
      </w:pPr>
    </w:p>
    <w:p w14:paraId="19FA9F36" w14:textId="77777777" w:rsidR="00A949D7" w:rsidRPr="0041588A" w:rsidRDefault="00A949D7" w:rsidP="00A949D7">
      <w:pPr>
        <w:spacing w:beforeLines="40" w:before="96" w:afterLines="40" w:after="96" w:line="276" w:lineRule="auto"/>
        <w:jc w:val="center"/>
        <w:rPr>
          <w:b/>
        </w:rPr>
      </w:pPr>
      <w:r w:rsidRPr="0041588A">
        <w:rPr>
          <w:b/>
        </w:rPr>
        <w:t>ZAMAWIAJĄCY</w:t>
      </w:r>
      <w:r w:rsidRPr="0041588A">
        <w:rPr>
          <w:b/>
        </w:rPr>
        <w:tab/>
      </w:r>
      <w:r w:rsidRPr="0041588A">
        <w:rPr>
          <w:b/>
        </w:rPr>
        <w:tab/>
      </w:r>
      <w:r w:rsidRPr="0041588A">
        <w:rPr>
          <w:bCs/>
        </w:rPr>
        <w:tab/>
      </w:r>
      <w:r w:rsidRPr="0041588A">
        <w:rPr>
          <w:bCs/>
        </w:rPr>
        <w:tab/>
      </w:r>
      <w:r w:rsidRPr="0041588A">
        <w:rPr>
          <w:bCs/>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r>
      <w:r w:rsidRPr="0041588A">
        <w:rPr>
          <w:b/>
        </w:rPr>
        <w:tab/>
        <w:t>WYKONAWCA</w:t>
      </w:r>
    </w:p>
    <w:p w14:paraId="3EBA9BA8" w14:textId="77777777" w:rsidR="00A949D7" w:rsidRDefault="00A949D7" w:rsidP="00A949D7">
      <w:pPr>
        <w:spacing w:beforeLines="40" w:before="96" w:afterLines="40" w:after="96" w:line="276" w:lineRule="auto"/>
        <w:jc w:val="center"/>
        <w:sectPr w:rsidR="00A949D7" w:rsidSect="00A949D7">
          <w:footerReference w:type="default" r:id="rId34"/>
          <w:pgSz w:w="11906" w:h="16838"/>
          <w:pgMar w:top="1134" w:right="1134" w:bottom="1134" w:left="1134" w:header="709" w:footer="567" w:gutter="0"/>
          <w:cols w:space="708"/>
          <w:docGrid w:linePitch="299"/>
        </w:sectPr>
      </w:pPr>
    </w:p>
    <w:p w14:paraId="17F248FC" w14:textId="77777777" w:rsidR="00A949D7" w:rsidRPr="00BD00CF" w:rsidRDefault="00A949D7" w:rsidP="00A949D7">
      <w:pPr>
        <w:spacing w:beforeLines="40" w:before="96" w:afterLines="40" w:after="96" w:line="276" w:lineRule="auto"/>
        <w:jc w:val="right"/>
        <w:rPr>
          <w:b/>
        </w:rPr>
      </w:pPr>
      <w:r>
        <w:rPr>
          <w:b/>
        </w:rPr>
        <w:lastRenderedPageBreak/>
        <w:t>Z</w:t>
      </w:r>
      <w:r w:rsidRPr="00BD00CF">
        <w:rPr>
          <w:b/>
        </w:rPr>
        <w:t>ałącznik nr 1 do Umowy</w:t>
      </w:r>
    </w:p>
    <w:p w14:paraId="44E6B3ED" w14:textId="77777777" w:rsidR="00A949D7" w:rsidRPr="00BD00CF" w:rsidRDefault="00A949D7" w:rsidP="00A949D7">
      <w:pPr>
        <w:spacing w:beforeLines="40" w:before="96" w:afterLines="40" w:after="96" w:line="276" w:lineRule="auto"/>
        <w:jc w:val="center"/>
        <w:rPr>
          <w:b/>
        </w:rPr>
      </w:pPr>
      <w:r w:rsidRPr="00BD00CF">
        <w:rPr>
          <w:b/>
        </w:rPr>
        <w:t>ZAKRES RZECZOWY PRZEDMIOTU UMOWY</w:t>
      </w:r>
    </w:p>
    <w:p w14:paraId="619176C5" w14:textId="77777777" w:rsidR="00A949D7" w:rsidRPr="00764B7F" w:rsidRDefault="00A949D7" w:rsidP="00A949D7">
      <w:pPr>
        <w:pStyle w:val="Akapitzlist"/>
        <w:numPr>
          <w:ilvl w:val="0"/>
          <w:numId w:val="238"/>
        </w:numPr>
        <w:spacing w:after="120"/>
        <w:ind w:left="284" w:hanging="284"/>
        <w:jc w:val="both"/>
      </w:pPr>
      <w:r w:rsidRPr="00764B7F">
        <w:t>Przedmiot zamówienia obejmuje:</w:t>
      </w:r>
    </w:p>
    <w:p w14:paraId="24863E15" w14:textId="77777777" w:rsidR="00A949D7" w:rsidRPr="00683E6F" w:rsidRDefault="00A949D7" w:rsidP="00A949D7">
      <w:pPr>
        <w:pStyle w:val="Akapitzlist"/>
        <w:numPr>
          <w:ilvl w:val="0"/>
          <w:numId w:val="239"/>
        </w:numPr>
        <w:spacing w:after="120"/>
        <w:ind w:left="641" w:hanging="357"/>
        <w:jc w:val="both"/>
      </w:pPr>
      <w:r w:rsidRPr="00683E6F">
        <w:t xml:space="preserve">wykonanie </w:t>
      </w:r>
      <w:r w:rsidRPr="00683E6F">
        <w:rPr>
          <w:color w:val="000000" w:themeColor="text1"/>
        </w:rPr>
        <w:t xml:space="preserve">robot budowlanych zgodnie z opracowaną przez </w:t>
      </w:r>
      <w:r>
        <w:rPr>
          <w:color w:val="000000" w:themeColor="text1"/>
        </w:rPr>
        <w:t>ELEKTROS ENERGETYKA Sp z o.o.</w:t>
      </w:r>
      <w:r w:rsidRPr="00683E6F">
        <w:rPr>
          <w:color w:val="000000" w:themeColor="text1"/>
        </w:rPr>
        <w:t xml:space="preserve"> z siedzibą w</w:t>
      </w:r>
      <w:r>
        <w:rPr>
          <w:color w:val="000000" w:themeColor="text1"/>
        </w:rPr>
        <w:t xml:space="preserve"> Bolesławcu</w:t>
      </w:r>
      <w:r w:rsidRPr="00683E6F">
        <w:rPr>
          <w:color w:val="000000" w:themeColor="text1"/>
        </w:rPr>
        <w:t xml:space="preserve"> ul. </w:t>
      </w:r>
      <w:r>
        <w:rPr>
          <w:color w:val="000000" w:themeColor="text1"/>
        </w:rPr>
        <w:t>Ekonomiczna 1,</w:t>
      </w:r>
      <w:r w:rsidRPr="00683E6F">
        <w:rPr>
          <w:color w:val="000000" w:themeColor="text1"/>
        </w:rPr>
        <w:t xml:space="preserve"> 5</w:t>
      </w:r>
      <w:r>
        <w:rPr>
          <w:color w:val="000000" w:themeColor="text1"/>
        </w:rPr>
        <w:t>9-700 Bolesławiec</w:t>
      </w:r>
      <w:r w:rsidRPr="00683E6F">
        <w:rPr>
          <w:color w:val="000000" w:themeColor="text1"/>
        </w:rPr>
        <w:t xml:space="preserve">, dokumentacją projektową pn: </w:t>
      </w:r>
      <w:r w:rsidRPr="00D87791">
        <w:rPr>
          <w:color w:val="000000" w:themeColor="text1"/>
        </w:rPr>
        <w:t>Modernizacja linii napowietrznej nN, obwód L-3 ze stacji JGB76376</w:t>
      </w:r>
      <w:r>
        <w:rPr>
          <w:color w:val="000000" w:themeColor="text1"/>
        </w:rPr>
        <w:t>.</w:t>
      </w:r>
    </w:p>
    <w:p w14:paraId="4D086F4A" w14:textId="77777777" w:rsidR="00A949D7" w:rsidRPr="001452D4" w:rsidRDefault="00A949D7" w:rsidP="00A949D7">
      <w:pPr>
        <w:pStyle w:val="Akapitzlist"/>
        <w:numPr>
          <w:ilvl w:val="0"/>
          <w:numId w:val="238"/>
        </w:numPr>
        <w:spacing w:after="120"/>
        <w:ind w:left="284" w:hanging="284"/>
        <w:jc w:val="both"/>
      </w:pPr>
      <w:r w:rsidRPr="001452D4">
        <w:t>W zakresie przedmiotu zamówienia Wykonawca zobowiązany jest do:</w:t>
      </w:r>
    </w:p>
    <w:p w14:paraId="57A2448C"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Rejestracji dziennika budowy i zgłoszenia rozpoczęcia robót;</w:t>
      </w:r>
    </w:p>
    <w:p w14:paraId="072C8076"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Wykonania robót budowlano-montażowych zgodnie z opracowaną dokumentacją projektową. Stosowania się do wytycznych i uzgodnień wydanych przez właściwe komórki TAURON Dystrybucja S.A. (na etapie realizacji robót budowlano-montażowych);</w:t>
      </w:r>
    </w:p>
    <w:p w14:paraId="5148DAED"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Uzgodnienie z projektantem  ewentualnych zamian do projektu, których konieczność wprowadzenia wyniknie w trakcie realizacji robót; jeżeli projektant uzna zmianę za istotną Wykonawca zobowiązany jest uzyskać zamienne pozwolenie na budowę w ramach realizowanych robót;</w:t>
      </w:r>
    </w:p>
    <w:p w14:paraId="73038871"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Odbudowę nawierzchni i doprowadzenie terenu po wykonanych robotach do stanu satysfakcjonującego właścicieli nieruchomości - potwierdzone protokołami odbioru lub oświadczeniami;</w:t>
      </w:r>
    </w:p>
    <w:p w14:paraId="699648CA"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Wykonania przy udziale przedstawicieli Zamawiającego próby szczelności kanalizacji teletechnicznej;</w:t>
      </w:r>
    </w:p>
    <w:p w14:paraId="45736365"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Uzgodnienia z odpowiednimi komórkami TAURON Dystrybucja S.A. harmonogramu wyłączeń.</w:t>
      </w:r>
    </w:p>
    <w:p w14:paraId="76B8F6C0"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Prowadzenia robót w taki sposób, aby zminimalizować czas wyłączenia.</w:t>
      </w:r>
    </w:p>
    <w:p w14:paraId="30DF1485"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Wykonywania robót ulegających zakryciu w obecności odpowiedzialnego za realizację zadania kierownika projektu lub osoby przez niego upoważnionej.</w:t>
      </w:r>
    </w:p>
    <w:p w14:paraId="7922F406"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Oznakowania, wygrodzenia i zabezpieczenia placu budowy przed dostępem osób postronnych.</w:t>
      </w:r>
    </w:p>
    <w:p w14:paraId="4CF895D8" w14:textId="77777777" w:rsidR="00A949D7" w:rsidRPr="00764B7F" w:rsidRDefault="00A949D7" w:rsidP="00A949D7">
      <w:pPr>
        <w:numPr>
          <w:ilvl w:val="2"/>
          <w:numId w:val="236"/>
        </w:numPr>
        <w:tabs>
          <w:tab w:val="clear" w:pos="1637"/>
          <w:tab w:val="num" w:pos="786"/>
          <w:tab w:val="num" w:pos="2912"/>
        </w:tabs>
        <w:spacing w:after="60"/>
        <w:ind w:left="720" w:hanging="357"/>
        <w:jc w:val="both"/>
      </w:pPr>
      <w:r w:rsidRPr="00764B7F">
        <w:t>Dostawy w miejsce wykonywania robót wszystkich niezbędnych materiałów i urządzeń służących prawidłowemu wykonaniu przedmiotu zamówienia w tym</w:t>
      </w:r>
      <w:r>
        <w:t xml:space="preserve"> </w:t>
      </w:r>
      <w:r w:rsidRPr="00764B7F">
        <w:t>odebranych/przekazanych przez Zamawiającego w ramach dostaw inwestorskich.</w:t>
      </w:r>
    </w:p>
    <w:p w14:paraId="77996F7C"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Odbioru materiałów stanowiących dostawę inwestorską ze wskazanego magazynu TAURON Dystrybucja S.A. Oddział w Jeleniej Górze na podstawie protokołu stanowiącego zał. nr 9 do umowy, nie dostarczonych do magazynu Wykonawcy lub na plac budowy w ramach dostaw inwestorskich. W tym przypadku nie ma zastosowania §23 umowy.</w:t>
      </w:r>
    </w:p>
    <w:p w14:paraId="5456D717"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O sposobie realizacji dostaw decyduje Zamawiający.</w:t>
      </w:r>
    </w:p>
    <w:p w14:paraId="22866EB0" w14:textId="77777777" w:rsidR="00A949D7" w:rsidRPr="00764B7F" w:rsidRDefault="00A949D7" w:rsidP="00A949D7">
      <w:pPr>
        <w:numPr>
          <w:ilvl w:val="2"/>
          <w:numId w:val="236"/>
        </w:numPr>
        <w:tabs>
          <w:tab w:val="clear" w:pos="1637"/>
          <w:tab w:val="num" w:pos="786"/>
          <w:tab w:val="num" w:pos="2912"/>
        </w:tabs>
        <w:spacing w:after="60"/>
        <w:ind w:left="709" w:hanging="357"/>
        <w:jc w:val="both"/>
      </w:pPr>
      <w:r w:rsidRPr="00764B7F">
        <w:t>Pokrycia kosztów:</w:t>
      </w:r>
    </w:p>
    <w:p w14:paraId="1A512DE8" w14:textId="77777777" w:rsidR="00A949D7" w:rsidRPr="00764B7F" w:rsidRDefault="00A949D7" w:rsidP="00A949D7">
      <w:pPr>
        <w:numPr>
          <w:ilvl w:val="3"/>
          <w:numId w:val="236"/>
        </w:numPr>
        <w:tabs>
          <w:tab w:val="clear" w:pos="2880"/>
          <w:tab w:val="num" w:pos="927"/>
        </w:tabs>
        <w:spacing w:after="60"/>
        <w:ind w:left="993" w:hanging="284"/>
        <w:jc w:val="both"/>
        <w:rPr>
          <w:b/>
        </w:rPr>
      </w:pPr>
      <w:r w:rsidRPr="00764B7F">
        <w:t>związanych z dostawą w miejsce wykonywania robót wszystkich niezbędnych materiałów i urządzeń służących prawidłowemu wykonaniu przedmiotu zamówienia,  w tym transport z Magazynu Zamawiającego i rozładunek materiałów stanowiących dostawę inwestorską,</w:t>
      </w:r>
    </w:p>
    <w:p w14:paraId="375ADA33" w14:textId="77777777" w:rsidR="00A949D7" w:rsidRPr="00764B7F" w:rsidRDefault="00A949D7" w:rsidP="00A949D7">
      <w:pPr>
        <w:numPr>
          <w:ilvl w:val="3"/>
          <w:numId w:val="236"/>
        </w:numPr>
        <w:tabs>
          <w:tab w:val="clear" w:pos="2880"/>
          <w:tab w:val="num" w:pos="927"/>
        </w:tabs>
        <w:spacing w:after="60"/>
        <w:ind w:left="993" w:hanging="284"/>
        <w:jc w:val="both"/>
        <w:rPr>
          <w:b/>
        </w:rPr>
      </w:pPr>
      <w:r w:rsidRPr="00764B7F">
        <w:t>wszelkich szkód, które mogą powstać przy i w związku z wykonywaniem przedmiotu zamówienia,</w:t>
      </w:r>
    </w:p>
    <w:p w14:paraId="3371A3DB" w14:textId="77777777" w:rsidR="00A949D7" w:rsidRPr="00764B7F" w:rsidRDefault="00A949D7" w:rsidP="00A949D7">
      <w:pPr>
        <w:numPr>
          <w:ilvl w:val="3"/>
          <w:numId w:val="236"/>
        </w:numPr>
        <w:tabs>
          <w:tab w:val="clear" w:pos="2880"/>
          <w:tab w:val="num" w:pos="927"/>
        </w:tabs>
        <w:spacing w:after="60"/>
        <w:ind w:left="993" w:hanging="284"/>
        <w:jc w:val="both"/>
        <w:rPr>
          <w:b/>
        </w:rPr>
      </w:pPr>
      <w:r w:rsidRPr="00764B7F">
        <w:t xml:space="preserve">wszelkich opłat związanych z prowadzeniem robót, </w:t>
      </w:r>
    </w:p>
    <w:p w14:paraId="29A7CD6B" w14:textId="77777777" w:rsidR="00A949D7" w:rsidRPr="00764B7F" w:rsidRDefault="00A949D7" w:rsidP="00A949D7">
      <w:pPr>
        <w:numPr>
          <w:ilvl w:val="3"/>
          <w:numId w:val="236"/>
        </w:numPr>
        <w:tabs>
          <w:tab w:val="clear" w:pos="2880"/>
          <w:tab w:val="num" w:pos="927"/>
        </w:tabs>
        <w:spacing w:after="60"/>
        <w:ind w:left="993" w:hanging="284"/>
        <w:jc w:val="both"/>
        <w:rPr>
          <w:b/>
        </w:rPr>
      </w:pPr>
      <w:r w:rsidRPr="00764B7F">
        <w:t>opłaty za pierwszy rok z tytułu wbudowania urządzeń nie związanych z ruchem drogowym, umieszczenie urządzeń w pasie drogowym drogi publicznej i trwałe zajęcie gruntu,</w:t>
      </w:r>
    </w:p>
    <w:p w14:paraId="258058F1" w14:textId="77777777" w:rsidR="00A949D7" w:rsidRPr="00764B7F" w:rsidRDefault="00A949D7" w:rsidP="00A949D7">
      <w:pPr>
        <w:numPr>
          <w:ilvl w:val="3"/>
          <w:numId w:val="236"/>
        </w:numPr>
        <w:tabs>
          <w:tab w:val="clear" w:pos="2880"/>
          <w:tab w:val="num" w:pos="927"/>
        </w:tabs>
        <w:spacing w:after="60"/>
        <w:ind w:left="993" w:hanging="284"/>
        <w:jc w:val="both"/>
        <w:rPr>
          <w:b/>
        </w:rPr>
      </w:pPr>
      <w:r w:rsidRPr="00764B7F">
        <w:t xml:space="preserve">związanych z uzgodnieniami koniecznymi dla prawidłowej realizacji przedmiotu zamówienia (tj. wnoszenie: jednorazowej opłaty (w pierwszym roku) za umieszczenie urządzeń w gruncie oraz działce drogowej nie będącej drogą publiczną, kaucji na zabezpieczenie przywrócenia terenu do stanu pierwotnego, opłaty za zajęcie gruntów oraz pasa drogowego, opłaty śmietnikowej, opłat związanych z zajęciem i najmem </w:t>
      </w:r>
      <w:r w:rsidRPr="00764B7F">
        <w:lastRenderedPageBreak/>
        <w:t>gruntów od osób prywatnych i instytucji na czas prowadzenia robót oraz inne ściśle związane z prowadzoną inwestycją</w:t>
      </w:r>
      <w:r w:rsidRPr="00764B7F">
        <w:rPr>
          <w:b/>
        </w:rPr>
        <w:t>.</w:t>
      </w:r>
    </w:p>
    <w:p w14:paraId="47E0CB93"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Utylizacji na własny koszt odpadów powstałych podczas realizacji robót. Stosowne dokumenty przekazania odpadów Wykonawca złoży do odbioru końcowego.</w:t>
      </w:r>
    </w:p>
    <w:p w14:paraId="15EE9ED2"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Wywozu i zagospodarowania odpadów innych niż niebezpieczne wytworzonych w wyniku realizacji przedmiotu zamówienia.</w:t>
      </w:r>
    </w:p>
    <w:p w14:paraId="7E4F9EA6"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Zabezpieczenia budowy przed kradzieżą i innymi ujemnymi oddziaływaniami przez przejęcie skutków finansowych z tego tytułu.</w:t>
      </w:r>
    </w:p>
    <w:p w14:paraId="4F8647A1"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Zabezpieczenia pod względem BHP miejsc wykonywania robót oraz miejsc składania materiałów – zgodnie z przepisami i dokumentacją techniczną.</w:t>
      </w:r>
    </w:p>
    <w:p w14:paraId="6D76D91B"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Opracowania dokumentacji powykonawczej dla całości zadania.</w:t>
      </w:r>
    </w:p>
    <w:p w14:paraId="0373D70D" w14:textId="77777777" w:rsidR="00A949D7" w:rsidRPr="00764B7F" w:rsidRDefault="00A949D7" w:rsidP="00A949D7">
      <w:pPr>
        <w:numPr>
          <w:ilvl w:val="2"/>
          <w:numId w:val="236"/>
        </w:numPr>
        <w:tabs>
          <w:tab w:val="clear" w:pos="1637"/>
          <w:tab w:val="num" w:pos="786"/>
        </w:tabs>
        <w:spacing w:after="60"/>
        <w:ind w:left="709" w:hanging="425"/>
        <w:jc w:val="both"/>
        <w:rPr>
          <w:b/>
        </w:rPr>
      </w:pPr>
      <w:r w:rsidRPr="00764B7F">
        <w:t>Pełnej obsługi geodezyjnej realizowanej budowy.</w:t>
      </w:r>
    </w:p>
    <w:p w14:paraId="0E0DB31E" w14:textId="77777777" w:rsidR="00A949D7" w:rsidRPr="00D87791" w:rsidRDefault="00A949D7" w:rsidP="00A949D7">
      <w:pPr>
        <w:numPr>
          <w:ilvl w:val="2"/>
          <w:numId w:val="236"/>
        </w:numPr>
        <w:tabs>
          <w:tab w:val="clear" w:pos="1637"/>
          <w:tab w:val="num" w:pos="786"/>
        </w:tabs>
        <w:spacing w:after="60"/>
        <w:ind w:left="709" w:hanging="425"/>
        <w:jc w:val="both"/>
      </w:pPr>
      <w:r w:rsidRPr="00D87791">
        <w:t>Zapewnienia własnych agregatów prądotwórczych lub tymczasowych stacji SN/nN (przewoźnych) dla zapewnienia dostaw energii dla odbiorców na wyłączanych odcinkach sieci TD w wyniku realizowanych prac.</w:t>
      </w:r>
    </w:p>
    <w:p w14:paraId="3E9D2B83" w14:textId="77777777" w:rsidR="00A949D7" w:rsidRPr="00764B7F" w:rsidRDefault="00A949D7" w:rsidP="00A949D7">
      <w:pPr>
        <w:numPr>
          <w:ilvl w:val="2"/>
          <w:numId w:val="236"/>
        </w:numPr>
        <w:tabs>
          <w:tab w:val="clear" w:pos="1637"/>
          <w:tab w:val="num" w:pos="786"/>
        </w:tabs>
        <w:spacing w:after="60"/>
        <w:ind w:left="709" w:hanging="425"/>
        <w:jc w:val="both"/>
      </w:pPr>
      <w:r w:rsidRPr="00764B7F">
        <w:t>Zgłoszenia zakończenia robót.</w:t>
      </w:r>
    </w:p>
    <w:p w14:paraId="2E9B2179" w14:textId="77777777" w:rsidR="00A949D7" w:rsidRDefault="00A949D7" w:rsidP="00A949D7">
      <w:pPr>
        <w:numPr>
          <w:ilvl w:val="2"/>
          <w:numId w:val="236"/>
        </w:numPr>
        <w:tabs>
          <w:tab w:val="clear" w:pos="1637"/>
          <w:tab w:val="num" w:pos="786"/>
        </w:tabs>
        <w:spacing w:after="60"/>
        <w:ind w:left="709" w:hanging="425"/>
        <w:jc w:val="both"/>
      </w:pPr>
      <w:r w:rsidRPr="00764B7F">
        <w:t>Stosowania się do wytycznych i uzgodnień wydanych przez właściwe komórki TAURON Dystrybucja S.A.</w:t>
      </w:r>
    </w:p>
    <w:p w14:paraId="105FF37B" w14:textId="77777777" w:rsidR="00A949D7" w:rsidRPr="00764B7F" w:rsidRDefault="00A949D7" w:rsidP="00A949D7">
      <w:pPr>
        <w:numPr>
          <w:ilvl w:val="2"/>
          <w:numId w:val="236"/>
        </w:numPr>
        <w:tabs>
          <w:tab w:val="clear" w:pos="1637"/>
          <w:tab w:val="num" w:pos="786"/>
        </w:tabs>
        <w:spacing w:after="60"/>
        <w:ind w:left="709" w:hanging="425"/>
        <w:jc w:val="both"/>
      </w:pPr>
      <w:r w:rsidRPr="006941C2">
        <w:t>Wykonanie wymaganych przepisami badań diagnostycznych dla wybudowanych urządzeń nN, potwierdzających ich gotowość przyjęcia do eksploatacji i załączenia pod napięcie</w:t>
      </w:r>
    </w:p>
    <w:p w14:paraId="4C0C64F7" w14:textId="77777777" w:rsidR="00A949D7" w:rsidRPr="00764B7F" w:rsidRDefault="00A949D7" w:rsidP="00A949D7">
      <w:pPr>
        <w:numPr>
          <w:ilvl w:val="2"/>
          <w:numId w:val="236"/>
        </w:numPr>
        <w:tabs>
          <w:tab w:val="clear" w:pos="1637"/>
          <w:tab w:val="num" w:pos="786"/>
        </w:tabs>
        <w:spacing w:after="60"/>
        <w:ind w:left="709" w:hanging="425"/>
        <w:jc w:val="both"/>
      </w:pPr>
      <w:r w:rsidRPr="00764B7F">
        <w:t>Pozostałych wskazanych w projekcie umowy.</w:t>
      </w:r>
    </w:p>
    <w:p w14:paraId="128A22D0" w14:textId="77777777" w:rsidR="00A949D7" w:rsidRPr="00764B7F" w:rsidRDefault="00A949D7" w:rsidP="00A949D7">
      <w:pPr>
        <w:tabs>
          <w:tab w:val="num" w:pos="2912"/>
        </w:tabs>
        <w:spacing w:after="60"/>
        <w:jc w:val="both"/>
      </w:pPr>
    </w:p>
    <w:p w14:paraId="58663930" w14:textId="77777777" w:rsidR="00A949D7" w:rsidRPr="00764B7F" w:rsidRDefault="00A949D7" w:rsidP="00A949D7">
      <w:pPr>
        <w:pStyle w:val="Akapitzlist"/>
        <w:numPr>
          <w:ilvl w:val="0"/>
          <w:numId w:val="238"/>
        </w:numPr>
        <w:spacing w:after="60"/>
        <w:ind w:left="284" w:hanging="284"/>
        <w:jc w:val="both"/>
      </w:pPr>
      <w:r w:rsidRPr="00764B7F">
        <w:t>W zakresie przedmiotu zamówienia Zamawiający zobowiązany jest do:</w:t>
      </w:r>
    </w:p>
    <w:p w14:paraId="64ACC60B" w14:textId="77777777" w:rsidR="00A949D7" w:rsidRPr="00995AA5" w:rsidRDefault="00A949D7" w:rsidP="00A949D7">
      <w:pPr>
        <w:numPr>
          <w:ilvl w:val="0"/>
          <w:numId w:val="237"/>
        </w:numPr>
        <w:spacing w:after="60"/>
        <w:ind w:left="709" w:hanging="425"/>
        <w:jc w:val="both"/>
      </w:pPr>
      <w:r w:rsidRPr="00995AA5">
        <w:t>Wykonania powykonawczych prób i pomiarów elektrycznych wybudowanej linii kablowej SN dla pierwszego pomiaru, w przypadku wyników negatywnych, koszt kolejnych pomiarów pokrywa Wykonawca</w:t>
      </w:r>
    </w:p>
    <w:p w14:paraId="53368B82" w14:textId="77777777" w:rsidR="00A949D7" w:rsidRPr="00764B7F" w:rsidRDefault="00A949D7" w:rsidP="00A949D7">
      <w:pPr>
        <w:numPr>
          <w:ilvl w:val="0"/>
          <w:numId w:val="237"/>
        </w:numPr>
        <w:spacing w:after="60"/>
        <w:ind w:left="709" w:hanging="425"/>
        <w:jc w:val="both"/>
      </w:pPr>
      <w:r w:rsidRPr="00764B7F">
        <w:t>Uzgodnienia i zatwierdzenia harmonogramu wyłączeń.</w:t>
      </w:r>
    </w:p>
    <w:p w14:paraId="6E92C933" w14:textId="77777777" w:rsidR="00A949D7" w:rsidRPr="00764B7F" w:rsidRDefault="00A949D7" w:rsidP="00A949D7">
      <w:pPr>
        <w:numPr>
          <w:ilvl w:val="0"/>
          <w:numId w:val="237"/>
        </w:numPr>
        <w:spacing w:after="60"/>
        <w:ind w:left="709" w:hanging="425"/>
        <w:jc w:val="both"/>
      </w:pPr>
      <w:r w:rsidRPr="00764B7F">
        <w:t xml:space="preserve">Pełnienia nadzoru nad prowadzoną inwestycją. </w:t>
      </w:r>
    </w:p>
    <w:p w14:paraId="103D949A" w14:textId="77777777" w:rsidR="00A949D7" w:rsidRPr="00764B7F" w:rsidRDefault="00A949D7" w:rsidP="00A949D7">
      <w:pPr>
        <w:numPr>
          <w:ilvl w:val="0"/>
          <w:numId w:val="237"/>
        </w:numPr>
        <w:spacing w:after="60"/>
        <w:ind w:left="709" w:hanging="425"/>
        <w:jc w:val="both"/>
      </w:pPr>
      <w:r w:rsidRPr="00764B7F">
        <w:t>Dokonywania odbioru robót.</w:t>
      </w:r>
    </w:p>
    <w:p w14:paraId="257AA127" w14:textId="77777777" w:rsidR="00A949D7" w:rsidRDefault="00A949D7" w:rsidP="00A949D7">
      <w:pPr>
        <w:numPr>
          <w:ilvl w:val="0"/>
          <w:numId w:val="237"/>
        </w:numPr>
        <w:spacing w:after="60"/>
        <w:ind w:left="709" w:hanging="425"/>
        <w:jc w:val="both"/>
      </w:pPr>
      <w:r w:rsidRPr="00764B7F">
        <w:t xml:space="preserve">Zapłaty należnego </w:t>
      </w:r>
      <w:r w:rsidRPr="00764B7F">
        <w:rPr>
          <w:bCs/>
        </w:rPr>
        <w:t>Wykonawcy</w:t>
      </w:r>
      <w:r w:rsidRPr="00764B7F">
        <w:rPr>
          <w:b/>
          <w:bCs/>
        </w:rPr>
        <w:t xml:space="preserve"> </w:t>
      </w:r>
      <w:r w:rsidRPr="00764B7F">
        <w:t>wynagrodzenia,</w:t>
      </w:r>
    </w:p>
    <w:p w14:paraId="6C851A66" w14:textId="77777777" w:rsidR="00A949D7" w:rsidRDefault="00A949D7" w:rsidP="00A949D7">
      <w:pPr>
        <w:numPr>
          <w:ilvl w:val="0"/>
          <w:numId w:val="237"/>
        </w:numPr>
        <w:spacing w:after="60"/>
        <w:ind w:left="709" w:hanging="425"/>
        <w:jc w:val="both"/>
      </w:pPr>
      <w:r w:rsidRPr="00683E6F">
        <w:t xml:space="preserve">Pokrycia kosztów związanych z dopuszczeniami do prac </w:t>
      </w:r>
    </w:p>
    <w:p w14:paraId="4952B4F6" w14:textId="77777777" w:rsidR="00A949D7" w:rsidRPr="00683E6F" w:rsidRDefault="00A949D7" w:rsidP="00A949D7">
      <w:pPr>
        <w:numPr>
          <w:ilvl w:val="0"/>
          <w:numId w:val="237"/>
        </w:numPr>
        <w:spacing w:after="60"/>
        <w:ind w:left="709" w:hanging="425"/>
        <w:jc w:val="both"/>
      </w:pPr>
      <w:r w:rsidRPr="00683E6F">
        <w:t>Pokrycia kosztów związanych z: wystawianiem poleceń na pracę oraz dopuszczeniami do robót przy urządzeniach elektroenergetycznych;</w:t>
      </w:r>
    </w:p>
    <w:p w14:paraId="04F52F97" w14:textId="77777777" w:rsidR="00A949D7" w:rsidRPr="00764B7F" w:rsidRDefault="00A949D7" w:rsidP="00A949D7">
      <w:pPr>
        <w:spacing w:after="60"/>
        <w:ind w:left="284"/>
        <w:jc w:val="both"/>
        <w:rPr>
          <w:b/>
        </w:rPr>
      </w:pPr>
    </w:p>
    <w:p w14:paraId="4D2F6EC0" w14:textId="77777777" w:rsidR="00A949D7" w:rsidRPr="00764B7F" w:rsidRDefault="00A949D7" w:rsidP="00A949D7">
      <w:pPr>
        <w:pStyle w:val="Akapitzlist"/>
        <w:numPr>
          <w:ilvl w:val="0"/>
          <w:numId w:val="238"/>
        </w:numPr>
        <w:spacing w:after="120"/>
        <w:ind w:left="284" w:hanging="284"/>
        <w:jc w:val="both"/>
      </w:pPr>
      <w:r w:rsidRPr="00764B7F">
        <w:t>Szczegółowe zasady realizacji przedmiotu Zamówienia zawarte są w projekcie umowy.</w:t>
      </w:r>
    </w:p>
    <w:p w14:paraId="2FB88CC0" w14:textId="77777777" w:rsidR="00A949D7" w:rsidRPr="00663A7D" w:rsidRDefault="00A949D7" w:rsidP="00A949D7">
      <w:pPr>
        <w:pStyle w:val="Akapitzlist"/>
        <w:numPr>
          <w:ilvl w:val="0"/>
          <w:numId w:val="238"/>
        </w:numPr>
        <w:spacing w:after="60" w:line="276" w:lineRule="auto"/>
        <w:ind w:left="284" w:hanging="284"/>
        <w:jc w:val="both"/>
        <w:rPr>
          <w:rFonts w:eastAsiaTheme="minorEastAsia"/>
          <w:b/>
          <w:bCs/>
          <w:u w:val="single"/>
        </w:rPr>
      </w:pPr>
      <w:r w:rsidRPr="00764B7F">
        <w:t>Przedmiot dostaw inwestorskich:</w:t>
      </w:r>
      <w:r w:rsidRPr="00764B7F">
        <w:rPr>
          <w:rFonts w:eastAsiaTheme="minorEastAsia"/>
        </w:rPr>
        <w:t xml:space="preserve"> </w:t>
      </w:r>
      <w:r w:rsidRPr="00663A7D">
        <w:rPr>
          <w:rFonts w:eastAsiaTheme="minorEastAsia"/>
          <w:b/>
          <w:bCs/>
          <w:u w:val="single"/>
        </w:rPr>
        <w:t>BRAK</w:t>
      </w:r>
    </w:p>
    <w:p w14:paraId="55FC62C9" w14:textId="77777777" w:rsidR="00A949D7" w:rsidRPr="00BD00CF" w:rsidRDefault="00A949D7" w:rsidP="00A949D7">
      <w:pPr>
        <w:spacing w:beforeLines="40" w:before="96" w:afterLines="40" w:after="96" w:line="276" w:lineRule="auto"/>
        <w:sectPr w:rsidR="00A949D7" w:rsidRPr="00BD00CF" w:rsidSect="00A949D7">
          <w:pgSz w:w="11906" w:h="16838"/>
          <w:pgMar w:top="1134" w:right="1134" w:bottom="1134" w:left="1134" w:header="709" w:footer="567" w:gutter="0"/>
          <w:cols w:space="708"/>
          <w:docGrid w:linePitch="299"/>
        </w:sectPr>
      </w:pPr>
    </w:p>
    <w:p w14:paraId="4E66AC55" w14:textId="77777777" w:rsidR="00A949D7" w:rsidRDefault="00A949D7" w:rsidP="00A949D7">
      <w:pPr>
        <w:spacing w:beforeLines="40" w:before="96" w:afterLines="40" w:after="96" w:line="276" w:lineRule="auto"/>
        <w:jc w:val="right"/>
        <w:rPr>
          <w:b/>
          <w:bCs/>
        </w:rPr>
      </w:pPr>
      <w:r w:rsidRPr="00BD00CF">
        <w:rPr>
          <w:b/>
          <w:bCs/>
        </w:rPr>
        <w:lastRenderedPageBreak/>
        <w:t xml:space="preserve">Załącznik nr 2 do </w:t>
      </w:r>
      <w:r>
        <w:rPr>
          <w:b/>
          <w:bCs/>
        </w:rPr>
        <w:t>U</w:t>
      </w:r>
      <w:r w:rsidRPr="00BD00CF">
        <w:rPr>
          <w:b/>
          <w:bCs/>
        </w:rPr>
        <w:t xml:space="preserve">mowy </w:t>
      </w:r>
    </w:p>
    <w:p w14:paraId="53EE279F" w14:textId="77777777" w:rsidR="00A949D7" w:rsidRDefault="00A949D7" w:rsidP="00A949D7">
      <w:pPr>
        <w:spacing w:beforeLines="40" w:before="96" w:afterLines="40" w:after="96" w:line="276" w:lineRule="auto"/>
        <w:jc w:val="right"/>
        <w:rPr>
          <w:b/>
          <w:bCs/>
        </w:rPr>
      </w:pPr>
    </w:p>
    <w:p w14:paraId="7272EA6E" w14:textId="77777777" w:rsidR="00A949D7" w:rsidRDefault="00A949D7" w:rsidP="00A949D7">
      <w:pPr>
        <w:spacing w:beforeLines="40" w:before="96" w:afterLines="40" w:after="96" w:line="276" w:lineRule="auto"/>
        <w:jc w:val="center"/>
        <w:rPr>
          <w:b/>
          <w:bCs/>
        </w:rPr>
      </w:pPr>
      <w:r>
        <w:rPr>
          <w:b/>
          <w:bCs/>
        </w:rPr>
        <w:t xml:space="preserve">DOKUMENTACJA PROJEKTOWA </w:t>
      </w:r>
    </w:p>
    <w:p w14:paraId="3D987ED7" w14:textId="77777777" w:rsidR="00A949D7" w:rsidRPr="00B37A9E" w:rsidRDefault="00A949D7" w:rsidP="00A949D7">
      <w:pPr>
        <w:spacing w:beforeLines="40" w:before="96" w:afterLines="40" w:after="96" w:line="276" w:lineRule="auto"/>
        <w:jc w:val="center"/>
      </w:pPr>
      <w:r>
        <w:rPr>
          <w:b/>
          <w:bCs/>
        </w:rPr>
        <w:t>(</w:t>
      </w:r>
      <w:r>
        <w:t>ODRĘBNY PLIK)</w:t>
      </w:r>
    </w:p>
    <w:p w14:paraId="1E46C1C5" w14:textId="77777777" w:rsidR="00A949D7" w:rsidRDefault="00A949D7" w:rsidP="00A949D7">
      <w:pPr>
        <w:spacing w:beforeLines="40" w:before="96" w:afterLines="40" w:after="96" w:line="276" w:lineRule="auto"/>
        <w:jc w:val="right"/>
        <w:rPr>
          <w:b/>
          <w:bCs/>
        </w:rPr>
      </w:pPr>
    </w:p>
    <w:p w14:paraId="1B8456DE" w14:textId="77777777" w:rsidR="00A949D7" w:rsidRDefault="00A949D7" w:rsidP="00A949D7">
      <w:pPr>
        <w:spacing w:beforeLines="40" w:before="96" w:afterLines="40" w:after="96" w:line="276" w:lineRule="auto"/>
        <w:jc w:val="right"/>
        <w:rPr>
          <w:b/>
          <w:bCs/>
        </w:rPr>
        <w:sectPr w:rsidR="00A949D7" w:rsidSect="00A949D7">
          <w:pgSz w:w="11906" w:h="16838"/>
          <w:pgMar w:top="1134" w:right="1134" w:bottom="1134" w:left="1134" w:header="709" w:footer="567" w:gutter="0"/>
          <w:cols w:space="708"/>
          <w:docGrid w:linePitch="299"/>
        </w:sectPr>
      </w:pPr>
    </w:p>
    <w:p w14:paraId="3F05543F" w14:textId="77777777" w:rsidR="00A949D7" w:rsidRPr="00514309" w:rsidRDefault="00A949D7" w:rsidP="00A949D7">
      <w:pPr>
        <w:spacing w:beforeLines="40" w:before="96" w:afterLines="40" w:after="96" w:line="276" w:lineRule="auto"/>
        <w:jc w:val="right"/>
        <w:rPr>
          <w:b/>
          <w:bCs/>
        </w:rPr>
      </w:pPr>
      <w:r w:rsidRPr="00514309">
        <w:rPr>
          <w:b/>
          <w:bCs/>
        </w:rPr>
        <w:lastRenderedPageBreak/>
        <w:t>Załącznik nr 3 do Umowy</w:t>
      </w:r>
    </w:p>
    <w:p w14:paraId="4A7DC74F" w14:textId="77777777" w:rsidR="00A949D7" w:rsidRDefault="00A949D7" w:rsidP="00A949D7">
      <w:pPr>
        <w:spacing w:beforeLines="40" w:before="96" w:afterLines="40" w:after="96" w:line="276" w:lineRule="auto"/>
        <w:jc w:val="center"/>
        <w:rPr>
          <w:b/>
          <w:bCs/>
          <w:caps/>
        </w:rPr>
      </w:pPr>
    </w:p>
    <w:p w14:paraId="5653F40B" w14:textId="77777777" w:rsidR="00A949D7" w:rsidRPr="00514309" w:rsidRDefault="00A949D7" w:rsidP="00A949D7">
      <w:pPr>
        <w:spacing w:beforeLines="40" w:before="96" w:afterLines="40" w:after="96" w:line="276" w:lineRule="auto"/>
        <w:jc w:val="center"/>
        <w:rPr>
          <w:b/>
          <w:bCs/>
          <w:caps/>
        </w:rPr>
      </w:pPr>
      <w:r w:rsidRPr="00514309">
        <w:rPr>
          <w:b/>
          <w:bCs/>
          <w:caps/>
        </w:rPr>
        <w:t>Harmonogram terminowo- rzeczowo–finansowy</w:t>
      </w:r>
    </w:p>
    <w:p w14:paraId="6DC63BBC" w14:textId="77777777" w:rsidR="00A949D7" w:rsidRPr="00BD00CF" w:rsidRDefault="00A949D7" w:rsidP="00A949D7">
      <w:pPr>
        <w:spacing w:beforeLines="40" w:before="96" w:afterLines="40" w:after="96" w:line="276" w:lineRule="auto"/>
        <w:jc w:val="center"/>
        <w:rPr>
          <w:b/>
        </w:rPr>
      </w:pPr>
      <w:r w:rsidRPr="00BD00CF">
        <w:rPr>
          <w:b/>
        </w:rPr>
        <w:t>W Z Ó 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578"/>
        <w:gridCol w:w="336"/>
        <w:gridCol w:w="333"/>
        <w:gridCol w:w="333"/>
        <w:gridCol w:w="333"/>
        <w:gridCol w:w="333"/>
        <w:gridCol w:w="333"/>
        <w:gridCol w:w="332"/>
        <w:gridCol w:w="332"/>
        <w:gridCol w:w="332"/>
        <w:gridCol w:w="448"/>
        <w:gridCol w:w="448"/>
        <w:gridCol w:w="448"/>
        <w:gridCol w:w="448"/>
        <w:gridCol w:w="448"/>
        <w:gridCol w:w="448"/>
        <w:gridCol w:w="448"/>
        <w:gridCol w:w="448"/>
        <w:gridCol w:w="448"/>
        <w:gridCol w:w="448"/>
        <w:gridCol w:w="448"/>
        <w:gridCol w:w="448"/>
        <w:gridCol w:w="448"/>
        <w:gridCol w:w="448"/>
        <w:gridCol w:w="448"/>
        <w:gridCol w:w="448"/>
        <w:gridCol w:w="448"/>
        <w:gridCol w:w="448"/>
        <w:gridCol w:w="448"/>
        <w:gridCol w:w="448"/>
        <w:gridCol w:w="469"/>
        <w:gridCol w:w="900"/>
      </w:tblGrid>
      <w:tr w:rsidR="00A949D7" w:rsidRPr="00514309" w14:paraId="1DF57303" w14:textId="77777777" w:rsidTr="00FE2EF0">
        <w:trPr>
          <w:jc w:val="center"/>
        </w:trPr>
        <w:tc>
          <w:tcPr>
            <w:tcW w:w="42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8EE9128" w14:textId="77777777" w:rsidR="00A949D7" w:rsidRPr="00514309" w:rsidRDefault="00A949D7" w:rsidP="00FE2EF0">
            <w:pPr>
              <w:spacing w:after="120"/>
              <w:jc w:val="center"/>
              <w:rPr>
                <w:b/>
                <w:bCs/>
                <w:sz w:val="20"/>
                <w:szCs w:val="20"/>
              </w:rPr>
            </w:pPr>
            <w:r w:rsidRPr="00514309">
              <w:rPr>
                <w:b/>
                <w:bCs/>
                <w:sz w:val="20"/>
                <w:szCs w:val="20"/>
              </w:rPr>
              <w:t>Zakres robót</w:t>
            </w:r>
          </w:p>
        </w:tc>
        <w:tc>
          <w:tcPr>
            <w:tcW w:w="4267" w:type="pct"/>
            <w:gridSpan w:val="30"/>
            <w:tcBorders>
              <w:top w:val="single" w:sz="4" w:space="0" w:color="auto"/>
              <w:left w:val="single" w:sz="4" w:space="0" w:color="auto"/>
              <w:bottom w:val="single" w:sz="4" w:space="0" w:color="auto"/>
              <w:right w:val="single" w:sz="4" w:space="0" w:color="auto"/>
            </w:tcBorders>
            <w:vAlign w:val="center"/>
            <w:hideMark/>
          </w:tcPr>
          <w:p w14:paraId="2343A119" w14:textId="77777777" w:rsidR="00A949D7" w:rsidRPr="00800175" w:rsidRDefault="00A949D7" w:rsidP="00FE2EF0">
            <w:pPr>
              <w:spacing w:after="120"/>
              <w:jc w:val="center"/>
              <w:rPr>
                <w:b/>
                <w:bCs/>
                <w:sz w:val="20"/>
                <w:szCs w:val="20"/>
              </w:rPr>
            </w:pPr>
            <w:r w:rsidRPr="00800175">
              <w:rPr>
                <w:b/>
                <w:bCs/>
                <w:sz w:val="20"/>
                <w:szCs w:val="20"/>
              </w:rPr>
              <w:t>Tydzień od podpisania umowy</w:t>
            </w:r>
          </w:p>
        </w:tc>
        <w:tc>
          <w:tcPr>
            <w:tcW w:w="310" w:type="pct"/>
            <w:vMerge w:val="restart"/>
            <w:tcBorders>
              <w:top w:val="single" w:sz="4" w:space="0" w:color="auto"/>
              <w:left w:val="single" w:sz="4" w:space="0" w:color="auto"/>
              <w:bottom w:val="single" w:sz="4" w:space="0" w:color="auto"/>
              <w:right w:val="single" w:sz="4" w:space="0" w:color="auto"/>
            </w:tcBorders>
            <w:vAlign w:val="center"/>
            <w:hideMark/>
          </w:tcPr>
          <w:p w14:paraId="7487EF55" w14:textId="77777777" w:rsidR="00A949D7" w:rsidRPr="00514309" w:rsidRDefault="00A949D7" w:rsidP="00FE2EF0">
            <w:pPr>
              <w:spacing w:after="120"/>
              <w:jc w:val="center"/>
              <w:rPr>
                <w:b/>
                <w:bCs/>
                <w:sz w:val="20"/>
                <w:szCs w:val="20"/>
              </w:rPr>
            </w:pPr>
            <w:r w:rsidRPr="00514309">
              <w:rPr>
                <w:b/>
                <w:bCs/>
                <w:sz w:val="20"/>
                <w:szCs w:val="20"/>
              </w:rPr>
              <w:t>Koszty</w:t>
            </w:r>
          </w:p>
        </w:tc>
      </w:tr>
      <w:tr w:rsidR="00A949D7" w:rsidRPr="00514309" w14:paraId="5F7307B1" w14:textId="77777777" w:rsidTr="00FE2EF0">
        <w:trPr>
          <w:jc w:val="center"/>
        </w:trPr>
        <w:tc>
          <w:tcPr>
            <w:tcW w:w="423" w:type="pct"/>
            <w:gridSpan w:val="2"/>
            <w:vMerge/>
            <w:tcBorders>
              <w:top w:val="single" w:sz="4" w:space="0" w:color="auto"/>
              <w:left w:val="single" w:sz="4" w:space="0" w:color="auto"/>
              <w:bottom w:val="single" w:sz="4" w:space="0" w:color="auto"/>
              <w:right w:val="single" w:sz="4" w:space="0" w:color="auto"/>
            </w:tcBorders>
            <w:vAlign w:val="center"/>
            <w:hideMark/>
          </w:tcPr>
          <w:p w14:paraId="6C49F98D" w14:textId="77777777" w:rsidR="00A949D7" w:rsidRPr="00514309" w:rsidRDefault="00A949D7" w:rsidP="00FE2EF0">
            <w:pPr>
              <w:spacing w:after="120"/>
              <w:rPr>
                <w:b/>
                <w:bCs/>
                <w:sz w:val="20"/>
                <w:szCs w:val="20"/>
              </w:rPr>
            </w:pPr>
          </w:p>
        </w:tc>
        <w:tc>
          <w:tcPr>
            <w:tcW w:w="4267" w:type="pct"/>
            <w:gridSpan w:val="30"/>
            <w:tcBorders>
              <w:top w:val="single" w:sz="4" w:space="0" w:color="auto"/>
              <w:left w:val="single" w:sz="4" w:space="0" w:color="auto"/>
              <w:bottom w:val="single" w:sz="4" w:space="0" w:color="auto"/>
              <w:right w:val="single" w:sz="4" w:space="0" w:color="auto"/>
            </w:tcBorders>
            <w:vAlign w:val="center"/>
            <w:hideMark/>
          </w:tcPr>
          <w:p w14:paraId="6CF790A7" w14:textId="77777777" w:rsidR="00A949D7" w:rsidRPr="00800175" w:rsidRDefault="00A949D7" w:rsidP="00FE2EF0">
            <w:pPr>
              <w:spacing w:after="120"/>
              <w:jc w:val="center"/>
              <w:rPr>
                <w:b/>
                <w:bCs/>
                <w:sz w:val="20"/>
                <w:szCs w:val="20"/>
              </w:rPr>
            </w:pPr>
            <w:r w:rsidRPr="00800175">
              <w:rPr>
                <w:b/>
                <w:bCs/>
                <w:sz w:val="20"/>
                <w:szCs w:val="20"/>
              </w:rPr>
              <w:t>202</w:t>
            </w:r>
            <w:r>
              <w:rPr>
                <w:b/>
                <w:bCs/>
                <w:sz w:val="20"/>
                <w:szCs w:val="20"/>
              </w:rPr>
              <w:t>6</w:t>
            </w: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0754F60" w14:textId="77777777" w:rsidR="00A949D7" w:rsidRPr="00514309" w:rsidRDefault="00A949D7" w:rsidP="00FE2EF0">
            <w:pPr>
              <w:spacing w:after="120"/>
              <w:rPr>
                <w:b/>
                <w:bCs/>
                <w:sz w:val="20"/>
                <w:szCs w:val="20"/>
              </w:rPr>
            </w:pPr>
          </w:p>
        </w:tc>
      </w:tr>
      <w:tr w:rsidR="00A949D7" w:rsidRPr="00514309" w14:paraId="4AFA7DD8" w14:textId="77777777" w:rsidTr="00FE2EF0">
        <w:trPr>
          <w:jc w:val="center"/>
        </w:trPr>
        <w:tc>
          <w:tcPr>
            <w:tcW w:w="423" w:type="pct"/>
            <w:gridSpan w:val="2"/>
            <w:vMerge/>
            <w:tcBorders>
              <w:top w:val="single" w:sz="4" w:space="0" w:color="auto"/>
              <w:left w:val="single" w:sz="4" w:space="0" w:color="auto"/>
              <w:bottom w:val="single" w:sz="4" w:space="0" w:color="auto"/>
              <w:right w:val="single" w:sz="4" w:space="0" w:color="auto"/>
            </w:tcBorders>
            <w:vAlign w:val="center"/>
            <w:hideMark/>
          </w:tcPr>
          <w:p w14:paraId="5AFAE7D7" w14:textId="77777777" w:rsidR="00A949D7" w:rsidRPr="00514309" w:rsidRDefault="00A949D7" w:rsidP="00FE2EF0">
            <w:pPr>
              <w:spacing w:after="120"/>
              <w:rPr>
                <w:b/>
                <w:bCs/>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hideMark/>
          </w:tcPr>
          <w:p w14:paraId="669D1B70" w14:textId="77777777" w:rsidR="00A949D7" w:rsidRPr="00514309" w:rsidRDefault="00A949D7" w:rsidP="00FE2EF0">
            <w:pPr>
              <w:spacing w:after="120"/>
              <w:jc w:val="center"/>
              <w:rPr>
                <w:b/>
                <w:bCs/>
                <w:sz w:val="20"/>
                <w:szCs w:val="20"/>
              </w:rPr>
            </w:pPr>
            <w:r w:rsidRPr="00514309">
              <w:rPr>
                <w:b/>
                <w:bCs/>
                <w:sz w:val="20"/>
                <w:szCs w:val="20"/>
              </w:rPr>
              <w:t>1</w:t>
            </w:r>
          </w:p>
        </w:tc>
        <w:tc>
          <w:tcPr>
            <w:tcW w:w="114" w:type="pct"/>
            <w:tcBorders>
              <w:top w:val="single" w:sz="4" w:space="0" w:color="auto"/>
              <w:left w:val="single" w:sz="4" w:space="0" w:color="auto"/>
              <w:bottom w:val="single" w:sz="4" w:space="0" w:color="auto"/>
              <w:right w:val="single" w:sz="4" w:space="0" w:color="auto"/>
            </w:tcBorders>
            <w:vAlign w:val="center"/>
            <w:hideMark/>
          </w:tcPr>
          <w:p w14:paraId="34328CF4" w14:textId="77777777" w:rsidR="00A949D7" w:rsidRPr="00514309" w:rsidRDefault="00A949D7" w:rsidP="00FE2EF0">
            <w:pPr>
              <w:spacing w:after="120"/>
              <w:jc w:val="center"/>
              <w:rPr>
                <w:b/>
                <w:bCs/>
                <w:sz w:val="20"/>
                <w:szCs w:val="20"/>
              </w:rPr>
            </w:pPr>
            <w:r w:rsidRPr="00514309">
              <w:rPr>
                <w:b/>
                <w:bCs/>
                <w:sz w:val="20"/>
                <w:szCs w:val="20"/>
              </w:rPr>
              <w:t>2</w:t>
            </w:r>
          </w:p>
        </w:tc>
        <w:tc>
          <w:tcPr>
            <w:tcW w:w="114" w:type="pct"/>
            <w:tcBorders>
              <w:top w:val="single" w:sz="4" w:space="0" w:color="auto"/>
              <w:left w:val="single" w:sz="4" w:space="0" w:color="auto"/>
              <w:bottom w:val="single" w:sz="4" w:space="0" w:color="auto"/>
              <w:right w:val="single" w:sz="4" w:space="0" w:color="auto"/>
            </w:tcBorders>
            <w:vAlign w:val="center"/>
            <w:hideMark/>
          </w:tcPr>
          <w:p w14:paraId="12562A62" w14:textId="77777777" w:rsidR="00A949D7" w:rsidRPr="00514309" w:rsidRDefault="00A949D7" w:rsidP="00FE2EF0">
            <w:pPr>
              <w:spacing w:after="120"/>
              <w:jc w:val="center"/>
              <w:rPr>
                <w:b/>
                <w:bCs/>
                <w:sz w:val="20"/>
                <w:szCs w:val="20"/>
              </w:rPr>
            </w:pPr>
            <w:r w:rsidRPr="00514309">
              <w:rPr>
                <w:b/>
                <w:bCs/>
                <w:sz w:val="20"/>
                <w:szCs w:val="20"/>
              </w:rPr>
              <w:t>3</w:t>
            </w:r>
          </w:p>
        </w:tc>
        <w:tc>
          <w:tcPr>
            <w:tcW w:w="114" w:type="pct"/>
            <w:tcBorders>
              <w:top w:val="single" w:sz="4" w:space="0" w:color="auto"/>
              <w:left w:val="single" w:sz="4" w:space="0" w:color="auto"/>
              <w:bottom w:val="single" w:sz="4" w:space="0" w:color="auto"/>
              <w:right w:val="single" w:sz="4" w:space="0" w:color="auto"/>
            </w:tcBorders>
            <w:vAlign w:val="center"/>
            <w:hideMark/>
          </w:tcPr>
          <w:p w14:paraId="0EA4BEDB" w14:textId="77777777" w:rsidR="00A949D7" w:rsidRPr="00514309" w:rsidRDefault="00A949D7" w:rsidP="00FE2EF0">
            <w:pPr>
              <w:spacing w:after="120"/>
              <w:jc w:val="center"/>
              <w:rPr>
                <w:b/>
                <w:bCs/>
                <w:sz w:val="20"/>
                <w:szCs w:val="20"/>
              </w:rPr>
            </w:pPr>
            <w:r w:rsidRPr="00514309">
              <w:rPr>
                <w:b/>
                <w:bCs/>
                <w:sz w:val="20"/>
                <w:szCs w:val="20"/>
              </w:rPr>
              <w:t>4</w:t>
            </w:r>
          </w:p>
        </w:tc>
        <w:tc>
          <w:tcPr>
            <w:tcW w:w="114" w:type="pct"/>
            <w:tcBorders>
              <w:top w:val="single" w:sz="4" w:space="0" w:color="auto"/>
              <w:left w:val="single" w:sz="4" w:space="0" w:color="auto"/>
              <w:bottom w:val="single" w:sz="4" w:space="0" w:color="auto"/>
              <w:right w:val="single" w:sz="4" w:space="0" w:color="auto"/>
            </w:tcBorders>
            <w:vAlign w:val="center"/>
            <w:hideMark/>
          </w:tcPr>
          <w:p w14:paraId="613A9573" w14:textId="77777777" w:rsidR="00A949D7" w:rsidRPr="00514309" w:rsidRDefault="00A949D7" w:rsidP="00FE2EF0">
            <w:pPr>
              <w:spacing w:after="120"/>
              <w:jc w:val="center"/>
              <w:rPr>
                <w:b/>
                <w:bCs/>
                <w:sz w:val="20"/>
                <w:szCs w:val="20"/>
              </w:rPr>
            </w:pPr>
            <w:r w:rsidRPr="00514309">
              <w:rPr>
                <w:b/>
                <w:bCs/>
                <w:sz w:val="20"/>
                <w:szCs w:val="20"/>
              </w:rPr>
              <w:t>5</w:t>
            </w:r>
          </w:p>
        </w:tc>
        <w:tc>
          <w:tcPr>
            <w:tcW w:w="114" w:type="pct"/>
            <w:tcBorders>
              <w:top w:val="single" w:sz="4" w:space="0" w:color="auto"/>
              <w:left w:val="single" w:sz="4" w:space="0" w:color="auto"/>
              <w:bottom w:val="single" w:sz="4" w:space="0" w:color="auto"/>
              <w:right w:val="single" w:sz="4" w:space="0" w:color="auto"/>
            </w:tcBorders>
            <w:vAlign w:val="center"/>
            <w:hideMark/>
          </w:tcPr>
          <w:p w14:paraId="1F8437F8" w14:textId="77777777" w:rsidR="00A949D7" w:rsidRPr="00514309" w:rsidRDefault="00A949D7" w:rsidP="00FE2EF0">
            <w:pPr>
              <w:spacing w:after="120"/>
              <w:jc w:val="center"/>
              <w:rPr>
                <w:b/>
                <w:bCs/>
                <w:sz w:val="20"/>
                <w:szCs w:val="20"/>
              </w:rPr>
            </w:pPr>
            <w:r w:rsidRPr="00514309">
              <w:rPr>
                <w:b/>
                <w:bCs/>
                <w:sz w:val="20"/>
                <w:szCs w:val="20"/>
              </w:rPr>
              <w:t>6</w:t>
            </w:r>
          </w:p>
        </w:tc>
        <w:tc>
          <w:tcPr>
            <w:tcW w:w="114" w:type="pct"/>
            <w:tcBorders>
              <w:top w:val="single" w:sz="4" w:space="0" w:color="auto"/>
              <w:left w:val="single" w:sz="4" w:space="0" w:color="auto"/>
              <w:bottom w:val="single" w:sz="4" w:space="0" w:color="auto"/>
              <w:right w:val="single" w:sz="4" w:space="0" w:color="auto"/>
            </w:tcBorders>
            <w:vAlign w:val="center"/>
            <w:hideMark/>
          </w:tcPr>
          <w:p w14:paraId="2E63DABE" w14:textId="77777777" w:rsidR="00A949D7" w:rsidRPr="00514309" w:rsidRDefault="00A949D7" w:rsidP="00FE2EF0">
            <w:pPr>
              <w:spacing w:after="120"/>
              <w:jc w:val="center"/>
              <w:rPr>
                <w:b/>
                <w:bCs/>
                <w:sz w:val="20"/>
                <w:szCs w:val="20"/>
              </w:rPr>
            </w:pPr>
            <w:r w:rsidRPr="00514309">
              <w:rPr>
                <w:b/>
                <w:bCs/>
                <w:sz w:val="20"/>
                <w:szCs w:val="20"/>
              </w:rPr>
              <w:t>7</w:t>
            </w:r>
          </w:p>
        </w:tc>
        <w:tc>
          <w:tcPr>
            <w:tcW w:w="114" w:type="pct"/>
            <w:tcBorders>
              <w:top w:val="single" w:sz="4" w:space="0" w:color="auto"/>
              <w:left w:val="single" w:sz="4" w:space="0" w:color="auto"/>
              <w:bottom w:val="single" w:sz="4" w:space="0" w:color="auto"/>
              <w:right w:val="single" w:sz="4" w:space="0" w:color="auto"/>
            </w:tcBorders>
            <w:vAlign w:val="center"/>
            <w:hideMark/>
          </w:tcPr>
          <w:p w14:paraId="47CB86F6" w14:textId="77777777" w:rsidR="00A949D7" w:rsidRPr="00514309" w:rsidRDefault="00A949D7" w:rsidP="00FE2EF0">
            <w:pPr>
              <w:spacing w:after="120"/>
              <w:jc w:val="center"/>
              <w:rPr>
                <w:b/>
                <w:bCs/>
                <w:sz w:val="20"/>
                <w:szCs w:val="20"/>
              </w:rPr>
            </w:pPr>
            <w:r w:rsidRPr="00514309">
              <w:rPr>
                <w:b/>
                <w:bCs/>
                <w:sz w:val="20"/>
                <w:szCs w:val="20"/>
              </w:rPr>
              <w:t>8</w:t>
            </w:r>
          </w:p>
        </w:tc>
        <w:tc>
          <w:tcPr>
            <w:tcW w:w="114" w:type="pct"/>
            <w:tcBorders>
              <w:top w:val="single" w:sz="4" w:space="0" w:color="auto"/>
              <w:left w:val="single" w:sz="4" w:space="0" w:color="auto"/>
              <w:bottom w:val="single" w:sz="4" w:space="0" w:color="auto"/>
              <w:right w:val="single" w:sz="4" w:space="0" w:color="auto"/>
            </w:tcBorders>
            <w:vAlign w:val="center"/>
            <w:hideMark/>
          </w:tcPr>
          <w:p w14:paraId="66056055" w14:textId="77777777" w:rsidR="00A949D7" w:rsidRPr="00514309" w:rsidRDefault="00A949D7" w:rsidP="00FE2EF0">
            <w:pPr>
              <w:spacing w:after="120"/>
              <w:jc w:val="center"/>
              <w:rPr>
                <w:b/>
                <w:bCs/>
                <w:sz w:val="20"/>
                <w:szCs w:val="20"/>
              </w:rPr>
            </w:pPr>
            <w:r w:rsidRPr="00514309">
              <w:rPr>
                <w:b/>
                <w:bCs/>
                <w:sz w:val="20"/>
                <w:szCs w:val="20"/>
              </w:rPr>
              <w:t>9</w:t>
            </w:r>
          </w:p>
        </w:tc>
        <w:tc>
          <w:tcPr>
            <w:tcW w:w="154" w:type="pct"/>
            <w:tcBorders>
              <w:top w:val="single" w:sz="4" w:space="0" w:color="auto"/>
              <w:left w:val="single" w:sz="4" w:space="0" w:color="auto"/>
              <w:bottom w:val="single" w:sz="4" w:space="0" w:color="auto"/>
              <w:right w:val="single" w:sz="4" w:space="0" w:color="auto"/>
            </w:tcBorders>
            <w:vAlign w:val="center"/>
            <w:hideMark/>
          </w:tcPr>
          <w:p w14:paraId="774D9C54" w14:textId="77777777" w:rsidR="00A949D7" w:rsidRPr="00514309" w:rsidRDefault="00A949D7" w:rsidP="00FE2EF0">
            <w:pPr>
              <w:spacing w:after="120"/>
              <w:jc w:val="center"/>
              <w:rPr>
                <w:b/>
                <w:bCs/>
                <w:sz w:val="20"/>
                <w:szCs w:val="20"/>
              </w:rPr>
            </w:pPr>
            <w:r w:rsidRPr="00514309">
              <w:rPr>
                <w:b/>
                <w:bCs/>
                <w:sz w:val="20"/>
                <w:szCs w:val="20"/>
              </w:rPr>
              <w:t>10</w:t>
            </w:r>
          </w:p>
        </w:tc>
        <w:tc>
          <w:tcPr>
            <w:tcW w:w="154" w:type="pct"/>
            <w:tcBorders>
              <w:top w:val="single" w:sz="4" w:space="0" w:color="auto"/>
              <w:left w:val="single" w:sz="4" w:space="0" w:color="auto"/>
              <w:bottom w:val="single" w:sz="4" w:space="0" w:color="auto"/>
              <w:right w:val="single" w:sz="4" w:space="0" w:color="auto"/>
            </w:tcBorders>
            <w:vAlign w:val="center"/>
            <w:hideMark/>
          </w:tcPr>
          <w:p w14:paraId="77734197" w14:textId="77777777" w:rsidR="00A949D7" w:rsidRPr="00514309" w:rsidRDefault="00A949D7" w:rsidP="00FE2EF0">
            <w:pPr>
              <w:spacing w:after="120"/>
              <w:jc w:val="center"/>
              <w:rPr>
                <w:b/>
                <w:bCs/>
                <w:sz w:val="20"/>
                <w:szCs w:val="20"/>
              </w:rPr>
            </w:pPr>
            <w:r w:rsidRPr="00514309">
              <w:rPr>
                <w:b/>
                <w:bCs/>
                <w:sz w:val="20"/>
                <w:szCs w:val="20"/>
              </w:rPr>
              <w:t>11</w:t>
            </w:r>
          </w:p>
        </w:tc>
        <w:tc>
          <w:tcPr>
            <w:tcW w:w="154" w:type="pct"/>
            <w:tcBorders>
              <w:top w:val="single" w:sz="4" w:space="0" w:color="auto"/>
              <w:left w:val="single" w:sz="4" w:space="0" w:color="auto"/>
              <w:bottom w:val="single" w:sz="4" w:space="0" w:color="auto"/>
              <w:right w:val="single" w:sz="4" w:space="0" w:color="auto"/>
            </w:tcBorders>
            <w:vAlign w:val="center"/>
            <w:hideMark/>
          </w:tcPr>
          <w:p w14:paraId="1BA84075" w14:textId="77777777" w:rsidR="00A949D7" w:rsidRPr="00514309" w:rsidRDefault="00A949D7" w:rsidP="00FE2EF0">
            <w:pPr>
              <w:spacing w:after="120"/>
              <w:jc w:val="center"/>
              <w:rPr>
                <w:b/>
                <w:bCs/>
                <w:sz w:val="20"/>
                <w:szCs w:val="20"/>
              </w:rPr>
            </w:pPr>
            <w:r w:rsidRPr="00514309">
              <w:rPr>
                <w:b/>
                <w:bCs/>
                <w:sz w:val="20"/>
                <w:szCs w:val="20"/>
              </w:rPr>
              <w:t>12</w:t>
            </w:r>
          </w:p>
        </w:tc>
        <w:tc>
          <w:tcPr>
            <w:tcW w:w="154" w:type="pct"/>
            <w:tcBorders>
              <w:top w:val="single" w:sz="4" w:space="0" w:color="auto"/>
              <w:left w:val="single" w:sz="4" w:space="0" w:color="auto"/>
              <w:bottom w:val="single" w:sz="4" w:space="0" w:color="auto"/>
              <w:right w:val="single" w:sz="4" w:space="0" w:color="auto"/>
            </w:tcBorders>
            <w:vAlign w:val="center"/>
            <w:hideMark/>
          </w:tcPr>
          <w:p w14:paraId="20BD930F" w14:textId="77777777" w:rsidR="00A949D7" w:rsidRPr="00514309" w:rsidRDefault="00A949D7" w:rsidP="00FE2EF0">
            <w:pPr>
              <w:spacing w:after="120"/>
              <w:jc w:val="center"/>
              <w:rPr>
                <w:b/>
                <w:bCs/>
                <w:sz w:val="20"/>
                <w:szCs w:val="20"/>
              </w:rPr>
            </w:pPr>
            <w:r w:rsidRPr="00514309">
              <w:rPr>
                <w:b/>
                <w:bCs/>
                <w:sz w:val="20"/>
                <w:szCs w:val="20"/>
              </w:rPr>
              <w:t>13</w:t>
            </w:r>
          </w:p>
        </w:tc>
        <w:tc>
          <w:tcPr>
            <w:tcW w:w="154" w:type="pct"/>
            <w:tcBorders>
              <w:top w:val="single" w:sz="4" w:space="0" w:color="auto"/>
              <w:left w:val="single" w:sz="4" w:space="0" w:color="auto"/>
              <w:bottom w:val="single" w:sz="4" w:space="0" w:color="auto"/>
              <w:right w:val="single" w:sz="4" w:space="0" w:color="auto"/>
            </w:tcBorders>
            <w:vAlign w:val="center"/>
            <w:hideMark/>
          </w:tcPr>
          <w:p w14:paraId="23BF7606" w14:textId="77777777" w:rsidR="00A949D7" w:rsidRPr="00514309" w:rsidRDefault="00A949D7" w:rsidP="00FE2EF0">
            <w:pPr>
              <w:spacing w:after="120"/>
              <w:jc w:val="center"/>
              <w:rPr>
                <w:b/>
                <w:bCs/>
                <w:sz w:val="20"/>
                <w:szCs w:val="20"/>
              </w:rPr>
            </w:pPr>
            <w:r w:rsidRPr="00514309">
              <w:rPr>
                <w:b/>
                <w:bCs/>
                <w:sz w:val="20"/>
                <w:szCs w:val="20"/>
              </w:rPr>
              <w:t>14</w:t>
            </w:r>
          </w:p>
        </w:tc>
        <w:tc>
          <w:tcPr>
            <w:tcW w:w="154" w:type="pct"/>
            <w:tcBorders>
              <w:top w:val="single" w:sz="4" w:space="0" w:color="auto"/>
              <w:left w:val="single" w:sz="4" w:space="0" w:color="auto"/>
              <w:bottom w:val="single" w:sz="4" w:space="0" w:color="auto"/>
              <w:right w:val="single" w:sz="4" w:space="0" w:color="auto"/>
            </w:tcBorders>
            <w:vAlign w:val="center"/>
            <w:hideMark/>
          </w:tcPr>
          <w:p w14:paraId="031F9A47" w14:textId="77777777" w:rsidR="00A949D7" w:rsidRPr="00514309" w:rsidRDefault="00A949D7" w:rsidP="00FE2EF0">
            <w:pPr>
              <w:spacing w:after="120"/>
              <w:jc w:val="center"/>
              <w:rPr>
                <w:b/>
                <w:bCs/>
                <w:sz w:val="20"/>
                <w:szCs w:val="20"/>
              </w:rPr>
            </w:pPr>
            <w:r w:rsidRPr="00514309">
              <w:rPr>
                <w:b/>
                <w:bCs/>
                <w:sz w:val="20"/>
                <w:szCs w:val="20"/>
              </w:rPr>
              <w:t>15</w:t>
            </w:r>
          </w:p>
        </w:tc>
        <w:tc>
          <w:tcPr>
            <w:tcW w:w="154" w:type="pct"/>
            <w:tcBorders>
              <w:top w:val="single" w:sz="4" w:space="0" w:color="auto"/>
              <w:left w:val="single" w:sz="4" w:space="0" w:color="auto"/>
              <w:bottom w:val="single" w:sz="4" w:space="0" w:color="auto"/>
              <w:right w:val="single" w:sz="4" w:space="0" w:color="auto"/>
            </w:tcBorders>
            <w:vAlign w:val="center"/>
            <w:hideMark/>
          </w:tcPr>
          <w:p w14:paraId="6E6E3DF4" w14:textId="77777777" w:rsidR="00A949D7" w:rsidRPr="00514309" w:rsidRDefault="00A949D7" w:rsidP="00FE2EF0">
            <w:pPr>
              <w:spacing w:after="120"/>
              <w:jc w:val="center"/>
              <w:rPr>
                <w:b/>
                <w:bCs/>
                <w:sz w:val="20"/>
                <w:szCs w:val="20"/>
              </w:rPr>
            </w:pPr>
            <w:r w:rsidRPr="00514309">
              <w:rPr>
                <w:b/>
                <w:bCs/>
                <w:sz w:val="20"/>
                <w:szCs w:val="20"/>
              </w:rPr>
              <w:t>16</w:t>
            </w:r>
          </w:p>
        </w:tc>
        <w:tc>
          <w:tcPr>
            <w:tcW w:w="154" w:type="pct"/>
            <w:tcBorders>
              <w:top w:val="single" w:sz="4" w:space="0" w:color="auto"/>
              <w:left w:val="single" w:sz="4" w:space="0" w:color="auto"/>
              <w:bottom w:val="single" w:sz="4" w:space="0" w:color="auto"/>
              <w:right w:val="single" w:sz="4" w:space="0" w:color="auto"/>
            </w:tcBorders>
            <w:vAlign w:val="center"/>
            <w:hideMark/>
          </w:tcPr>
          <w:p w14:paraId="164BA146" w14:textId="77777777" w:rsidR="00A949D7" w:rsidRPr="00514309" w:rsidRDefault="00A949D7" w:rsidP="00FE2EF0">
            <w:pPr>
              <w:spacing w:after="120"/>
              <w:jc w:val="center"/>
              <w:rPr>
                <w:b/>
                <w:bCs/>
                <w:sz w:val="20"/>
                <w:szCs w:val="20"/>
              </w:rPr>
            </w:pPr>
            <w:r w:rsidRPr="00514309">
              <w:rPr>
                <w:b/>
                <w:bCs/>
                <w:sz w:val="20"/>
                <w:szCs w:val="20"/>
              </w:rPr>
              <w:t>17</w:t>
            </w:r>
          </w:p>
        </w:tc>
        <w:tc>
          <w:tcPr>
            <w:tcW w:w="154" w:type="pct"/>
            <w:tcBorders>
              <w:top w:val="single" w:sz="4" w:space="0" w:color="auto"/>
              <w:left w:val="single" w:sz="4" w:space="0" w:color="auto"/>
              <w:bottom w:val="single" w:sz="4" w:space="0" w:color="auto"/>
              <w:right w:val="single" w:sz="4" w:space="0" w:color="auto"/>
            </w:tcBorders>
            <w:vAlign w:val="center"/>
            <w:hideMark/>
          </w:tcPr>
          <w:p w14:paraId="6E76A68F" w14:textId="77777777" w:rsidR="00A949D7" w:rsidRPr="00514309" w:rsidRDefault="00A949D7" w:rsidP="00FE2EF0">
            <w:pPr>
              <w:spacing w:after="120"/>
              <w:jc w:val="center"/>
              <w:rPr>
                <w:b/>
                <w:bCs/>
                <w:sz w:val="20"/>
                <w:szCs w:val="20"/>
              </w:rPr>
            </w:pPr>
            <w:r w:rsidRPr="00514309">
              <w:rPr>
                <w:b/>
                <w:bCs/>
                <w:sz w:val="20"/>
                <w:szCs w:val="20"/>
              </w:rPr>
              <w:t>18</w:t>
            </w:r>
          </w:p>
        </w:tc>
        <w:tc>
          <w:tcPr>
            <w:tcW w:w="154" w:type="pct"/>
            <w:tcBorders>
              <w:top w:val="single" w:sz="4" w:space="0" w:color="auto"/>
              <w:left w:val="single" w:sz="4" w:space="0" w:color="auto"/>
              <w:bottom w:val="single" w:sz="4" w:space="0" w:color="auto"/>
              <w:right w:val="single" w:sz="4" w:space="0" w:color="auto"/>
            </w:tcBorders>
            <w:vAlign w:val="center"/>
            <w:hideMark/>
          </w:tcPr>
          <w:p w14:paraId="58E0BBA0" w14:textId="77777777" w:rsidR="00A949D7" w:rsidRPr="00514309" w:rsidRDefault="00A949D7" w:rsidP="00FE2EF0">
            <w:pPr>
              <w:spacing w:after="120"/>
              <w:jc w:val="center"/>
              <w:rPr>
                <w:b/>
                <w:bCs/>
                <w:sz w:val="20"/>
                <w:szCs w:val="20"/>
              </w:rPr>
            </w:pPr>
            <w:r w:rsidRPr="00514309">
              <w:rPr>
                <w:b/>
                <w:bCs/>
                <w:sz w:val="20"/>
                <w:szCs w:val="20"/>
              </w:rPr>
              <w:t>19</w:t>
            </w:r>
          </w:p>
        </w:tc>
        <w:tc>
          <w:tcPr>
            <w:tcW w:w="154" w:type="pct"/>
            <w:tcBorders>
              <w:top w:val="single" w:sz="4" w:space="0" w:color="auto"/>
              <w:left w:val="single" w:sz="4" w:space="0" w:color="auto"/>
              <w:bottom w:val="single" w:sz="4" w:space="0" w:color="auto"/>
              <w:right w:val="single" w:sz="4" w:space="0" w:color="auto"/>
            </w:tcBorders>
            <w:vAlign w:val="center"/>
            <w:hideMark/>
          </w:tcPr>
          <w:p w14:paraId="408AD6BF" w14:textId="77777777" w:rsidR="00A949D7" w:rsidRPr="00514309" w:rsidRDefault="00A949D7" w:rsidP="00FE2EF0">
            <w:pPr>
              <w:spacing w:after="120"/>
              <w:jc w:val="center"/>
              <w:rPr>
                <w:b/>
                <w:bCs/>
                <w:sz w:val="20"/>
                <w:szCs w:val="20"/>
              </w:rPr>
            </w:pPr>
            <w:r w:rsidRPr="00514309">
              <w:rPr>
                <w:b/>
                <w:bCs/>
                <w:sz w:val="20"/>
                <w:szCs w:val="20"/>
              </w:rPr>
              <w:t>20</w:t>
            </w:r>
          </w:p>
        </w:tc>
        <w:tc>
          <w:tcPr>
            <w:tcW w:w="154" w:type="pct"/>
            <w:tcBorders>
              <w:top w:val="single" w:sz="4" w:space="0" w:color="auto"/>
              <w:left w:val="single" w:sz="4" w:space="0" w:color="auto"/>
              <w:bottom w:val="single" w:sz="4" w:space="0" w:color="auto"/>
              <w:right w:val="single" w:sz="4" w:space="0" w:color="auto"/>
            </w:tcBorders>
            <w:vAlign w:val="center"/>
            <w:hideMark/>
          </w:tcPr>
          <w:p w14:paraId="295D2D43" w14:textId="77777777" w:rsidR="00A949D7" w:rsidRPr="00514309" w:rsidRDefault="00A949D7" w:rsidP="00FE2EF0">
            <w:pPr>
              <w:spacing w:after="120"/>
              <w:jc w:val="center"/>
              <w:rPr>
                <w:b/>
                <w:bCs/>
                <w:sz w:val="20"/>
                <w:szCs w:val="20"/>
              </w:rPr>
            </w:pPr>
            <w:r w:rsidRPr="00514309">
              <w:rPr>
                <w:b/>
                <w:bCs/>
                <w:sz w:val="20"/>
                <w:szCs w:val="20"/>
              </w:rPr>
              <w:t>21</w:t>
            </w:r>
          </w:p>
        </w:tc>
        <w:tc>
          <w:tcPr>
            <w:tcW w:w="154" w:type="pct"/>
            <w:tcBorders>
              <w:top w:val="single" w:sz="4" w:space="0" w:color="auto"/>
              <w:left w:val="single" w:sz="4" w:space="0" w:color="auto"/>
              <w:bottom w:val="single" w:sz="4" w:space="0" w:color="auto"/>
              <w:right w:val="single" w:sz="4" w:space="0" w:color="auto"/>
            </w:tcBorders>
            <w:vAlign w:val="center"/>
            <w:hideMark/>
          </w:tcPr>
          <w:p w14:paraId="769E2EF1" w14:textId="77777777" w:rsidR="00A949D7" w:rsidRPr="00514309" w:rsidRDefault="00A949D7" w:rsidP="00FE2EF0">
            <w:pPr>
              <w:spacing w:after="120"/>
              <w:jc w:val="center"/>
              <w:rPr>
                <w:b/>
                <w:bCs/>
                <w:sz w:val="20"/>
                <w:szCs w:val="20"/>
              </w:rPr>
            </w:pPr>
            <w:r w:rsidRPr="00514309">
              <w:rPr>
                <w:b/>
                <w:bCs/>
                <w:sz w:val="20"/>
                <w:szCs w:val="20"/>
              </w:rPr>
              <w:t>22</w:t>
            </w:r>
          </w:p>
        </w:tc>
        <w:tc>
          <w:tcPr>
            <w:tcW w:w="154" w:type="pct"/>
            <w:tcBorders>
              <w:top w:val="single" w:sz="4" w:space="0" w:color="auto"/>
              <w:left w:val="single" w:sz="4" w:space="0" w:color="auto"/>
              <w:bottom w:val="single" w:sz="4" w:space="0" w:color="auto"/>
              <w:right w:val="single" w:sz="4" w:space="0" w:color="auto"/>
            </w:tcBorders>
            <w:vAlign w:val="center"/>
            <w:hideMark/>
          </w:tcPr>
          <w:p w14:paraId="2D7BB7F5" w14:textId="77777777" w:rsidR="00A949D7" w:rsidRPr="00514309" w:rsidRDefault="00A949D7" w:rsidP="00FE2EF0">
            <w:pPr>
              <w:spacing w:after="120"/>
              <w:jc w:val="center"/>
              <w:rPr>
                <w:b/>
                <w:bCs/>
                <w:sz w:val="20"/>
                <w:szCs w:val="20"/>
              </w:rPr>
            </w:pPr>
            <w:r w:rsidRPr="00514309">
              <w:rPr>
                <w:b/>
                <w:bCs/>
                <w:sz w:val="20"/>
                <w:szCs w:val="20"/>
              </w:rPr>
              <w:t>23</w:t>
            </w:r>
          </w:p>
        </w:tc>
        <w:tc>
          <w:tcPr>
            <w:tcW w:w="154" w:type="pct"/>
            <w:tcBorders>
              <w:top w:val="single" w:sz="4" w:space="0" w:color="auto"/>
              <w:left w:val="single" w:sz="4" w:space="0" w:color="auto"/>
              <w:bottom w:val="single" w:sz="4" w:space="0" w:color="auto"/>
              <w:right w:val="single" w:sz="4" w:space="0" w:color="auto"/>
            </w:tcBorders>
            <w:vAlign w:val="center"/>
            <w:hideMark/>
          </w:tcPr>
          <w:p w14:paraId="7E4CF4C3" w14:textId="77777777" w:rsidR="00A949D7" w:rsidRPr="00514309" w:rsidRDefault="00A949D7" w:rsidP="00FE2EF0">
            <w:pPr>
              <w:spacing w:after="120"/>
              <w:jc w:val="center"/>
              <w:rPr>
                <w:b/>
                <w:bCs/>
                <w:sz w:val="20"/>
                <w:szCs w:val="20"/>
              </w:rPr>
            </w:pPr>
            <w:r w:rsidRPr="00514309">
              <w:rPr>
                <w:b/>
                <w:bCs/>
                <w:sz w:val="20"/>
                <w:szCs w:val="20"/>
              </w:rPr>
              <w:t>24</w:t>
            </w:r>
          </w:p>
        </w:tc>
        <w:tc>
          <w:tcPr>
            <w:tcW w:w="154" w:type="pct"/>
            <w:tcBorders>
              <w:top w:val="single" w:sz="4" w:space="0" w:color="auto"/>
              <w:left w:val="single" w:sz="4" w:space="0" w:color="auto"/>
              <w:bottom w:val="single" w:sz="4" w:space="0" w:color="auto"/>
              <w:right w:val="single" w:sz="4" w:space="0" w:color="auto"/>
            </w:tcBorders>
            <w:vAlign w:val="center"/>
            <w:hideMark/>
          </w:tcPr>
          <w:p w14:paraId="6956D6F9" w14:textId="77777777" w:rsidR="00A949D7" w:rsidRPr="00514309" w:rsidRDefault="00A949D7" w:rsidP="00FE2EF0">
            <w:pPr>
              <w:spacing w:after="120"/>
              <w:jc w:val="center"/>
              <w:rPr>
                <w:b/>
                <w:bCs/>
                <w:sz w:val="20"/>
                <w:szCs w:val="20"/>
              </w:rPr>
            </w:pPr>
            <w:r w:rsidRPr="00514309">
              <w:rPr>
                <w:b/>
                <w:bCs/>
                <w:sz w:val="20"/>
                <w:szCs w:val="20"/>
              </w:rPr>
              <w:t>25</w:t>
            </w:r>
          </w:p>
        </w:tc>
        <w:tc>
          <w:tcPr>
            <w:tcW w:w="154" w:type="pct"/>
            <w:tcBorders>
              <w:top w:val="single" w:sz="4" w:space="0" w:color="auto"/>
              <w:left w:val="single" w:sz="4" w:space="0" w:color="auto"/>
              <w:bottom w:val="single" w:sz="4" w:space="0" w:color="auto"/>
              <w:right w:val="single" w:sz="4" w:space="0" w:color="auto"/>
            </w:tcBorders>
            <w:vAlign w:val="center"/>
            <w:hideMark/>
          </w:tcPr>
          <w:p w14:paraId="4381EB4B" w14:textId="77777777" w:rsidR="00A949D7" w:rsidRPr="00514309" w:rsidRDefault="00A949D7" w:rsidP="00FE2EF0">
            <w:pPr>
              <w:spacing w:after="120"/>
              <w:jc w:val="center"/>
              <w:rPr>
                <w:b/>
                <w:bCs/>
                <w:sz w:val="20"/>
                <w:szCs w:val="20"/>
              </w:rPr>
            </w:pPr>
            <w:r w:rsidRPr="00514309">
              <w:rPr>
                <w:b/>
                <w:bCs/>
                <w:sz w:val="20"/>
                <w:szCs w:val="20"/>
              </w:rPr>
              <w:t>26</w:t>
            </w:r>
          </w:p>
        </w:tc>
        <w:tc>
          <w:tcPr>
            <w:tcW w:w="154" w:type="pct"/>
            <w:tcBorders>
              <w:top w:val="single" w:sz="4" w:space="0" w:color="auto"/>
              <w:left w:val="single" w:sz="4" w:space="0" w:color="auto"/>
              <w:bottom w:val="single" w:sz="4" w:space="0" w:color="auto"/>
              <w:right w:val="single" w:sz="4" w:space="0" w:color="auto"/>
            </w:tcBorders>
            <w:vAlign w:val="center"/>
            <w:hideMark/>
          </w:tcPr>
          <w:p w14:paraId="6A2C781B" w14:textId="77777777" w:rsidR="00A949D7" w:rsidRPr="00514309" w:rsidRDefault="00A949D7" w:rsidP="00FE2EF0">
            <w:pPr>
              <w:spacing w:after="120"/>
              <w:jc w:val="center"/>
              <w:rPr>
                <w:b/>
                <w:bCs/>
                <w:sz w:val="20"/>
                <w:szCs w:val="20"/>
              </w:rPr>
            </w:pPr>
            <w:r w:rsidRPr="00514309">
              <w:rPr>
                <w:b/>
                <w:bCs/>
                <w:sz w:val="20"/>
                <w:szCs w:val="20"/>
              </w:rPr>
              <w:t>27</w:t>
            </w:r>
          </w:p>
        </w:tc>
        <w:tc>
          <w:tcPr>
            <w:tcW w:w="154" w:type="pct"/>
            <w:tcBorders>
              <w:top w:val="single" w:sz="4" w:space="0" w:color="auto"/>
              <w:left w:val="single" w:sz="4" w:space="0" w:color="auto"/>
              <w:bottom w:val="single" w:sz="4" w:space="0" w:color="auto"/>
              <w:right w:val="single" w:sz="4" w:space="0" w:color="auto"/>
            </w:tcBorders>
            <w:vAlign w:val="center"/>
            <w:hideMark/>
          </w:tcPr>
          <w:p w14:paraId="4708982C" w14:textId="77777777" w:rsidR="00A949D7" w:rsidRPr="00514309" w:rsidRDefault="00A949D7" w:rsidP="00FE2EF0">
            <w:pPr>
              <w:spacing w:after="120"/>
              <w:jc w:val="center"/>
              <w:rPr>
                <w:b/>
                <w:bCs/>
                <w:sz w:val="20"/>
                <w:szCs w:val="20"/>
              </w:rPr>
            </w:pPr>
            <w:r w:rsidRPr="00514309">
              <w:rPr>
                <w:b/>
                <w:bCs/>
                <w:sz w:val="20"/>
                <w:szCs w:val="20"/>
              </w:rPr>
              <w:t>28</w:t>
            </w:r>
          </w:p>
        </w:tc>
        <w:tc>
          <w:tcPr>
            <w:tcW w:w="154" w:type="pct"/>
            <w:tcBorders>
              <w:top w:val="single" w:sz="4" w:space="0" w:color="auto"/>
              <w:left w:val="single" w:sz="4" w:space="0" w:color="auto"/>
              <w:bottom w:val="single" w:sz="4" w:space="0" w:color="auto"/>
              <w:right w:val="single" w:sz="4" w:space="0" w:color="auto"/>
            </w:tcBorders>
            <w:vAlign w:val="center"/>
            <w:hideMark/>
          </w:tcPr>
          <w:p w14:paraId="2FC2AD32" w14:textId="77777777" w:rsidR="00A949D7" w:rsidRPr="00514309" w:rsidRDefault="00A949D7" w:rsidP="00FE2EF0">
            <w:pPr>
              <w:spacing w:after="120"/>
              <w:jc w:val="center"/>
              <w:rPr>
                <w:b/>
                <w:bCs/>
                <w:sz w:val="20"/>
                <w:szCs w:val="20"/>
              </w:rPr>
            </w:pPr>
            <w:r w:rsidRPr="00514309">
              <w:rPr>
                <w:b/>
                <w:bCs/>
                <w:sz w:val="20"/>
                <w:szCs w:val="20"/>
              </w:rPr>
              <w:t>29</w:t>
            </w:r>
          </w:p>
        </w:tc>
        <w:tc>
          <w:tcPr>
            <w:tcW w:w="161" w:type="pct"/>
            <w:tcBorders>
              <w:top w:val="single" w:sz="4" w:space="0" w:color="auto"/>
              <w:left w:val="single" w:sz="4" w:space="0" w:color="auto"/>
              <w:bottom w:val="single" w:sz="4" w:space="0" w:color="auto"/>
              <w:right w:val="single" w:sz="4" w:space="0" w:color="auto"/>
            </w:tcBorders>
            <w:vAlign w:val="center"/>
            <w:hideMark/>
          </w:tcPr>
          <w:p w14:paraId="5A7B2F81" w14:textId="77777777" w:rsidR="00A949D7" w:rsidRPr="00514309" w:rsidRDefault="00A949D7" w:rsidP="00FE2EF0">
            <w:pPr>
              <w:spacing w:after="120"/>
              <w:jc w:val="center"/>
              <w:rPr>
                <w:b/>
                <w:bCs/>
                <w:sz w:val="20"/>
                <w:szCs w:val="20"/>
              </w:rPr>
            </w:pPr>
            <w:r w:rsidRPr="00514309">
              <w:rPr>
                <w:b/>
                <w:bCs/>
                <w:sz w:val="20"/>
                <w:szCs w:val="20"/>
              </w:rPr>
              <w:t>30</w:t>
            </w:r>
          </w:p>
        </w:tc>
        <w:tc>
          <w:tcPr>
            <w:tcW w:w="310" w:type="pct"/>
            <w:tcBorders>
              <w:top w:val="single" w:sz="4" w:space="0" w:color="auto"/>
              <w:left w:val="single" w:sz="4" w:space="0" w:color="auto"/>
              <w:bottom w:val="single" w:sz="4" w:space="0" w:color="auto"/>
              <w:right w:val="single" w:sz="4" w:space="0" w:color="auto"/>
            </w:tcBorders>
            <w:vAlign w:val="center"/>
          </w:tcPr>
          <w:p w14:paraId="42DA479F" w14:textId="77777777" w:rsidR="00A949D7" w:rsidRPr="00514309" w:rsidRDefault="00A949D7" w:rsidP="00FE2EF0">
            <w:pPr>
              <w:spacing w:after="120"/>
              <w:jc w:val="center"/>
              <w:rPr>
                <w:sz w:val="20"/>
                <w:szCs w:val="20"/>
              </w:rPr>
            </w:pPr>
          </w:p>
        </w:tc>
      </w:tr>
      <w:tr w:rsidR="00A949D7" w:rsidRPr="00514309" w14:paraId="0928F58E" w14:textId="77777777" w:rsidTr="00FE2EF0">
        <w:trPr>
          <w:jc w:val="center"/>
        </w:trPr>
        <w:tc>
          <w:tcPr>
            <w:tcW w:w="225"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6BAB491" w14:textId="77777777" w:rsidR="00A949D7" w:rsidRPr="00514309" w:rsidRDefault="00A949D7" w:rsidP="00FE2EF0">
            <w:pPr>
              <w:spacing w:after="120"/>
              <w:ind w:left="113"/>
              <w:jc w:val="center"/>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43ADE422"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0115D4C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D919E41"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670FF08"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7F48590"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AB4ACD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058AC66"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4DA802D"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D73FDE3"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5DFC88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51BCAF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6453D5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950135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003DD4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F4CEEB9"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56EE15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9C7679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1DD493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14FBD5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B20A3E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E3DA0B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D4AD88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B629E2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159D44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E314B6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425D32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A22763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71E80F7"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8463AC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94AB7B7"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4276E13D"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65ABC171" w14:textId="77777777" w:rsidR="00A949D7" w:rsidRPr="00514309" w:rsidRDefault="00A949D7" w:rsidP="00FE2EF0">
            <w:pPr>
              <w:spacing w:after="120"/>
              <w:jc w:val="center"/>
              <w:rPr>
                <w:sz w:val="20"/>
                <w:szCs w:val="20"/>
              </w:rPr>
            </w:pPr>
          </w:p>
        </w:tc>
      </w:tr>
      <w:tr w:rsidR="00A949D7" w:rsidRPr="00514309" w14:paraId="39812A13" w14:textId="77777777" w:rsidTr="00FE2EF0">
        <w:trPr>
          <w:jc w:val="center"/>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0360F27A" w14:textId="77777777" w:rsidR="00A949D7" w:rsidRPr="00514309" w:rsidRDefault="00A949D7" w:rsidP="00FE2EF0">
            <w:pPr>
              <w:spacing w:after="120"/>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3942D40A"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53CD536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7068DF6"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180D888"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66FF9BCA"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77089209"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ED75490"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5D3E45D"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6CECABA2"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E815C9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3CAC92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592C58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AB01A3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0EA91D7"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1E9A11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D70F0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7698267"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5BC559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52DBB6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67B6E5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845704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AF117C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E29174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96F332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A09F44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AEDE9F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4367BB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9349EB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2B931F7"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5BE8AA6"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59D9EBCD"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18380E16" w14:textId="77777777" w:rsidR="00A949D7" w:rsidRPr="00514309" w:rsidRDefault="00A949D7" w:rsidP="00FE2EF0">
            <w:pPr>
              <w:spacing w:after="120"/>
              <w:jc w:val="center"/>
              <w:rPr>
                <w:sz w:val="20"/>
                <w:szCs w:val="20"/>
              </w:rPr>
            </w:pPr>
          </w:p>
        </w:tc>
      </w:tr>
      <w:tr w:rsidR="00A949D7" w:rsidRPr="00514309" w14:paraId="0037C481" w14:textId="77777777" w:rsidTr="00FE2EF0">
        <w:trPr>
          <w:jc w:val="center"/>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B37EAB4" w14:textId="77777777" w:rsidR="00A949D7" w:rsidRPr="00514309" w:rsidRDefault="00A949D7" w:rsidP="00FE2EF0">
            <w:pPr>
              <w:spacing w:after="120"/>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1B33C007"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2B5A8EB5"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C217824"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B0AD45F"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9820B71"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7CFDBA19"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CD95F4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A29B729"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D645D7D"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E6343B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129FCB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2D05FD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EF92B1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7F6305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AA8B17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4AC65B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4C5F3C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925967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209710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F40E1D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724007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B31D01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108982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1C2314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1E8C569"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9EA2BE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7A41AA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DA0818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1958BE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1250CCA"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05685C21"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0FA3210E" w14:textId="77777777" w:rsidR="00A949D7" w:rsidRPr="00514309" w:rsidRDefault="00A949D7" w:rsidP="00FE2EF0">
            <w:pPr>
              <w:spacing w:after="120"/>
              <w:jc w:val="center"/>
              <w:rPr>
                <w:sz w:val="20"/>
                <w:szCs w:val="20"/>
              </w:rPr>
            </w:pPr>
          </w:p>
        </w:tc>
      </w:tr>
      <w:tr w:rsidR="00A949D7" w:rsidRPr="00514309" w14:paraId="0D9E1149" w14:textId="77777777" w:rsidTr="00FE2EF0">
        <w:trPr>
          <w:jc w:val="center"/>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67A35B9" w14:textId="77777777" w:rsidR="00A949D7" w:rsidRPr="00514309" w:rsidRDefault="00A949D7" w:rsidP="00FE2EF0">
            <w:pPr>
              <w:spacing w:after="120"/>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496BFAB1"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4E7D35B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4835A8B"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E3559E5"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FC66009"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85F1BC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3BA5BD8"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F62352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59ED2AB"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904C35C"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6C7871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F95B7E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DBCBDC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CC9899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AFF09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AACE9F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6990CF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8931DD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EECD79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F167EF7"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D11806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378C65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B5EC5C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DD68E5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B2006D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6B3083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D4E58C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1B1AD6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855343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7C0CA84"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6A260E0E"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50F622B3" w14:textId="77777777" w:rsidR="00A949D7" w:rsidRPr="00514309" w:rsidRDefault="00A949D7" w:rsidP="00FE2EF0">
            <w:pPr>
              <w:spacing w:after="120"/>
              <w:jc w:val="center"/>
              <w:rPr>
                <w:sz w:val="20"/>
                <w:szCs w:val="20"/>
              </w:rPr>
            </w:pPr>
          </w:p>
        </w:tc>
      </w:tr>
      <w:tr w:rsidR="00A949D7" w:rsidRPr="00514309" w14:paraId="226B0580" w14:textId="77777777" w:rsidTr="00FE2EF0">
        <w:trPr>
          <w:jc w:val="center"/>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0409D259" w14:textId="77777777" w:rsidR="00A949D7" w:rsidRPr="00514309" w:rsidRDefault="00A949D7" w:rsidP="00FE2EF0">
            <w:pPr>
              <w:spacing w:after="120"/>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07D755FC"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6B0A5A1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7302C3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E1DACA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3762923"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714F7B5"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A6FCC58"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DFF33E6"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276AF90"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6E39D2D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B5A96C4"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D569F1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F211C0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43E067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A8C25E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D97F59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9B5DC2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0CAA6E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9716EE9"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FB8EB0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41DB08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20A195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87AE07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D02287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6D76B5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13EE4F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4E1CBB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5500C7C"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AFBB9F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619955D"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4E83F4D0"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3753BC49" w14:textId="77777777" w:rsidR="00A949D7" w:rsidRPr="00514309" w:rsidRDefault="00A949D7" w:rsidP="00FE2EF0">
            <w:pPr>
              <w:spacing w:after="120"/>
              <w:jc w:val="center"/>
              <w:rPr>
                <w:sz w:val="20"/>
                <w:szCs w:val="20"/>
              </w:rPr>
            </w:pPr>
          </w:p>
        </w:tc>
      </w:tr>
      <w:tr w:rsidR="00A949D7" w:rsidRPr="00514309" w14:paraId="7ACF511A" w14:textId="77777777" w:rsidTr="00FE2EF0">
        <w:trPr>
          <w:jc w:val="center"/>
        </w:trPr>
        <w:tc>
          <w:tcPr>
            <w:tcW w:w="225"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EBED630" w14:textId="77777777" w:rsidR="00A949D7" w:rsidRPr="00514309" w:rsidRDefault="00A949D7" w:rsidP="00FE2EF0">
            <w:pPr>
              <w:spacing w:after="120"/>
              <w:ind w:left="113"/>
              <w:jc w:val="center"/>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7A2BF5B5"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037E0DC7"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5E349DC"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B954A19"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9487E5E"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D24BB75"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75385323"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0CDA6B8A"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25C507F"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1A88D6E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EAA242F"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03AC9A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562C4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6EDBD9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98F3839"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66CD1E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7BD53AC"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53FD5A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CF3944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78C14E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40AA2E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7177E16"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B4CDE7E"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F00731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F4B579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86B7AA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7E4DCAE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96E2FDA"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32E848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AA00492"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37DC055E"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0EC6C70F" w14:textId="77777777" w:rsidR="00A949D7" w:rsidRPr="00514309" w:rsidRDefault="00A949D7" w:rsidP="00FE2EF0">
            <w:pPr>
              <w:spacing w:after="120"/>
              <w:jc w:val="center"/>
              <w:rPr>
                <w:sz w:val="20"/>
                <w:szCs w:val="20"/>
              </w:rPr>
            </w:pPr>
          </w:p>
        </w:tc>
      </w:tr>
      <w:tr w:rsidR="00A949D7" w:rsidRPr="00514309" w14:paraId="2E263EA9" w14:textId="77777777" w:rsidTr="00FE2EF0">
        <w:trPr>
          <w:jc w:val="center"/>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E675DA9" w14:textId="77777777" w:rsidR="00A949D7" w:rsidRPr="00514309" w:rsidRDefault="00A949D7" w:rsidP="00FE2EF0">
            <w:pPr>
              <w:spacing w:after="120"/>
              <w:rPr>
                <w:b/>
                <w:bCs/>
                <w:sz w:val="20"/>
                <w:szCs w:val="20"/>
              </w:rPr>
            </w:pPr>
          </w:p>
        </w:tc>
        <w:tc>
          <w:tcPr>
            <w:tcW w:w="197" w:type="pct"/>
            <w:tcBorders>
              <w:top w:val="single" w:sz="4" w:space="0" w:color="auto"/>
              <w:left w:val="single" w:sz="4" w:space="0" w:color="auto"/>
              <w:bottom w:val="single" w:sz="4" w:space="0" w:color="auto"/>
              <w:right w:val="single" w:sz="4" w:space="0" w:color="auto"/>
            </w:tcBorders>
            <w:vAlign w:val="center"/>
          </w:tcPr>
          <w:p w14:paraId="5E81091D" w14:textId="77777777" w:rsidR="00A949D7" w:rsidRPr="00514309" w:rsidRDefault="00A949D7" w:rsidP="00FE2EF0">
            <w:pPr>
              <w:spacing w:after="120"/>
              <w:jc w:val="center"/>
              <w:rPr>
                <w:sz w:val="20"/>
                <w:szCs w:val="20"/>
              </w:rPr>
            </w:pPr>
          </w:p>
        </w:tc>
        <w:tc>
          <w:tcPr>
            <w:tcW w:w="115" w:type="pct"/>
            <w:tcBorders>
              <w:top w:val="single" w:sz="4" w:space="0" w:color="auto"/>
              <w:left w:val="single" w:sz="4" w:space="0" w:color="auto"/>
              <w:bottom w:val="single" w:sz="4" w:space="0" w:color="auto"/>
              <w:right w:val="single" w:sz="4" w:space="0" w:color="auto"/>
            </w:tcBorders>
            <w:vAlign w:val="center"/>
          </w:tcPr>
          <w:p w14:paraId="17478CF5"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2EF74A4D"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FEA47C2"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39CFCADF"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73A6AE57"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C7B3DEF"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7F03DD40"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524BE1E0" w14:textId="77777777" w:rsidR="00A949D7" w:rsidRPr="00514309" w:rsidRDefault="00A949D7" w:rsidP="00FE2EF0">
            <w:pPr>
              <w:spacing w:after="120"/>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vAlign w:val="center"/>
          </w:tcPr>
          <w:p w14:paraId="44253181"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1E9079D"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3D6058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49DD5D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620965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B34FC5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C0B8C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E7D3562"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475C5F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537AA7C"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3941B28"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3E2ABA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49DF91D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0E9AD3C"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3FA7940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1AE6204B"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097191A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64EC5953"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2BB9D0"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5A8459A5" w14:textId="77777777" w:rsidR="00A949D7" w:rsidRPr="00514309" w:rsidRDefault="00A949D7" w:rsidP="00FE2EF0">
            <w:pPr>
              <w:spacing w:after="120"/>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vAlign w:val="center"/>
          </w:tcPr>
          <w:p w14:paraId="226FFD2A" w14:textId="77777777" w:rsidR="00A949D7" w:rsidRPr="00514309" w:rsidRDefault="00A949D7" w:rsidP="00FE2EF0">
            <w:pPr>
              <w:spacing w:after="120"/>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vAlign w:val="center"/>
          </w:tcPr>
          <w:p w14:paraId="3D4FEF27" w14:textId="77777777" w:rsidR="00A949D7" w:rsidRPr="00514309" w:rsidRDefault="00A949D7" w:rsidP="00FE2EF0">
            <w:pPr>
              <w:spacing w:after="120"/>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3E967C2A" w14:textId="77777777" w:rsidR="00A949D7" w:rsidRPr="00514309" w:rsidRDefault="00A949D7" w:rsidP="00FE2EF0">
            <w:pPr>
              <w:spacing w:after="120"/>
              <w:jc w:val="center"/>
              <w:rPr>
                <w:sz w:val="20"/>
                <w:szCs w:val="20"/>
              </w:rPr>
            </w:pPr>
          </w:p>
        </w:tc>
      </w:tr>
      <w:tr w:rsidR="00A949D7" w:rsidRPr="00514309" w14:paraId="0822F614" w14:textId="77777777" w:rsidTr="00FE2EF0">
        <w:trPr>
          <w:cantSplit/>
          <w:trHeight w:val="543"/>
          <w:jc w:val="center"/>
        </w:trPr>
        <w:tc>
          <w:tcPr>
            <w:tcW w:w="423" w:type="pct"/>
            <w:gridSpan w:val="2"/>
            <w:tcBorders>
              <w:top w:val="single" w:sz="4" w:space="0" w:color="auto"/>
              <w:left w:val="single" w:sz="4" w:space="0" w:color="auto"/>
              <w:bottom w:val="single" w:sz="4" w:space="0" w:color="auto"/>
              <w:right w:val="single" w:sz="4" w:space="0" w:color="auto"/>
            </w:tcBorders>
            <w:vAlign w:val="center"/>
            <w:hideMark/>
          </w:tcPr>
          <w:p w14:paraId="0C3EA659" w14:textId="77777777" w:rsidR="00A949D7" w:rsidRPr="00514309" w:rsidRDefault="00A949D7" w:rsidP="00FE2EF0">
            <w:pPr>
              <w:spacing w:after="120"/>
              <w:jc w:val="center"/>
              <w:rPr>
                <w:b/>
                <w:bCs/>
                <w:sz w:val="20"/>
                <w:szCs w:val="20"/>
              </w:rPr>
            </w:pPr>
            <w:r w:rsidRPr="00514309">
              <w:rPr>
                <w:b/>
                <w:bCs/>
                <w:sz w:val="20"/>
                <w:szCs w:val="20"/>
              </w:rPr>
              <w:t>OGÓŁEM:</w:t>
            </w:r>
          </w:p>
          <w:p w14:paraId="5A806CB6" w14:textId="77777777" w:rsidR="00A949D7" w:rsidRPr="00514309" w:rsidRDefault="00A949D7" w:rsidP="00FE2EF0">
            <w:pPr>
              <w:spacing w:after="120"/>
              <w:jc w:val="center"/>
              <w:rPr>
                <w:sz w:val="20"/>
                <w:szCs w:val="20"/>
              </w:rPr>
            </w:pPr>
            <w:r w:rsidRPr="00514309">
              <w:rPr>
                <w:b/>
                <w:bCs/>
                <w:sz w:val="20"/>
                <w:szCs w:val="20"/>
              </w:rPr>
              <w:t xml:space="preserve">(wartość netto) </w:t>
            </w:r>
            <w:r w:rsidRPr="00514309">
              <w:rPr>
                <w:b/>
                <w:bCs/>
                <w:sz w:val="20"/>
                <w:szCs w:val="20"/>
              </w:rPr>
              <w:sym w:font="Wingdings" w:char="F0E0"/>
            </w:r>
          </w:p>
        </w:tc>
        <w:tc>
          <w:tcPr>
            <w:tcW w:w="115" w:type="pct"/>
            <w:tcBorders>
              <w:top w:val="single" w:sz="4" w:space="0" w:color="auto"/>
              <w:left w:val="single" w:sz="4" w:space="0" w:color="auto"/>
              <w:bottom w:val="single" w:sz="4" w:space="0" w:color="auto"/>
              <w:right w:val="single" w:sz="4" w:space="0" w:color="auto"/>
            </w:tcBorders>
            <w:textDirection w:val="btLr"/>
            <w:vAlign w:val="center"/>
          </w:tcPr>
          <w:p w14:paraId="0BD76DCB"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629BB8E5"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0B111338"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291AFFA5"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0BCE2E8B"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7FDC368D"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3E25B7EF"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480E1747" w14:textId="77777777" w:rsidR="00A949D7" w:rsidRPr="00514309" w:rsidRDefault="00A949D7" w:rsidP="00FE2EF0">
            <w:pPr>
              <w:spacing w:after="120"/>
              <w:ind w:left="113"/>
              <w:jc w:val="center"/>
              <w:rPr>
                <w:sz w:val="20"/>
                <w:szCs w:val="20"/>
              </w:rPr>
            </w:pPr>
          </w:p>
        </w:tc>
        <w:tc>
          <w:tcPr>
            <w:tcW w:w="114" w:type="pct"/>
            <w:tcBorders>
              <w:top w:val="single" w:sz="4" w:space="0" w:color="auto"/>
              <w:left w:val="single" w:sz="4" w:space="0" w:color="auto"/>
              <w:bottom w:val="single" w:sz="4" w:space="0" w:color="auto"/>
              <w:right w:val="single" w:sz="4" w:space="0" w:color="auto"/>
            </w:tcBorders>
            <w:textDirection w:val="btLr"/>
            <w:vAlign w:val="center"/>
          </w:tcPr>
          <w:p w14:paraId="5F9FD542"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11C53659"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55C2A0FD"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26A6EDA4"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6CF77D59"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6D90B830"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63F70930"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17286B1B"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04A1972C"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4631147A"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63EB6D93"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59D797C3"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3EE5FB3E"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17E4467A"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2B707EB4"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15B984B4"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0924A18B"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5D561528"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4A767A32"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3E3AA1C3" w14:textId="77777777" w:rsidR="00A949D7" w:rsidRPr="00514309" w:rsidRDefault="00A949D7" w:rsidP="00FE2EF0">
            <w:pPr>
              <w:spacing w:after="120"/>
              <w:ind w:left="113"/>
              <w:jc w:val="center"/>
              <w:rPr>
                <w:sz w:val="20"/>
                <w:szCs w:val="20"/>
              </w:rPr>
            </w:pPr>
          </w:p>
        </w:tc>
        <w:tc>
          <w:tcPr>
            <w:tcW w:w="154" w:type="pct"/>
            <w:tcBorders>
              <w:top w:val="single" w:sz="4" w:space="0" w:color="auto"/>
              <w:left w:val="single" w:sz="4" w:space="0" w:color="auto"/>
              <w:bottom w:val="single" w:sz="4" w:space="0" w:color="auto"/>
              <w:right w:val="single" w:sz="4" w:space="0" w:color="auto"/>
            </w:tcBorders>
            <w:textDirection w:val="btLr"/>
            <w:vAlign w:val="center"/>
          </w:tcPr>
          <w:p w14:paraId="6A5C8842" w14:textId="77777777" w:rsidR="00A949D7" w:rsidRPr="00514309" w:rsidRDefault="00A949D7" w:rsidP="00FE2EF0">
            <w:pPr>
              <w:spacing w:after="120"/>
              <w:ind w:left="113"/>
              <w:jc w:val="center"/>
              <w:rPr>
                <w:sz w:val="20"/>
                <w:szCs w:val="20"/>
              </w:rPr>
            </w:pPr>
          </w:p>
        </w:tc>
        <w:tc>
          <w:tcPr>
            <w:tcW w:w="161" w:type="pct"/>
            <w:tcBorders>
              <w:top w:val="single" w:sz="4" w:space="0" w:color="auto"/>
              <w:left w:val="single" w:sz="4" w:space="0" w:color="auto"/>
              <w:bottom w:val="single" w:sz="4" w:space="0" w:color="auto"/>
              <w:right w:val="single" w:sz="4" w:space="0" w:color="auto"/>
            </w:tcBorders>
            <w:textDirection w:val="btLr"/>
            <w:vAlign w:val="center"/>
          </w:tcPr>
          <w:p w14:paraId="7AE444AF" w14:textId="77777777" w:rsidR="00A949D7" w:rsidRPr="00514309" w:rsidRDefault="00A949D7" w:rsidP="00FE2EF0">
            <w:pPr>
              <w:spacing w:after="120"/>
              <w:ind w:left="113"/>
              <w:jc w:val="center"/>
              <w:rPr>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222BDF51" w14:textId="77777777" w:rsidR="00A949D7" w:rsidRPr="00514309" w:rsidRDefault="00A949D7" w:rsidP="00FE2EF0">
            <w:pPr>
              <w:spacing w:after="120"/>
              <w:jc w:val="center"/>
              <w:rPr>
                <w:sz w:val="20"/>
                <w:szCs w:val="20"/>
              </w:rPr>
            </w:pPr>
            <w:r w:rsidRPr="00514309">
              <w:rPr>
                <w:b/>
                <w:bCs/>
                <w:sz w:val="20"/>
                <w:szCs w:val="20"/>
              </w:rPr>
              <w:t>Suma</w:t>
            </w:r>
          </w:p>
        </w:tc>
      </w:tr>
    </w:tbl>
    <w:p w14:paraId="404713F7" w14:textId="77777777" w:rsidR="00A949D7" w:rsidRPr="00BD00CF" w:rsidRDefault="00A949D7" w:rsidP="00A949D7">
      <w:pPr>
        <w:spacing w:beforeLines="40" w:before="96" w:afterLines="40" w:after="96" w:line="276" w:lineRule="auto"/>
        <w:sectPr w:rsidR="00A949D7" w:rsidRPr="00BD00CF" w:rsidSect="00A949D7">
          <w:pgSz w:w="16838" w:h="11906" w:orient="landscape"/>
          <w:pgMar w:top="1134" w:right="1134" w:bottom="1134" w:left="1134" w:header="709" w:footer="567" w:gutter="0"/>
          <w:cols w:space="708"/>
          <w:docGrid w:linePitch="299"/>
        </w:sectPr>
      </w:pPr>
    </w:p>
    <w:p w14:paraId="01D5B523" w14:textId="77777777" w:rsidR="00A949D7" w:rsidRPr="00514309" w:rsidRDefault="00A949D7" w:rsidP="00A949D7">
      <w:pPr>
        <w:spacing w:beforeLines="40" w:before="96" w:afterLines="40" w:after="96" w:line="276" w:lineRule="auto"/>
        <w:jc w:val="right"/>
        <w:rPr>
          <w:b/>
          <w:bCs/>
        </w:rPr>
      </w:pPr>
      <w:r w:rsidRPr="00514309">
        <w:rPr>
          <w:b/>
          <w:bCs/>
        </w:rPr>
        <w:lastRenderedPageBreak/>
        <w:t xml:space="preserve">Załącznik nr </w:t>
      </w:r>
      <w:r>
        <w:rPr>
          <w:b/>
          <w:bCs/>
        </w:rPr>
        <w:t xml:space="preserve">4 </w:t>
      </w:r>
      <w:r w:rsidRPr="00514309">
        <w:rPr>
          <w:b/>
          <w:bCs/>
        </w:rPr>
        <w:t>do Umowy</w:t>
      </w:r>
    </w:p>
    <w:p w14:paraId="7E92C159" w14:textId="77777777" w:rsidR="00A949D7" w:rsidRPr="00BD00CF" w:rsidRDefault="00A949D7" w:rsidP="00A949D7">
      <w:pPr>
        <w:spacing w:beforeLines="40" w:before="96" w:afterLines="40" w:after="96" w:line="276" w:lineRule="auto"/>
        <w:jc w:val="right"/>
      </w:pPr>
    </w:p>
    <w:p w14:paraId="5F107808" w14:textId="77777777" w:rsidR="00A949D7" w:rsidRPr="00BD00CF" w:rsidRDefault="00A949D7" w:rsidP="00A949D7">
      <w:pPr>
        <w:spacing w:beforeLines="40" w:before="96" w:afterLines="40" w:after="96" w:line="276" w:lineRule="auto"/>
        <w:jc w:val="center"/>
        <w:rPr>
          <w:b/>
        </w:rPr>
      </w:pPr>
      <w:r w:rsidRPr="00BD00CF">
        <w:rPr>
          <w:b/>
        </w:rPr>
        <w:t>Zasady współdziałania Stron w zakresie prac budowlanych dotyczących urządzeń elektroenergetycznych</w:t>
      </w:r>
    </w:p>
    <w:p w14:paraId="15D9AFB0" w14:textId="77777777" w:rsidR="00A949D7" w:rsidRPr="00BD00CF" w:rsidRDefault="00A949D7" w:rsidP="00A949D7">
      <w:pPr>
        <w:pStyle w:val="Akapitzlist"/>
        <w:numPr>
          <w:ilvl w:val="3"/>
          <w:numId w:val="165"/>
        </w:numPr>
        <w:spacing w:beforeLines="40" w:before="96" w:afterLines="40" w:after="96" w:line="276" w:lineRule="auto"/>
        <w:ind w:left="284" w:hanging="284"/>
        <w:jc w:val="both"/>
      </w:pPr>
      <w:r w:rsidRPr="00BD00CF">
        <w:t>Wykonawca zobowiązany jest do:</w:t>
      </w:r>
    </w:p>
    <w:p w14:paraId="5B35B22D" w14:textId="77777777" w:rsidR="00A949D7" w:rsidRDefault="00A949D7" w:rsidP="00A949D7">
      <w:pPr>
        <w:pStyle w:val="Akapitzlist"/>
        <w:numPr>
          <w:ilvl w:val="0"/>
          <w:numId w:val="166"/>
        </w:numPr>
        <w:tabs>
          <w:tab w:val="clear" w:pos="1363"/>
        </w:tabs>
        <w:spacing w:beforeLines="40" w:before="96" w:afterLines="40" w:after="96" w:line="276" w:lineRule="auto"/>
        <w:ind w:left="567"/>
        <w:jc w:val="both"/>
      </w:pPr>
      <w:r w:rsidRPr="00BD00CF">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35" w:history="1">
        <w:r w:rsidRPr="00BD00CF">
          <w:rPr>
            <w:rStyle w:val="Hipercze"/>
          </w:rPr>
          <w:t>http://www.tauron-dystrybucja.pl/pl/partnerzy/instrukcje/iobp-malopolska_i_slask</w:t>
        </w:r>
      </w:hyperlink>
    </w:p>
    <w:p w14:paraId="36014DE0" w14:textId="77777777" w:rsidR="00A949D7" w:rsidRPr="00BD00CF" w:rsidRDefault="00A949D7" w:rsidP="00A949D7">
      <w:pPr>
        <w:pStyle w:val="Akapitzlist"/>
        <w:numPr>
          <w:ilvl w:val="0"/>
          <w:numId w:val="166"/>
        </w:numPr>
        <w:tabs>
          <w:tab w:val="clear" w:pos="1363"/>
        </w:tabs>
        <w:spacing w:beforeLines="40" w:before="96" w:afterLines="40" w:after="96" w:line="276" w:lineRule="auto"/>
        <w:ind w:left="567"/>
        <w:jc w:val="both"/>
      </w:pPr>
      <w:r w:rsidRPr="00BD00CF">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514309">
        <w:rPr>
          <w:bCs/>
        </w:rPr>
        <w:t>w sprawie bezpieczeństwa i higieny pracy przy urządzeniach energetycznych</w:t>
      </w:r>
      <w:r w:rsidRPr="00BD00CF">
        <w:t xml:space="preserve"> (Dz. U. z 2013 r., poz. 492 ze zm.) oraz przepisami regulacje te wykonującymi, zmieniającymi lub zastępującymi;</w:t>
      </w:r>
    </w:p>
    <w:p w14:paraId="6B1568EF" w14:textId="77777777" w:rsidR="00A949D7" w:rsidRPr="00BD00CF" w:rsidRDefault="00A949D7" w:rsidP="00A949D7">
      <w:pPr>
        <w:pStyle w:val="Akapitzlist"/>
        <w:numPr>
          <w:ilvl w:val="0"/>
          <w:numId w:val="166"/>
        </w:numPr>
        <w:tabs>
          <w:tab w:val="clear" w:pos="1363"/>
        </w:tabs>
        <w:spacing w:beforeLines="40" w:before="96" w:afterLines="40" w:after="96" w:line="276" w:lineRule="auto"/>
        <w:ind w:left="567"/>
        <w:jc w:val="both"/>
      </w:pPr>
      <w:r w:rsidRPr="00BD00CF">
        <w:t>pisemnego uzgodnienia z Zamawiającym harmonogramu wyłączeń (dni i godziny wyłączeń) urządzeń elektroenergetycznych, niezbędnego do wykonania prac. Wykonawca jest zobowiązany pisemnie zgłosić godziny wyłączeń w danym dniu z odpowiednim wyprzedzeniem uzgodnionym z przedstawicielami Zamawiającego przy przekazaniu placu budowy.</w:t>
      </w:r>
    </w:p>
    <w:p w14:paraId="2F677B82" w14:textId="77777777" w:rsidR="00A949D7" w:rsidRPr="00800175" w:rsidRDefault="00A949D7" w:rsidP="00A949D7">
      <w:pPr>
        <w:pStyle w:val="Akapitzlist"/>
        <w:numPr>
          <w:ilvl w:val="0"/>
          <w:numId w:val="166"/>
        </w:numPr>
        <w:tabs>
          <w:tab w:val="clear" w:pos="1363"/>
        </w:tabs>
        <w:spacing w:beforeLines="40" w:before="96" w:afterLines="40" w:after="96" w:line="276" w:lineRule="auto"/>
        <w:ind w:left="567"/>
        <w:jc w:val="both"/>
      </w:pPr>
      <w:r w:rsidRPr="00BD00CF">
        <w:t>uzyskania od Zamawiającego dopuszczeń i nadzorów w przypadkach, gdy będzie to wymagane zgodnie z IOBP, przy czym koszt dopuszczeń i nadzorów ponosi Wykonawca i jest on uwzględniony w kwocie wynagrodzenia ustalonego zgodn</w:t>
      </w:r>
      <w:r w:rsidRPr="00800175">
        <w:t>ie z Umową,</w:t>
      </w:r>
    </w:p>
    <w:p w14:paraId="2FF9E63F" w14:textId="77777777" w:rsidR="00A949D7" w:rsidRPr="00BD00CF" w:rsidRDefault="00A949D7" w:rsidP="00A949D7">
      <w:pPr>
        <w:pStyle w:val="Akapitzlist"/>
        <w:numPr>
          <w:ilvl w:val="0"/>
          <w:numId w:val="166"/>
        </w:numPr>
        <w:tabs>
          <w:tab w:val="clear" w:pos="1363"/>
        </w:tabs>
        <w:spacing w:beforeLines="40" w:before="96" w:afterLines="40" w:after="96" w:line="276" w:lineRule="auto"/>
        <w:ind w:left="567"/>
        <w:jc w:val="both"/>
      </w:pPr>
      <w:r w:rsidRPr="00800175">
        <w:t xml:space="preserve">zapłaty na rzecz Zamawiającego kary umownej określonej w § 15 ust. 1 pkt. 4 w przypadku przekroczenia przez Wykonawcę zadeklarowanego czasu wyłączeń </w:t>
      </w:r>
      <w:r w:rsidRPr="00BD00CF">
        <w:t xml:space="preserve">w danym dniu </w:t>
      </w:r>
    </w:p>
    <w:p w14:paraId="2102C552"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Wszelkie czynności niezbędne do wykonania robót oraz usunięcia wad powinny być przeprowadzone w taki sposób, aby - w granicach wynikających z konieczności wypełnienia zobowiązań umownych - nie zakłócały pracy służb Zamawiającego.</w:t>
      </w:r>
    </w:p>
    <w:p w14:paraId="0258AABE"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 xml:space="preserve">Po ukończeniu robót Wykonawca powinien uporządkować obiekt i teren wokół obiektu </w:t>
      </w:r>
      <w:r>
        <w:t xml:space="preserve">i </w:t>
      </w:r>
      <w:r w:rsidRPr="00BD00CF">
        <w:t>przekazać go Zamawiającemu.</w:t>
      </w:r>
    </w:p>
    <w:p w14:paraId="1E9AE73C"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Wykonawca jest odpowiedzialny za wykonanie projektu prac i urządzeń tymczasowych o ile jest to wymagane. Akceptacja tych prac i urządzeń przez Zamawiającego nie ma wpływu na odpowiedzialność Wykonawcy.</w:t>
      </w:r>
    </w:p>
    <w:p w14:paraId="37A5A2B8"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Wykonawca ponosi wyłączną odpowiedzialność za:</w:t>
      </w:r>
    </w:p>
    <w:p w14:paraId="686046FB"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t>właściwe wykonanie robót, zapewnienie warunków bezpieczeństwa pracy oraz za metody organizacyjno-techniczne stosowane w miejscu pracy,</w:t>
      </w:r>
    </w:p>
    <w:p w14:paraId="508FF8BA"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t>stosowanie technologii i organizacji pracy zapewniających bezpieczeństwo środowiska naturalnego; skutki ewentualnych wypadków przy pracy oraz chorób zawodowych powstałych w wyniku wykonywania lub przy okazji wykonywania Umowy,</w:t>
      </w:r>
    </w:p>
    <w:p w14:paraId="3E45E6D7"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t>bezpieczne i zgodne z technologią wykonanie prac, jak również ponosi skutki prawne i finansowe szkód spowodowanych w związku lub przy okazji wykonywania Umowy,</w:t>
      </w:r>
    </w:p>
    <w:p w14:paraId="1AB595D5"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t>bezpieczeństwo wszystkich osób przebywających na terenie wykonywania prac,</w:t>
      </w:r>
    </w:p>
    <w:p w14:paraId="4341CA0C"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lastRenderedPageBreak/>
        <w:t>dostarczenie i utrzymanie na koszt Wykonawcy wszelkich osłon, ogrodzeń, znaków ostrzegawczych itp.</w:t>
      </w:r>
    </w:p>
    <w:p w14:paraId="4DF0F4A4" w14:textId="77777777" w:rsidR="00A949D7" w:rsidRPr="00BD00CF" w:rsidRDefault="00A949D7" w:rsidP="00A949D7">
      <w:pPr>
        <w:pStyle w:val="Akapitzlist"/>
        <w:numPr>
          <w:ilvl w:val="1"/>
          <w:numId w:val="165"/>
        </w:numPr>
        <w:spacing w:beforeLines="40" w:before="96" w:afterLines="40" w:after="96" w:line="276" w:lineRule="auto"/>
        <w:ind w:left="567" w:hanging="283"/>
        <w:jc w:val="both"/>
      </w:pPr>
      <w:r w:rsidRPr="00BD00CF">
        <w:t>w przypadku wykonywania prac w pobliżu czynnych urządzeń elektroenergetycznych przez osoby nieuprawnione zapewni zastosowanie pełnych osłon i przegród zabezpieczających strefę pracy.</w:t>
      </w:r>
    </w:p>
    <w:p w14:paraId="2FE61FF4"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Obowiązkiem Wykonawcy jest zapewnienie bezpiecznych i higienicznych warunków pracy. Obowiązek ten będzie realizowany między innymi poprzez dopuszczenie przez Wykonawcę do pracy tylko tych osób, które:</w:t>
      </w:r>
    </w:p>
    <w:p w14:paraId="2A64AE75" w14:textId="77777777" w:rsidR="00A949D7" w:rsidRPr="00BD00CF" w:rsidRDefault="00A949D7" w:rsidP="00A949D7">
      <w:pPr>
        <w:pStyle w:val="Akapitzlist"/>
        <w:numPr>
          <w:ilvl w:val="0"/>
          <w:numId w:val="167"/>
        </w:numPr>
        <w:spacing w:beforeLines="40" w:before="96" w:afterLines="40" w:after="96" w:line="276" w:lineRule="auto"/>
        <w:ind w:left="567" w:hanging="283"/>
        <w:jc w:val="both"/>
      </w:pPr>
      <w:r w:rsidRPr="00BD00CF">
        <w:t>posiadają aktualne orzeczenie lekarskie o braku przeciwwskazań do wykonywania pracy na zajmowanym stanowisku w zakładzie Wykonawcy,</w:t>
      </w:r>
    </w:p>
    <w:p w14:paraId="738577AC" w14:textId="77777777" w:rsidR="00A949D7" w:rsidRPr="00BD00CF" w:rsidRDefault="00A949D7" w:rsidP="00A949D7">
      <w:pPr>
        <w:pStyle w:val="Akapitzlist"/>
        <w:numPr>
          <w:ilvl w:val="0"/>
          <w:numId w:val="167"/>
        </w:numPr>
        <w:spacing w:beforeLines="40" w:before="96" w:afterLines="40" w:after="96" w:line="276" w:lineRule="auto"/>
        <w:ind w:left="567" w:hanging="283"/>
        <w:jc w:val="both"/>
      </w:pPr>
      <w:r w:rsidRPr="00BD00CF">
        <w:t>posiadają aktualne zaświadczenie o przebytym szkoleniu w dziedzinie bhp, zgodnie z obowiązującymi w tym zakresie przepisami,</w:t>
      </w:r>
    </w:p>
    <w:p w14:paraId="624CF206" w14:textId="77777777" w:rsidR="00A949D7" w:rsidRPr="00BD00CF" w:rsidRDefault="00A949D7" w:rsidP="00A949D7">
      <w:pPr>
        <w:pStyle w:val="Akapitzlist"/>
        <w:numPr>
          <w:ilvl w:val="0"/>
          <w:numId w:val="167"/>
        </w:numPr>
        <w:spacing w:beforeLines="40" w:before="96" w:afterLines="40" w:after="96" w:line="276" w:lineRule="auto"/>
        <w:ind w:left="567" w:hanging="283"/>
        <w:jc w:val="both"/>
      </w:pPr>
      <w:r w:rsidRPr="00BD00CF">
        <w:t>zostały poinformowane o ryzyku zawodowym związanym z wykonywaną pracą, sposobach ograniczenia poziomu ryzyka podczas pracy oraz złożyły Wykonawcy oświadczenia o zapoznaniu się z tymi informacjami,</w:t>
      </w:r>
    </w:p>
    <w:p w14:paraId="3CEDC9CA" w14:textId="77777777" w:rsidR="00A949D7" w:rsidRPr="00BD00CF" w:rsidRDefault="00A949D7" w:rsidP="00A949D7">
      <w:pPr>
        <w:pStyle w:val="Akapitzlist"/>
        <w:numPr>
          <w:ilvl w:val="0"/>
          <w:numId w:val="167"/>
        </w:numPr>
        <w:spacing w:beforeLines="40" w:before="96" w:afterLines="40" w:after="96" w:line="276" w:lineRule="auto"/>
        <w:ind w:left="567" w:hanging="283"/>
        <w:jc w:val="both"/>
      </w:pPr>
      <w:r w:rsidRPr="00BD00CF">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09631CA8" w14:textId="77777777" w:rsidR="00A949D7" w:rsidRPr="00BD00CF" w:rsidRDefault="00A949D7" w:rsidP="00A949D7">
      <w:pPr>
        <w:pStyle w:val="Akapitzlist"/>
        <w:numPr>
          <w:ilvl w:val="0"/>
          <w:numId w:val="167"/>
        </w:numPr>
        <w:spacing w:beforeLines="40" w:before="96" w:afterLines="40" w:after="96" w:line="276" w:lineRule="auto"/>
        <w:ind w:left="567" w:hanging="283"/>
        <w:jc w:val="both"/>
      </w:pPr>
      <w:r w:rsidRPr="00BD00CF">
        <w:t>posiadają odpowiednie kwalifikacje, w szczególności świadectwa kwalifikacyjne „E” dla osób wykonujących prace przy urządzeniach elektroenergetycznych oraz inne wymagane niniejszą Umową lub wynikające z odpowiednich przepisów.</w:t>
      </w:r>
    </w:p>
    <w:p w14:paraId="3A4F1D71"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 xml:space="preserve">Zamawiający ma prawo przeprowadzać kontrole brygad Wykonawcy w zakresie przestrzegania przepisów i zasad bezpieczeństwa i higieny pracy, jakości wykonywanych prac, stosowania technologii zgodnych z dokumentacją techniczną i standardami obowiązującymi </w:t>
      </w:r>
      <w:r>
        <w:t xml:space="preserve">u </w:t>
      </w:r>
      <w:r w:rsidRPr="00BD00CF">
        <w:t>Zamawiającego.</w:t>
      </w:r>
    </w:p>
    <w:p w14:paraId="08294BAD"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Zamawiający ma prawo przerwać pracę brygad Wykonawcy w przypadku stwierdzenia niestosowania sprzętu ochronnego oraz w przypadku nieprzestrzegania przepisów i zasad BHP.</w:t>
      </w:r>
    </w:p>
    <w:p w14:paraId="3348D43C" w14:textId="77777777" w:rsidR="00A949D7" w:rsidRPr="00BD00CF" w:rsidRDefault="00A949D7" w:rsidP="00A949D7">
      <w:pPr>
        <w:pStyle w:val="Akapitzlist"/>
        <w:numPr>
          <w:ilvl w:val="0"/>
          <w:numId w:val="165"/>
        </w:numPr>
        <w:spacing w:beforeLines="40" w:before="96" w:afterLines="40" w:after="96" w:line="276" w:lineRule="auto"/>
        <w:ind w:left="284" w:hanging="284"/>
        <w:jc w:val="both"/>
      </w:pPr>
      <w:r w:rsidRPr="00BD00CF">
        <w:t>Wykonawca ponosi całkowitą odpowiedzialność za skutki wykonywania pracy w sposób niezgodny z przepisami i zasadami bezpieczeństwa i higieny pracy oraz pokryje wszelkie koszty związane z niedopuszczeniem do pracy lub jej przerwaniem z tego powodu.</w:t>
      </w:r>
    </w:p>
    <w:p w14:paraId="0C02D7F8" w14:textId="77777777" w:rsidR="00A949D7" w:rsidRPr="00BD00CF" w:rsidRDefault="00A949D7" w:rsidP="00A949D7">
      <w:pPr>
        <w:pStyle w:val="Akapitzlist"/>
        <w:numPr>
          <w:ilvl w:val="0"/>
          <w:numId w:val="165"/>
        </w:numPr>
        <w:spacing w:beforeLines="40" w:before="96" w:afterLines="40" w:after="96" w:line="276" w:lineRule="auto"/>
        <w:ind w:left="284" w:hanging="426"/>
        <w:jc w:val="both"/>
      </w:pPr>
      <w:r w:rsidRPr="00BD00CF">
        <w:t>Wykonawca jest zobowiązany do zawiadamiania Zamawiającego o zauważonych przypadkach wykonywania robót niezgodnie z Umową, obowiązującymi przepisami ogólnymi, instrukcjami i procedurami Zamawiającego niezwłocznie po ich wykryciu.</w:t>
      </w:r>
    </w:p>
    <w:p w14:paraId="6423F439" w14:textId="77777777" w:rsidR="00A949D7" w:rsidRPr="00BD00CF" w:rsidRDefault="00A949D7" w:rsidP="00A949D7">
      <w:pPr>
        <w:pStyle w:val="Akapitzlist"/>
        <w:numPr>
          <w:ilvl w:val="0"/>
          <w:numId w:val="165"/>
        </w:numPr>
        <w:spacing w:beforeLines="40" w:before="96" w:afterLines="40" w:after="96" w:line="276" w:lineRule="auto"/>
        <w:ind w:left="284" w:hanging="426"/>
        <w:jc w:val="both"/>
      </w:pPr>
      <w:r w:rsidRPr="00BD00CF">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525D1236" w14:textId="77777777" w:rsidR="00A949D7" w:rsidRPr="00BD00CF" w:rsidRDefault="00A949D7" w:rsidP="00A949D7">
      <w:pPr>
        <w:pStyle w:val="Akapitzlist"/>
        <w:numPr>
          <w:ilvl w:val="0"/>
          <w:numId w:val="165"/>
        </w:numPr>
        <w:spacing w:beforeLines="40" w:before="96" w:afterLines="40" w:after="96" w:line="276" w:lineRule="auto"/>
        <w:ind w:left="284" w:hanging="426"/>
        <w:jc w:val="both"/>
      </w:pPr>
      <w:r w:rsidRPr="00BD00CF">
        <w:t xml:space="preserve">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w:t>
      </w:r>
      <w:r w:rsidRPr="00BD00CF">
        <w:lastRenderedPageBreak/>
        <w:t>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579083D9" w14:textId="77777777" w:rsidR="00A949D7" w:rsidRPr="00BD00CF" w:rsidRDefault="00A949D7" w:rsidP="00A949D7">
      <w:pPr>
        <w:pStyle w:val="Akapitzlist"/>
        <w:numPr>
          <w:ilvl w:val="0"/>
          <w:numId w:val="165"/>
        </w:numPr>
        <w:spacing w:beforeLines="40" w:before="96" w:afterLines="40" w:after="96" w:line="276" w:lineRule="auto"/>
        <w:ind w:left="284" w:hanging="426"/>
        <w:jc w:val="both"/>
      </w:pPr>
      <w:r w:rsidRPr="00BD00CF">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5E1EFAB1" w14:textId="77777777" w:rsidR="00A949D7" w:rsidRPr="00BD00CF" w:rsidRDefault="00A949D7" w:rsidP="00A949D7">
      <w:pPr>
        <w:tabs>
          <w:tab w:val="num" w:pos="567"/>
        </w:tabs>
        <w:spacing w:beforeLines="40" w:before="96" w:afterLines="40" w:after="96" w:line="276" w:lineRule="auto"/>
        <w:jc w:val="both"/>
      </w:pPr>
    </w:p>
    <w:p w14:paraId="6584307D" w14:textId="77777777" w:rsidR="00A949D7" w:rsidRPr="00BD00CF" w:rsidRDefault="00A949D7" w:rsidP="00A949D7">
      <w:pPr>
        <w:spacing w:beforeLines="40" w:before="96" w:afterLines="40" w:after="96" w:line="276" w:lineRule="auto"/>
        <w:jc w:val="right"/>
        <w:rPr>
          <w:b/>
        </w:rPr>
      </w:pPr>
      <w:r w:rsidRPr="00BD00CF">
        <w:br w:type="page"/>
      </w:r>
      <w:r w:rsidRPr="00BD00CF">
        <w:rPr>
          <w:b/>
        </w:rPr>
        <w:lastRenderedPageBreak/>
        <w:t xml:space="preserve">Załącznik nr </w:t>
      </w:r>
      <w:r>
        <w:rPr>
          <w:b/>
        </w:rPr>
        <w:t>5</w:t>
      </w:r>
      <w:r w:rsidRPr="00BD00CF">
        <w:rPr>
          <w:b/>
        </w:rPr>
        <w:t xml:space="preserve"> do </w:t>
      </w:r>
      <w:r>
        <w:rPr>
          <w:b/>
        </w:rPr>
        <w:t>U</w:t>
      </w:r>
      <w:r w:rsidRPr="00BD00CF">
        <w:rPr>
          <w:b/>
        </w:rPr>
        <w:t>mowy</w:t>
      </w:r>
    </w:p>
    <w:p w14:paraId="1B452399" w14:textId="77777777" w:rsidR="00A949D7" w:rsidRPr="00BD00CF" w:rsidRDefault="00A949D7" w:rsidP="00A949D7">
      <w:pPr>
        <w:spacing w:beforeLines="40" w:before="96" w:afterLines="40" w:after="96" w:line="276" w:lineRule="auto"/>
        <w:jc w:val="center"/>
        <w:rPr>
          <w:b/>
        </w:rPr>
      </w:pPr>
      <w:bookmarkStart w:id="53" w:name="_Toc487085838"/>
    </w:p>
    <w:bookmarkEnd w:id="53"/>
    <w:p w14:paraId="4673658B" w14:textId="77777777" w:rsidR="00A949D7" w:rsidRPr="00514309" w:rsidRDefault="00A949D7" w:rsidP="00A949D7">
      <w:pPr>
        <w:pStyle w:val="Nagwek1"/>
        <w:spacing w:beforeLines="40" w:before="96" w:afterLines="40" w:after="96" w:line="276" w:lineRule="auto"/>
        <w:jc w:val="center"/>
        <w:rPr>
          <w:caps/>
          <w:szCs w:val="22"/>
        </w:rPr>
      </w:pPr>
      <w:r w:rsidRPr="00514309">
        <w:rPr>
          <w:caps/>
          <w:szCs w:val="22"/>
        </w:rPr>
        <w:t>Protokół z końcowego odbioru Przedmiotu Umowy / Protokół z odbioru częściowego / Protokół ……………………………</w:t>
      </w:r>
    </w:p>
    <w:p w14:paraId="540B71D7" w14:textId="77777777" w:rsidR="00A949D7" w:rsidRPr="00BD00CF" w:rsidRDefault="00A949D7" w:rsidP="00A949D7">
      <w:pPr>
        <w:spacing w:beforeLines="40" w:before="96" w:afterLines="40" w:after="96" w:line="276" w:lineRule="auto"/>
        <w:jc w:val="center"/>
      </w:pPr>
    </w:p>
    <w:p w14:paraId="561B37F8" w14:textId="77777777" w:rsidR="00A949D7" w:rsidRPr="00BD00CF" w:rsidRDefault="00A949D7" w:rsidP="00A949D7">
      <w:pPr>
        <w:spacing w:beforeLines="40" w:before="96" w:afterLines="40" w:after="96" w:line="276" w:lineRule="auto"/>
        <w:jc w:val="center"/>
      </w:pPr>
      <w:r w:rsidRPr="00BD00CF">
        <w:t>Wzór protokołu zgodny z wymogami Wytycznych Odbiorowych TD</w:t>
      </w:r>
    </w:p>
    <w:p w14:paraId="6D3F1063" w14:textId="77777777" w:rsidR="00A949D7" w:rsidRPr="00BD00CF" w:rsidRDefault="00A949D7" w:rsidP="00A949D7">
      <w:pPr>
        <w:spacing w:beforeLines="40" w:before="96" w:afterLines="40" w:after="96" w:line="276" w:lineRule="auto"/>
        <w:sectPr w:rsidR="00A949D7" w:rsidRPr="00BD00CF" w:rsidSect="00A949D7">
          <w:pgSz w:w="11906" w:h="16838"/>
          <w:pgMar w:top="1134" w:right="1134" w:bottom="1134" w:left="1134" w:header="709" w:footer="567" w:gutter="0"/>
          <w:cols w:space="708"/>
          <w:docGrid w:linePitch="299"/>
        </w:sectPr>
      </w:pPr>
    </w:p>
    <w:p w14:paraId="2764AA5D" w14:textId="77777777" w:rsidR="00A949D7" w:rsidRPr="00BD00CF" w:rsidRDefault="00A949D7" w:rsidP="00A949D7">
      <w:pPr>
        <w:widowControl w:val="0"/>
        <w:spacing w:beforeLines="40" w:before="96" w:afterLines="40" w:after="96" w:line="276" w:lineRule="auto"/>
        <w:jc w:val="right"/>
      </w:pPr>
      <w:r w:rsidRPr="00BD00CF">
        <w:rPr>
          <w:b/>
          <w:bCs/>
        </w:rPr>
        <w:lastRenderedPageBreak/>
        <w:t xml:space="preserve">Załącznik nr </w:t>
      </w:r>
      <w:r>
        <w:rPr>
          <w:b/>
          <w:bCs/>
        </w:rPr>
        <w:t>6</w:t>
      </w:r>
      <w:r w:rsidRPr="00BD00CF">
        <w:rPr>
          <w:b/>
          <w:bCs/>
        </w:rPr>
        <w:t xml:space="preserve"> do </w:t>
      </w:r>
      <w:r>
        <w:rPr>
          <w:b/>
          <w:bCs/>
        </w:rPr>
        <w:t>U</w:t>
      </w:r>
      <w:r w:rsidRPr="00BD00CF">
        <w:rPr>
          <w:b/>
          <w:bCs/>
        </w:rPr>
        <w:t>mowy</w:t>
      </w:r>
    </w:p>
    <w:p w14:paraId="5BE88A20" w14:textId="77777777" w:rsidR="00A949D7" w:rsidRPr="00BD00CF" w:rsidRDefault="00A949D7" w:rsidP="00A949D7">
      <w:pPr>
        <w:spacing w:beforeLines="40" w:before="96" w:afterLines="40" w:after="96" w:line="276" w:lineRule="auto"/>
        <w:ind w:left="20"/>
        <w:jc w:val="center"/>
        <w:rPr>
          <w:rFonts w:eastAsia="Arial"/>
          <w:b/>
        </w:rPr>
      </w:pPr>
    </w:p>
    <w:p w14:paraId="0307CD63" w14:textId="77777777" w:rsidR="00A949D7" w:rsidRPr="00F31FB2" w:rsidRDefault="00A949D7" w:rsidP="00A949D7">
      <w:pPr>
        <w:spacing w:before="40" w:afterLines="40" w:after="96" w:line="276" w:lineRule="auto"/>
        <w:ind w:left="20"/>
        <w:jc w:val="center"/>
        <w:rPr>
          <w:rFonts w:eastAsia="Arial"/>
          <w:b/>
          <w:caps/>
          <w:lang w:val="pl"/>
        </w:rPr>
      </w:pPr>
      <w:r w:rsidRPr="00F31FB2">
        <w:rPr>
          <w:rFonts w:eastAsia="Arial"/>
          <w:b/>
          <w:caps/>
          <w:lang w:val="pl"/>
        </w:rPr>
        <w:t>WYKAZ ODPADÓW wytworzonych podczas realizacji Przedmiotu Umowy</w:t>
      </w:r>
    </w:p>
    <w:p w14:paraId="5D5F07AF" w14:textId="77777777" w:rsidR="00A949D7" w:rsidRPr="00F31FB2" w:rsidRDefault="00A949D7" w:rsidP="00A949D7">
      <w:pPr>
        <w:spacing w:before="40" w:afterLines="40" w:after="96" w:line="276" w:lineRule="auto"/>
        <w:jc w:val="center"/>
        <w:rPr>
          <w:rFonts w:eastAsia="Arial Unicode MS"/>
          <w:color w:val="000000"/>
          <w:lang w:val="pl"/>
        </w:rPr>
      </w:pPr>
      <w:r w:rsidRPr="00F31FB2">
        <w:rPr>
          <w:rFonts w:eastAsia="Arial"/>
          <w:b/>
          <w:caps/>
          <w:lang w:val="pl"/>
        </w:rPr>
        <w:t xml:space="preserve"> (wzór)</w:t>
      </w:r>
    </w:p>
    <w:p w14:paraId="21B6B1AD" w14:textId="77777777" w:rsidR="00A949D7" w:rsidRDefault="00A949D7" w:rsidP="00A949D7">
      <w:pPr>
        <w:spacing w:beforeLines="40" w:before="96" w:afterLines="40" w:after="96" w:line="276" w:lineRule="auto"/>
        <w:rPr>
          <w:rFonts w:eastAsia="Arial"/>
        </w:rPr>
      </w:pPr>
    </w:p>
    <w:p w14:paraId="78CAEFF1" w14:textId="77777777" w:rsidR="00A949D7" w:rsidRPr="00BD00CF" w:rsidRDefault="00A949D7" w:rsidP="00A949D7">
      <w:pPr>
        <w:spacing w:beforeLines="40" w:before="96" w:afterLines="40" w:after="96" w:line="276" w:lineRule="auto"/>
        <w:rPr>
          <w:rFonts w:eastAsia="Arial"/>
        </w:rPr>
      </w:pPr>
      <w:r w:rsidRPr="00BD00CF">
        <w:rPr>
          <w:rFonts w:eastAsia="Arial"/>
        </w:rPr>
        <w:t xml:space="preserve">Zadanie: </w:t>
      </w:r>
    </w:p>
    <w:tbl>
      <w:tblPr>
        <w:tblpPr w:leftFromText="141" w:rightFromText="141" w:bottomFromText="160" w:vertAnchor="page" w:horzAnchor="page" w:tblpXSpec="center" w:tblpY="3373"/>
        <w:tblW w:w="5000" w:type="pct"/>
        <w:tblCellMar>
          <w:left w:w="10" w:type="dxa"/>
          <w:right w:w="10" w:type="dxa"/>
        </w:tblCellMar>
        <w:tblLook w:val="04A0" w:firstRow="1" w:lastRow="0" w:firstColumn="1" w:lastColumn="0" w:noHBand="0" w:noVBand="1"/>
      </w:tblPr>
      <w:tblGrid>
        <w:gridCol w:w="404"/>
        <w:gridCol w:w="1432"/>
        <w:gridCol w:w="1881"/>
        <w:gridCol w:w="1820"/>
        <w:gridCol w:w="1599"/>
        <w:gridCol w:w="1599"/>
        <w:gridCol w:w="1465"/>
        <w:gridCol w:w="1934"/>
        <w:gridCol w:w="2426"/>
      </w:tblGrid>
      <w:tr w:rsidR="00A949D7" w:rsidRPr="00BD00CF" w14:paraId="35FAD20C" w14:textId="77777777" w:rsidTr="00FE2EF0">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63F64D" w14:textId="77777777" w:rsidR="00A949D7" w:rsidRPr="00BD00CF" w:rsidRDefault="00A949D7" w:rsidP="00FE2EF0">
            <w:pPr>
              <w:spacing w:beforeLines="40" w:before="96" w:afterLines="40" w:after="96" w:line="276" w:lineRule="auto"/>
              <w:ind w:left="-16"/>
              <w:jc w:val="center"/>
              <w:rPr>
                <w:rFonts w:eastAsia="Arial Unicode MS"/>
                <w:color w:val="000000"/>
              </w:rPr>
            </w:pPr>
            <w:r w:rsidRPr="00BD00CF">
              <w:rPr>
                <w:rFonts w:eastAsia="Arial Unicode MS"/>
                <w:color w:val="000000"/>
              </w:rPr>
              <w:t>Lp.</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ECA44A"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Kod odpadu</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678D31"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A05044"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3414C7"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0DC221"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Miejsce wytworzenia</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DD296E"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Wytwórca odpadu</w:t>
            </w:r>
          </w:p>
          <w:p w14:paraId="7C8B4FB4"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(W/P)</w:t>
            </w:r>
            <w:r w:rsidRPr="00BD00CF">
              <w:rPr>
                <w:rFonts w:eastAsia="Arial Unicode MS"/>
                <w:color w:val="000000"/>
                <w:vertAlign w:val="superscript"/>
              </w:rPr>
              <w:footnoteReference w:id="4"/>
            </w: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7D9811"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Nazwa i adres podwykonawcy</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3F7866"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Sposób zagospodarowania odpadów</w:t>
            </w:r>
          </w:p>
        </w:tc>
      </w:tr>
      <w:tr w:rsidR="00A949D7" w:rsidRPr="00BD00CF" w14:paraId="11F8DA40" w14:textId="77777777" w:rsidTr="00FE2EF0">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58ECE6"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1.</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58852BE3"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07F198E2"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5A82BB6A"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45CBCE1"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4C6E8BE"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6DDB952A"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1BF66BCA" w14:textId="77777777" w:rsidR="00A949D7" w:rsidRPr="00BD00CF" w:rsidRDefault="00A949D7" w:rsidP="00FE2EF0">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5791DDDA" w14:textId="77777777" w:rsidR="00A949D7" w:rsidRPr="00BD00CF" w:rsidRDefault="00A949D7" w:rsidP="00FE2EF0">
            <w:pPr>
              <w:spacing w:beforeLines="40" w:before="96" w:afterLines="40" w:after="96" w:line="276" w:lineRule="auto"/>
              <w:jc w:val="center"/>
              <w:rPr>
                <w:rFonts w:eastAsia="Arial Unicode MS"/>
                <w:color w:val="000000"/>
              </w:rPr>
            </w:pPr>
          </w:p>
        </w:tc>
      </w:tr>
      <w:tr w:rsidR="00A949D7" w:rsidRPr="00BD00CF" w14:paraId="214C0388" w14:textId="77777777" w:rsidTr="00FE2EF0">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D98BDD"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2.</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3ED7631E"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68025AD3"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3D634431"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43BE917"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969D04D"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5B68F59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64A34121" w14:textId="77777777" w:rsidR="00A949D7" w:rsidRPr="00BD00CF" w:rsidRDefault="00A949D7" w:rsidP="00FE2EF0">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6606788F" w14:textId="77777777" w:rsidR="00A949D7" w:rsidRPr="00BD00CF" w:rsidRDefault="00A949D7" w:rsidP="00FE2EF0">
            <w:pPr>
              <w:spacing w:beforeLines="40" w:before="96" w:afterLines="40" w:after="96" w:line="276" w:lineRule="auto"/>
              <w:jc w:val="center"/>
              <w:rPr>
                <w:rFonts w:eastAsia="Arial Unicode MS"/>
                <w:color w:val="000000"/>
              </w:rPr>
            </w:pPr>
          </w:p>
        </w:tc>
      </w:tr>
      <w:tr w:rsidR="00A949D7" w:rsidRPr="00BD00CF" w14:paraId="778BDBD4" w14:textId="77777777" w:rsidTr="00FE2EF0">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303C5D"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3.</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6188B252"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542DDB6A"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7E47535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155F92B"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A44AD21"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27B2A1E8"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0AFA0FB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63A5998" w14:textId="77777777" w:rsidR="00A949D7" w:rsidRPr="00BD00CF" w:rsidRDefault="00A949D7" w:rsidP="00FE2EF0">
            <w:pPr>
              <w:spacing w:beforeLines="40" w:before="96" w:afterLines="40" w:after="96" w:line="276" w:lineRule="auto"/>
              <w:jc w:val="center"/>
              <w:rPr>
                <w:rFonts w:eastAsia="Arial Unicode MS"/>
                <w:color w:val="000000"/>
              </w:rPr>
            </w:pPr>
          </w:p>
        </w:tc>
      </w:tr>
      <w:tr w:rsidR="00A949D7" w:rsidRPr="00BD00CF" w14:paraId="794FC3D6" w14:textId="77777777" w:rsidTr="00FE2EF0">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7D5C62"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4.</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234E0BE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042C1AEE"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2B11C6C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4044BA3"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3D689A7"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286B928D"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41E1FE9E" w14:textId="77777777" w:rsidR="00A949D7" w:rsidRPr="00BD00CF" w:rsidRDefault="00A949D7" w:rsidP="00FE2EF0">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15F1D39C" w14:textId="77777777" w:rsidR="00A949D7" w:rsidRPr="00BD00CF" w:rsidRDefault="00A949D7" w:rsidP="00FE2EF0">
            <w:pPr>
              <w:spacing w:beforeLines="40" w:before="96" w:afterLines="40" w:after="96" w:line="276" w:lineRule="auto"/>
              <w:jc w:val="center"/>
              <w:rPr>
                <w:rFonts w:eastAsia="Arial Unicode MS"/>
                <w:color w:val="000000"/>
              </w:rPr>
            </w:pPr>
          </w:p>
        </w:tc>
      </w:tr>
      <w:tr w:rsidR="00A949D7" w:rsidRPr="00BD00CF" w14:paraId="098A3FBC" w14:textId="77777777" w:rsidTr="00FE2EF0">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18E37B" w14:textId="77777777" w:rsidR="00A949D7" w:rsidRPr="00BD00CF" w:rsidRDefault="00A949D7" w:rsidP="00FE2EF0">
            <w:pPr>
              <w:spacing w:beforeLines="40" w:before="96" w:afterLines="40" w:after="96" w:line="276" w:lineRule="auto"/>
              <w:jc w:val="center"/>
              <w:rPr>
                <w:rFonts w:eastAsia="Arial Unicode MS"/>
                <w:color w:val="000000"/>
              </w:rPr>
            </w:pPr>
            <w:r w:rsidRPr="00BD00CF">
              <w:rPr>
                <w:rFonts w:eastAsia="Arial Unicode MS"/>
                <w:color w:val="000000"/>
              </w:rPr>
              <w:t>5.</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49DB872D"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05DDAA9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23E6CD4F"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85F10BC"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211EF9D" w14:textId="77777777" w:rsidR="00A949D7" w:rsidRPr="00BD00CF" w:rsidRDefault="00A949D7" w:rsidP="00FE2EF0">
            <w:pPr>
              <w:spacing w:beforeLines="40" w:before="96" w:afterLines="40" w:after="96" w:line="276" w:lineRule="auto"/>
              <w:jc w:val="center"/>
              <w:rPr>
                <w:rFonts w:eastAsia="Arial Unicode MS"/>
                <w:color w:val="000000"/>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2522226B" w14:textId="77777777" w:rsidR="00A949D7" w:rsidRPr="00BD00CF" w:rsidRDefault="00A949D7" w:rsidP="00FE2EF0">
            <w:pPr>
              <w:spacing w:beforeLines="40" w:before="96" w:afterLines="40" w:after="96" w:line="276" w:lineRule="auto"/>
              <w:jc w:val="center"/>
              <w:rPr>
                <w:rFonts w:eastAsia="Arial Unicode MS"/>
                <w:color w:val="000000"/>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298F282E" w14:textId="77777777" w:rsidR="00A949D7" w:rsidRPr="00BD00CF" w:rsidRDefault="00A949D7" w:rsidP="00FE2EF0">
            <w:pPr>
              <w:spacing w:beforeLines="40" w:before="96" w:afterLines="40" w:after="96" w:line="276"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74054739" w14:textId="77777777" w:rsidR="00A949D7" w:rsidRPr="00BD00CF" w:rsidRDefault="00A949D7" w:rsidP="00FE2EF0">
            <w:pPr>
              <w:spacing w:beforeLines="40" w:before="96" w:afterLines="40" w:after="96" w:line="276" w:lineRule="auto"/>
              <w:jc w:val="center"/>
              <w:rPr>
                <w:rFonts w:eastAsia="Arial Unicode MS"/>
                <w:color w:val="000000"/>
              </w:rPr>
            </w:pPr>
          </w:p>
        </w:tc>
      </w:tr>
    </w:tbl>
    <w:p w14:paraId="17BBC3AD" w14:textId="77777777" w:rsidR="00A949D7" w:rsidRPr="00BD00CF" w:rsidRDefault="00A949D7" w:rsidP="00A949D7">
      <w:pPr>
        <w:spacing w:beforeLines="40" w:before="96" w:afterLines="40" w:after="96" w:line="276" w:lineRule="auto"/>
      </w:pPr>
    </w:p>
    <w:p w14:paraId="194E760D" w14:textId="77777777" w:rsidR="00A949D7" w:rsidRPr="00BD00CF" w:rsidRDefault="00A949D7" w:rsidP="00A949D7">
      <w:pPr>
        <w:spacing w:beforeLines="40" w:before="96" w:afterLines="40" w:after="96" w:line="276" w:lineRule="auto"/>
      </w:pPr>
      <w:r w:rsidRPr="00BD00CF">
        <w:t>W - wykonawca</w:t>
      </w:r>
    </w:p>
    <w:p w14:paraId="72139F05" w14:textId="77777777" w:rsidR="00A949D7" w:rsidRPr="00BD00CF" w:rsidRDefault="00A949D7" w:rsidP="00A949D7">
      <w:pPr>
        <w:spacing w:beforeLines="40" w:before="96" w:afterLines="40" w:after="96" w:line="276" w:lineRule="auto"/>
      </w:pPr>
      <w:r w:rsidRPr="00BD00CF">
        <w:t>P - podwykonawca</w:t>
      </w:r>
    </w:p>
    <w:p w14:paraId="75C87BE6" w14:textId="77777777" w:rsidR="00A949D7" w:rsidRPr="00BD00CF" w:rsidRDefault="00A949D7" w:rsidP="00A949D7">
      <w:pPr>
        <w:spacing w:beforeLines="40" w:before="96" w:afterLines="40" w:after="96" w:line="276" w:lineRule="auto"/>
        <w:sectPr w:rsidR="00A949D7" w:rsidRPr="00BD00CF" w:rsidSect="00A949D7">
          <w:pgSz w:w="16838" w:h="11906" w:orient="landscape"/>
          <w:pgMar w:top="1134" w:right="1134" w:bottom="1134" w:left="1134" w:header="709" w:footer="567" w:gutter="0"/>
          <w:cols w:space="708"/>
          <w:docGrid w:linePitch="299"/>
        </w:sectPr>
      </w:pPr>
    </w:p>
    <w:p w14:paraId="274614C7" w14:textId="77777777" w:rsidR="00A949D7" w:rsidRPr="00BD00CF" w:rsidRDefault="00A949D7" w:rsidP="00A949D7">
      <w:pPr>
        <w:tabs>
          <w:tab w:val="left" w:pos="2640"/>
        </w:tabs>
        <w:spacing w:beforeLines="40" w:before="96" w:afterLines="40" w:after="96" w:line="276" w:lineRule="auto"/>
        <w:jc w:val="right"/>
        <w:rPr>
          <w:b/>
          <w:color w:val="000000"/>
        </w:rPr>
      </w:pPr>
      <w:r w:rsidRPr="00BD00CF">
        <w:rPr>
          <w:b/>
        </w:rPr>
        <w:lastRenderedPageBreak/>
        <w:t xml:space="preserve">Załącznik nr </w:t>
      </w:r>
      <w:r>
        <w:rPr>
          <w:b/>
        </w:rPr>
        <w:t>7</w:t>
      </w:r>
      <w:r w:rsidRPr="00BD00CF">
        <w:t xml:space="preserve"> </w:t>
      </w:r>
      <w:r w:rsidRPr="00BD00CF">
        <w:rPr>
          <w:b/>
          <w:bCs/>
          <w:iCs/>
        </w:rPr>
        <w:t xml:space="preserve">do </w:t>
      </w:r>
      <w:r>
        <w:rPr>
          <w:b/>
          <w:bCs/>
          <w:iCs/>
        </w:rPr>
        <w:t>U</w:t>
      </w:r>
      <w:r w:rsidRPr="00BD00CF">
        <w:rPr>
          <w:b/>
          <w:bCs/>
          <w:iCs/>
        </w:rPr>
        <w:t>mowy</w:t>
      </w:r>
    </w:p>
    <w:p w14:paraId="4697D143" w14:textId="77777777" w:rsidR="00A949D7" w:rsidRPr="00BD00CF" w:rsidRDefault="00A949D7" w:rsidP="00A949D7">
      <w:pPr>
        <w:tabs>
          <w:tab w:val="left" w:pos="2640"/>
        </w:tabs>
        <w:spacing w:beforeLines="40" w:before="96" w:afterLines="40" w:after="96" w:line="276" w:lineRule="auto"/>
        <w:jc w:val="right"/>
      </w:pPr>
    </w:p>
    <w:p w14:paraId="4943CF4E" w14:textId="77777777" w:rsidR="00A949D7" w:rsidRDefault="00A949D7" w:rsidP="00A949D7">
      <w:pPr>
        <w:spacing w:before="40" w:afterLines="40" w:after="96" w:line="276" w:lineRule="auto"/>
        <w:jc w:val="center"/>
        <w:rPr>
          <w:b/>
          <w:bCs/>
          <w:caps/>
        </w:rPr>
      </w:pPr>
      <w:r w:rsidRPr="00F31FB2">
        <w:rPr>
          <w:b/>
          <w:caps/>
        </w:rPr>
        <w:t xml:space="preserve">Dokumenty wymagane </w:t>
      </w:r>
      <w:r w:rsidRPr="00F31FB2">
        <w:rPr>
          <w:b/>
          <w:bCs/>
          <w:caps/>
        </w:rPr>
        <w:t>do odbioru częściowego/odbioru końcowego Przedmiotu Umowy</w:t>
      </w:r>
    </w:p>
    <w:p w14:paraId="4974C69E" w14:textId="77777777" w:rsidR="00A949D7" w:rsidRPr="00F027FD" w:rsidRDefault="00A949D7" w:rsidP="00A949D7">
      <w:pPr>
        <w:spacing w:before="40" w:afterLines="40" w:after="96" w:line="276" w:lineRule="auto"/>
        <w:jc w:val="center"/>
        <w:rPr>
          <w:caps/>
          <w:sz w:val="18"/>
          <w:szCs w:val="18"/>
        </w:rPr>
      </w:pPr>
    </w:p>
    <w:p w14:paraId="1FF468BA" w14:textId="77777777" w:rsidR="00A949D7" w:rsidRPr="00F027FD" w:rsidRDefault="00A949D7" w:rsidP="00A949D7">
      <w:pPr>
        <w:spacing w:beforeLines="40" w:before="96" w:afterLines="40" w:after="96" w:line="276" w:lineRule="auto"/>
        <w:rPr>
          <w:sz w:val="20"/>
          <w:szCs w:val="20"/>
        </w:rPr>
      </w:pPr>
      <w:r w:rsidRPr="00F027FD">
        <w:rPr>
          <w:sz w:val="20"/>
          <w:szCs w:val="20"/>
        </w:rPr>
        <w:t xml:space="preserve">Dokumenty wymagane </w:t>
      </w:r>
      <w:r w:rsidRPr="00F027FD">
        <w:rPr>
          <w:bCs/>
          <w:sz w:val="20"/>
          <w:szCs w:val="20"/>
        </w:rPr>
        <w:t>do odbioru częściowego/odbioru końcowego Przedmiotu Umowy</w:t>
      </w:r>
      <w:r>
        <w:rPr>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6343"/>
        <w:gridCol w:w="756"/>
        <w:gridCol w:w="775"/>
        <w:gridCol w:w="943"/>
        <w:gridCol w:w="967"/>
        <w:gridCol w:w="1062"/>
        <w:gridCol w:w="993"/>
        <w:gridCol w:w="458"/>
        <w:gridCol w:w="390"/>
        <w:gridCol w:w="682"/>
        <w:gridCol w:w="702"/>
      </w:tblGrid>
      <w:tr w:rsidR="00A949D7" w:rsidRPr="00127703" w14:paraId="1B1B955E" w14:textId="77777777" w:rsidTr="00FE2EF0">
        <w:trPr>
          <w:trHeight w:val="839"/>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E626C6D" w14:textId="77777777" w:rsidR="00A949D7" w:rsidRPr="00127703" w:rsidRDefault="00A949D7" w:rsidP="00FE2EF0">
            <w:pPr>
              <w:spacing w:beforeLines="40" w:before="96" w:afterLines="40" w:after="96"/>
              <w:jc w:val="center"/>
              <w:rPr>
                <w:b/>
                <w:bCs/>
                <w:sz w:val="14"/>
                <w:szCs w:val="14"/>
              </w:rPr>
            </w:pPr>
            <w:r w:rsidRPr="00127703">
              <w:rPr>
                <w:b/>
                <w:bCs/>
                <w:sz w:val="14"/>
                <w:szCs w:val="14"/>
              </w:rPr>
              <w:t>L.p.</w:t>
            </w:r>
          </w:p>
        </w:tc>
        <w:tc>
          <w:tcPr>
            <w:tcW w:w="0" w:type="auto"/>
            <w:tcBorders>
              <w:top w:val="single" w:sz="4" w:space="0" w:color="auto"/>
              <w:left w:val="single" w:sz="4" w:space="0" w:color="auto"/>
              <w:bottom w:val="single" w:sz="4" w:space="0" w:color="auto"/>
              <w:right w:val="single" w:sz="4" w:space="0" w:color="auto"/>
            </w:tcBorders>
            <w:vAlign w:val="center"/>
            <w:hideMark/>
          </w:tcPr>
          <w:p w14:paraId="20E68F08" w14:textId="77777777" w:rsidR="00A949D7" w:rsidRPr="00127703" w:rsidRDefault="00A949D7" w:rsidP="00FE2EF0">
            <w:pPr>
              <w:spacing w:beforeLines="40" w:before="96" w:afterLines="40" w:after="96"/>
              <w:jc w:val="center"/>
              <w:rPr>
                <w:b/>
                <w:bCs/>
                <w:sz w:val="14"/>
                <w:szCs w:val="14"/>
              </w:rPr>
            </w:pPr>
            <w:r w:rsidRPr="00127703">
              <w:rPr>
                <w:b/>
                <w:bCs/>
                <w:sz w:val="14"/>
                <w:szCs w:val="14"/>
              </w:rPr>
              <w:t>Rodzaj dokumentu</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809DC14" w14:textId="77777777" w:rsidR="00A949D7" w:rsidRPr="00127703" w:rsidRDefault="00A949D7" w:rsidP="00FE2EF0">
            <w:pPr>
              <w:spacing w:beforeLines="40" w:before="96" w:afterLines="40" w:after="96"/>
              <w:jc w:val="center"/>
              <w:rPr>
                <w:sz w:val="14"/>
                <w:szCs w:val="14"/>
              </w:rPr>
            </w:pPr>
            <w:r w:rsidRPr="00127703">
              <w:rPr>
                <w:sz w:val="14"/>
                <w:szCs w:val="14"/>
              </w:rPr>
              <w:t xml:space="preserve">Stacja, ZK </w:t>
            </w:r>
            <w:r w:rsidRPr="00127703">
              <w:rPr>
                <w:sz w:val="14"/>
                <w:szCs w:val="14"/>
              </w:rPr>
              <w:br/>
            </w:r>
            <w:r w:rsidRPr="00127703">
              <w:rPr>
                <w:i/>
                <w:iCs/>
                <w:sz w:val="14"/>
                <w:szCs w:val="14"/>
              </w:rPr>
              <w:t>(w tym ZK SN i nN oraz szafki oświetlenia drogowego)</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D4CD19E" w14:textId="77777777" w:rsidR="00A949D7" w:rsidRPr="00127703" w:rsidRDefault="00A949D7" w:rsidP="00FE2EF0">
            <w:pPr>
              <w:spacing w:beforeLines="40" w:before="96" w:afterLines="40" w:after="96"/>
              <w:jc w:val="center"/>
              <w:rPr>
                <w:sz w:val="14"/>
                <w:szCs w:val="14"/>
              </w:rPr>
            </w:pPr>
            <w:r w:rsidRPr="00127703">
              <w:rPr>
                <w:sz w:val="14"/>
                <w:szCs w:val="14"/>
              </w:rPr>
              <w:t xml:space="preserve">Linia kablowa </w:t>
            </w:r>
            <w:r w:rsidRPr="00127703">
              <w:rPr>
                <w:i/>
                <w:iCs/>
                <w:sz w:val="14"/>
                <w:szCs w:val="14"/>
              </w:rPr>
              <w:t>(wszystkie napięcia - w tym przyłącza kablowe, obwody oświetlenia)</w:t>
            </w:r>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471278E2" w14:textId="77777777" w:rsidR="00A949D7" w:rsidRPr="00127703" w:rsidRDefault="00A949D7" w:rsidP="00FE2EF0">
            <w:pPr>
              <w:spacing w:beforeLines="40" w:before="96" w:afterLines="40" w:after="96"/>
              <w:jc w:val="center"/>
              <w:rPr>
                <w:sz w:val="14"/>
                <w:szCs w:val="14"/>
              </w:rPr>
            </w:pPr>
            <w:r w:rsidRPr="00127703">
              <w:rPr>
                <w:sz w:val="14"/>
                <w:szCs w:val="14"/>
              </w:rPr>
              <w:t>Linia napowietrzna (wszystkie napięcia -  w tym przyłącza napowietrzne, obwody oświetlenia)</w:t>
            </w:r>
          </w:p>
        </w:tc>
        <w:tc>
          <w:tcPr>
            <w:tcW w:w="848" w:type="dxa"/>
            <w:gridSpan w:val="2"/>
            <w:tcBorders>
              <w:top w:val="single" w:sz="4" w:space="0" w:color="auto"/>
              <w:left w:val="single" w:sz="4" w:space="0" w:color="auto"/>
              <w:bottom w:val="single" w:sz="4" w:space="0" w:color="auto"/>
              <w:right w:val="single" w:sz="4" w:space="0" w:color="auto"/>
            </w:tcBorders>
            <w:vAlign w:val="center"/>
            <w:hideMark/>
          </w:tcPr>
          <w:p w14:paraId="2AB451D1" w14:textId="77777777" w:rsidR="00A949D7" w:rsidRPr="00127703" w:rsidRDefault="00A949D7" w:rsidP="00FE2EF0">
            <w:pPr>
              <w:spacing w:beforeLines="40" w:before="96" w:afterLines="40" w:after="96"/>
              <w:jc w:val="center"/>
              <w:rPr>
                <w:sz w:val="14"/>
                <w:szCs w:val="14"/>
              </w:rPr>
            </w:pPr>
            <w:r w:rsidRPr="00127703">
              <w:rPr>
                <w:sz w:val="14"/>
                <w:szCs w:val="14"/>
              </w:rPr>
              <w:t>EAZ i TS</w:t>
            </w:r>
          </w:p>
        </w:tc>
        <w:tc>
          <w:tcPr>
            <w:tcW w:w="1384" w:type="dxa"/>
            <w:gridSpan w:val="2"/>
            <w:tcBorders>
              <w:top w:val="single" w:sz="4" w:space="0" w:color="auto"/>
              <w:left w:val="single" w:sz="4" w:space="0" w:color="auto"/>
              <w:bottom w:val="single" w:sz="4" w:space="0" w:color="auto"/>
              <w:right w:val="single" w:sz="4" w:space="0" w:color="auto"/>
            </w:tcBorders>
            <w:vAlign w:val="center"/>
            <w:hideMark/>
          </w:tcPr>
          <w:p w14:paraId="62B37EFD" w14:textId="77777777" w:rsidR="00A949D7" w:rsidRPr="00127703" w:rsidRDefault="00A949D7" w:rsidP="00FE2EF0">
            <w:pPr>
              <w:spacing w:beforeLines="40" w:before="96" w:afterLines="40" w:after="96"/>
              <w:jc w:val="center"/>
              <w:rPr>
                <w:sz w:val="14"/>
                <w:szCs w:val="14"/>
              </w:rPr>
            </w:pPr>
            <w:r w:rsidRPr="00127703">
              <w:rPr>
                <w:sz w:val="14"/>
                <w:szCs w:val="14"/>
              </w:rPr>
              <w:t>Tele-komunikacja</w:t>
            </w:r>
          </w:p>
        </w:tc>
      </w:tr>
      <w:tr w:rsidR="00A949D7" w:rsidRPr="00127703" w14:paraId="3C96515F" w14:textId="77777777" w:rsidTr="00FE2EF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3DE861"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hideMark/>
          </w:tcPr>
          <w:p w14:paraId="3E0891AD" w14:textId="77777777" w:rsidR="00A949D7" w:rsidRPr="00127703" w:rsidRDefault="00A949D7" w:rsidP="00FE2EF0">
            <w:pPr>
              <w:spacing w:beforeLines="40" w:before="96" w:afterLines="40" w:after="96"/>
              <w:jc w:val="center"/>
              <w:rPr>
                <w:b/>
                <w:bCs/>
                <w:sz w:val="14"/>
                <w:szCs w:val="14"/>
              </w:rPr>
            </w:pPr>
            <w:r w:rsidRPr="00127703">
              <w:rPr>
                <w:b/>
                <w:bCs/>
                <w:sz w:val="14"/>
                <w:szCs w:val="14"/>
              </w:rPr>
              <w:t>Rodzaj odbioru</w:t>
            </w:r>
          </w:p>
        </w:tc>
        <w:tc>
          <w:tcPr>
            <w:tcW w:w="0" w:type="auto"/>
            <w:tcBorders>
              <w:top w:val="single" w:sz="4" w:space="0" w:color="auto"/>
              <w:left w:val="single" w:sz="4" w:space="0" w:color="auto"/>
              <w:bottom w:val="single" w:sz="4" w:space="0" w:color="auto"/>
              <w:right w:val="single" w:sz="4" w:space="0" w:color="auto"/>
            </w:tcBorders>
            <w:vAlign w:val="center"/>
            <w:hideMark/>
          </w:tcPr>
          <w:p w14:paraId="69C97BC7" w14:textId="77777777" w:rsidR="00A949D7" w:rsidRPr="00127703" w:rsidRDefault="00A949D7" w:rsidP="00FE2EF0">
            <w:pPr>
              <w:spacing w:beforeLines="40" w:before="96" w:afterLines="40" w:after="96"/>
              <w:jc w:val="center"/>
              <w:rPr>
                <w:sz w:val="14"/>
                <w:szCs w:val="14"/>
              </w:rPr>
            </w:pPr>
            <w:r w:rsidRPr="00127703">
              <w:rPr>
                <w:sz w:val="14"/>
                <w:szCs w:val="14"/>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719E6AA4" w14:textId="77777777" w:rsidR="00A949D7" w:rsidRPr="00127703" w:rsidRDefault="00A949D7" w:rsidP="00FE2EF0">
            <w:pPr>
              <w:spacing w:beforeLines="40" w:before="96" w:afterLines="40" w:after="96"/>
              <w:jc w:val="center"/>
              <w:rPr>
                <w:sz w:val="14"/>
                <w:szCs w:val="14"/>
              </w:rPr>
            </w:pPr>
            <w:r w:rsidRPr="00127703">
              <w:rPr>
                <w:sz w:val="14"/>
                <w:szCs w:val="14"/>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56DFE40" w14:textId="77777777" w:rsidR="00A949D7" w:rsidRPr="00127703" w:rsidRDefault="00A949D7" w:rsidP="00FE2EF0">
            <w:pPr>
              <w:spacing w:beforeLines="40" w:before="96" w:afterLines="40" w:after="96"/>
              <w:jc w:val="center"/>
              <w:rPr>
                <w:sz w:val="14"/>
                <w:szCs w:val="14"/>
              </w:rPr>
            </w:pPr>
            <w:r w:rsidRPr="00127703">
              <w:rPr>
                <w:sz w:val="14"/>
                <w:szCs w:val="14"/>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47BFD403" w14:textId="77777777" w:rsidR="00A949D7" w:rsidRPr="00127703" w:rsidRDefault="00A949D7" w:rsidP="00FE2EF0">
            <w:pPr>
              <w:spacing w:beforeLines="40" w:before="96" w:afterLines="40" w:after="96"/>
              <w:jc w:val="center"/>
              <w:rPr>
                <w:sz w:val="14"/>
                <w:szCs w:val="14"/>
              </w:rPr>
            </w:pPr>
            <w:r w:rsidRPr="00127703">
              <w:rPr>
                <w:sz w:val="14"/>
                <w:szCs w:val="14"/>
              </w:rPr>
              <w:t>C</w:t>
            </w:r>
          </w:p>
        </w:tc>
        <w:tc>
          <w:tcPr>
            <w:tcW w:w="1062" w:type="dxa"/>
            <w:tcBorders>
              <w:top w:val="single" w:sz="4" w:space="0" w:color="auto"/>
              <w:left w:val="single" w:sz="4" w:space="0" w:color="auto"/>
              <w:bottom w:val="single" w:sz="4" w:space="0" w:color="auto"/>
              <w:right w:val="single" w:sz="4" w:space="0" w:color="auto"/>
            </w:tcBorders>
            <w:vAlign w:val="center"/>
            <w:hideMark/>
          </w:tcPr>
          <w:p w14:paraId="25354D1C" w14:textId="77777777" w:rsidR="00A949D7" w:rsidRPr="00127703" w:rsidRDefault="00A949D7" w:rsidP="00FE2EF0">
            <w:pPr>
              <w:spacing w:beforeLines="40" w:before="96" w:afterLines="40" w:after="96"/>
              <w:jc w:val="center"/>
              <w:rPr>
                <w:sz w:val="14"/>
                <w:szCs w:val="14"/>
              </w:rPr>
            </w:pPr>
            <w:r w:rsidRPr="00127703">
              <w:rPr>
                <w:sz w:val="14"/>
                <w:szCs w:val="14"/>
              </w:rPr>
              <w:t>K</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DBF2BB" w14:textId="77777777" w:rsidR="00A949D7" w:rsidRPr="00127703" w:rsidRDefault="00A949D7" w:rsidP="00FE2EF0">
            <w:pPr>
              <w:spacing w:beforeLines="40" w:before="96" w:afterLines="40" w:after="96"/>
              <w:jc w:val="center"/>
              <w:rPr>
                <w:sz w:val="14"/>
                <w:szCs w:val="14"/>
              </w:rPr>
            </w:pPr>
            <w:r w:rsidRPr="00127703">
              <w:rPr>
                <w:sz w:val="14"/>
                <w:szCs w:val="14"/>
              </w:rPr>
              <w:t>C</w:t>
            </w:r>
          </w:p>
        </w:tc>
        <w:tc>
          <w:tcPr>
            <w:tcW w:w="458" w:type="dxa"/>
            <w:tcBorders>
              <w:top w:val="single" w:sz="4" w:space="0" w:color="auto"/>
              <w:left w:val="single" w:sz="4" w:space="0" w:color="auto"/>
              <w:bottom w:val="single" w:sz="4" w:space="0" w:color="auto"/>
              <w:right w:val="single" w:sz="4" w:space="0" w:color="auto"/>
            </w:tcBorders>
            <w:vAlign w:val="center"/>
            <w:hideMark/>
          </w:tcPr>
          <w:p w14:paraId="78FBB550" w14:textId="77777777" w:rsidR="00A949D7" w:rsidRPr="00127703" w:rsidRDefault="00A949D7" w:rsidP="00FE2EF0">
            <w:pPr>
              <w:spacing w:beforeLines="40" w:before="96" w:afterLines="40" w:after="96"/>
              <w:jc w:val="center"/>
              <w:rPr>
                <w:sz w:val="14"/>
                <w:szCs w:val="14"/>
              </w:rPr>
            </w:pPr>
            <w:r w:rsidRPr="00127703">
              <w:rPr>
                <w:sz w:val="14"/>
                <w:szCs w:val="14"/>
              </w:rPr>
              <w:t>K</w:t>
            </w:r>
          </w:p>
        </w:tc>
        <w:tc>
          <w:tcPr>
            <w:tcW w:w="390" w:type="dxa"/>
            <w:tcBorders>
              <w:top w:val="single" w:sz="4" w:space="0" w:color="auto"/>
              <w:left w:val="single" w:sz="4" w:space="0" w:color="auto"/>
              <w:bottom w:val="single" w:sz="4" w:space="0" w:color="auto"/>
              <w:right w:val="single" w:sz="4" w:space="0" w:color="auto"/>
            </w:tcBorders>
            <w:vAlign w:val="center"/>
            <w:hideMark/>
          </w:tcPr>
          <w:p w14:paraId="6B67C5E8" w14:textId="77777777" w:rsidR="00A949D7" w:rsidRPr="00127703" w:rsidRDefault="00A949D7" w:rsidP="00FE2EF0">
            <w:pPr>
              <w:spacing w:beforeLines="40" w:before="96" w:afterLines="40" w:after="96"/>
              <w:jc w:val="center"/>
              <w:rPr>
                <w:sz w:val="14"/>
                <w:szCs w:val="14"/>
              </w:rPr>
            </w:pPr>
            <w:r w:rsidRPr="00127703">
              <w:rPr>
                <w:sz w:val="14"/>
                <w:szCs w:val="14"/>
              </w:rPr>
              <w:t>C</w:t>
            </w:r>
          </w:p>
        </w:tc>
        <w:tc>
          <w:tcPr>
            <w:tcW w:w="682" w:type="dxa"/>
            <w:tcBorders>
              <w:top w:val="single" w:sz="4" w:space="0" w:color="auto"/>
              <w:left w:val="single" w:sz="4" w:space="0" w:color="auto"/>
              <w:bottom w:val="single" w:sz="4" w:space="0" w:color="auto"/>
              <w:right w:val="single" w:sz="4" w:space="0" w:color="auto"/>
            </w:tcBorders>
            <w:vAlign w:val="center"/>
            <w:hideMark/>
          </w:tcPr>
          <w:p w14:paraId="07203B43" w14:textId="77777777" w:rsidR="00A949D7" w:rsidRPr="00127703" w:rsidRDefault="00A949D7" w:rsidP="00FE2EF0">
            <w:pPr>
              <w:spacing w:beforeLines="40" w:before="96" w:afterLines="40" w:after="96"/>
              <w:jc w:val="center"/>
              <w:rPr>
                <w:sz w:val="14"/>
                <w:szCs w:val="14"/>
              </w:rPr>
            </w:pPr>
            <w:r w:rsidRPr="00127703">
              <w:rPr>
                <w:sz w:val="14"/>
                <w:szCs w:val="14"/>
              </w:rPr>
              <w:t>K</w:t>
            </w:r>
          </w:p>
        </w:tc>
        <w:tc>
          <w:tcPr>
            <w:tcW w:w="0" w:type="auto"/>
            <w:tcBorders>
              <w:top w:val="single" w:sz="4" w:space="0" w:color="auto"/>
              <w:left w:val="single" w:sz="4" w:space="0" w:color="auto"/>
              <w:bottom w:val="single" w:sz="4" w:space="0" w:color="auto"/>
              <w:right w:val="single" w:sz="4" w:space="0" w:color="auto"/>
            </w:tcBorders>
            <w:vAlign w:val="center"/>
            <w:hideMark/>
          </w:tcPr>
          <w:p w14:paraId="7A8E350E" w14:textId="77777777" w:rsidR="00A949D7" w:rsidRPr="00127703" w:rsidRDefault="00A949D7" w:rsidP="00FE2EF0">
            <w:pPr>
              <w:spacing w:beforeLines="40" w:before="96" w:afterLines="40" w:after="96"/>
              <w:jc w:val="center"/>
              <w:rPr>
                <w:sz w:val="14"/>
                <w:szCs w:val="14"/>
              </w:rPr>
            </w:pPr>
            <w:r w:rsidRPr="00127703">
              <w:rPr>
                <w:sz w:val="14"/>
                <w:szCs w:val="14"/>
              </w:rPr>
              <w:t>C</w:t>
            </w:r>
          </w:p>
        </w:tc>
      </w:tr>
      <w:tr w:rsidR="00A949D7" w:rsidRPr="00127703" w14:paraId="4779ED0C"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DBC89F1" w14:textId="77777777" w:rsidR="00A949D7" w:rsidRPr="00127703" w:rsidRDefault="00A949D7" w:rsidP="00FE2EF0">
            <w:pPr>
              <w:spacing w:beforeLines="40" w:before="96" w:afterLines="40" w:after="96"/>
              <w:jc w:val="center"/>
              <w:rPr>
                <w:b/>
                <w:bCs/>
                <w:sz w:val="14"/>
                <w:szCs w:val="14"/>
              </w:rPr>
            </w:pPr>
            <w:r w:rsidRPr="00127703">
              <w:rPr>
                <w:b/>
                <w:bCs/>
                <w:sz w:val="14"/>
                <w:szCs w:val="1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504D9FC" w14:textId="77777777" w:rsidR="00A949D7" w:rsidRPr="00127703" w:rsidRDefault="00A949D7" w:rsidP="00FE2EF0">
            <w:pPr>
              <w:spacing w:beforeLines="40" w:before="96" w:afterLines="40" w:after="96"/>
              <w:rPr>
                <w:b/>
                <w:bCs/>
                <w:sz w:val="14"/>
                <w:szCs w:val="14"/>
              </w:rPr>
            </w:pPr>
            <w:r w:rsidRPr="00127703">
              <w:rPr>
                <w:b/>
                <w:bCs/>
                <w:sz w:val="14"/>
                <w:szCs w:val="14"/>
              </w:rPr>
              <w:t xml:space="preserve">Oświadczenie kierownika budowy, kierownika robót, wykonawcy </w:t>
            </w:r>
          </w:p>
        </w:tc>
        <w:tc>
          <w:tcPr>
            <w:tcW w:w="0" w:type="auto"/>
            <w:tcBorders>
              <w:top w:val="single" w:sz="4" w:space="0" w:color="auto"/>
              <w:left w:val="single" w:sz="4" w:space="0" w:color="auto"/>
              <w:bottom w:val="single" w:sz="4" w:space="0" w:color="auto"/>
              <w:right w:val="single" w:sz="4" w:space="0" w:color="auto"/>
            </w:tcBorders>
            <w:vAlign w:val="center"/>
            <w:hideMark/>
          </w:tcPr>
          <w:p w14:paraId="562B871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EE96E0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C2E7D4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E89B163"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6367089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2C0883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F36117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8484B7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1883C0D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188C85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0726BBCE"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B87B77B" w14:textId="77777777" w:rsidR="00A949D7" w:rsidRPr="00127703" w:rsidRDefault="00A949D7" w:rsidP="00FE2EF0">
            <w:pPr>
              <w:spacing w:beforeLines="40" w:before="96" w:afterLines="40" w:after="96"/>
              <w:jc w:val="center"/>
              <w:rPr>
                <w:b/>
                <w:bCs/>
                <w:sz w:val="14"/>
                <w:szCs w:val="14"/>
              </w:rPr>
            </w:pPr>
            <w:r w:rsidRPr="00127703">
              <w:rPr>
                <w:b/>
                <w:bCs/>
                <w:sz w:val="14"/>
                <w:szCs w:val="14"/>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1096C686" w14:textId="77777777" w:rsidR="00A949D7" w:rsidRPr="00127703" w:rsidRDefault="00A949D7" w:rsidP="00FE2EF0">
            <w:pPr>
              <w:spacing w:beforeLines="40" w:before="96" w:afterLines="40" w:after="96"/>
              <w:rPr>
                <w:b/>
                <w:bCs/>
                <w:sz w:val="14"/>
                <w:szCs w:val="14"/>
              </w:rPr>
            </w:pPr>
            <w:r w:rsidRPr="00127703">
              <w:rPr>
                <w:b/>
                <w:bCs/>
                <w:sz w:val="14"/>
                <w:szCs w:val="14"/>
              </w:rPr>
              <w:t>Zgłoszenie gotowości instalacji do przyłączenia i Oświadczenie o stanie technicznym instalacji elektrycznej przyłączanej do sieci dystrybucyjnej - do pobrania na stronie internetowej TD S.A.</w:t>
            </w:r>
          </w:p>
        </w:tc>
        <w:tc>
          <w:tcPr>
            <w:tcW w:w="0" w:type="auto"/>
            <w:tcBorders>
              <w:top w:val="single" w:sz="4" w:space="0" w:color="auto"/>
              <w:left w:val="single" w:sz="4" w:space="0" w:color="auto"/>
              <w:bottom w:val="single" w:sz="4" w:space="0" w:color="auto"/>
              <w:right w:val="single" w:sz="4" w:space="0" w:color="auto"/>
            </w:tcBorders>
            <w:vAlign w:val="center"/>
            <w:hideMark/>
          </w:tcPr>
          <w:p w14:paraId="034AB82F"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4888AB6"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53E4554"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F696DC"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F064C9E"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1FB602F2"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249BC493"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06D0F9E5"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A0F8C67"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18A0676" w14:textId="77777777" w:rsidR="00A949D7" w:rsidRPr="00127703" w:rsidRDefault="00A949D7" w:rsidP="00FE2EF0">
            <w:pPr>
              <w:spacing w:beforeLines="40" w:before="96" w:afterLines="40" w:after="96"/>
              <w:jc w:val="center"/>
              <w:rPr>
                <w:b/>
                <w:bCs/>
                <w:sz w:val="14"/>
                <w:szCs w:val="14"/>
              </w:rPr>
            </w:pPr>
          </w:p>
        </w:tc>
      </w:tr>
      <w:tr w:rsidR="00A949D7" w:rsidRPr="00127703" w14:paraId="7CEFD676"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3FF86A1" w14:textId="77777777" w:rsidR="00A949D7" w:rsidRPr="00127703" w:rsidRDefault="00A949D7" w:rsidP="00FE2EF0">
            <w:pPr>
              <w:spacing w:beforeLines="40" w:before="96" w:afterLines="40" w:after="96"/>
              <w:jc w:val="center"/>
              <w:rPr>
                <w:b/>
                <w:bCs/>
                <w:sz w:val="14"/>
                <w:szCs w:val="14"/>
              </w:rPr>
            </w:pPr>
            <w:r w:rsidRPr="00127703">
              <w:rPr>
                <w:b/>
                <w:bCs/>
                <w:sz w:val="14"/>
                <w:szCs w:val="14"/>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2CDCC28E" w14:textId="77777777" w:rsidR="00A949D7" w:rsidRPr="00127703" w:rsidRDefault="00A949D7" w:rsidP="00FE2EF0">
            <w:pPr>
              <w:spacing w:beforeLines="40" w:before="96" w:afterLines="40" w:after="96"/>
              <w:rPr>
                <w:b/>
                <w:bCs/>
                <w:sz w:val="14"/>
                <w:szCs w:val="14"/>
              </w:rPr>
            </w:pPr>
            <w:r w:rsidRPr="00127703">
              <w:rPr>
                <w:b/>
                <w:bCs/>
                <w:sz w:val="14"/>
                <w:szCs w:val="14"/>
              </w:rPr>
              <w:t>Protokoły częściowe/Protokół końcowy*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2C20830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64E606D"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7D6361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FE64AB4"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30CCAB4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6D31B4F"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BCB63B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24BE32C9"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FAF1CC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BF04E11" w14:textId="77777777" w:rsidR="00A949D7" w:rsidRPr="00127703" w:rsidRDefault="00A949D7" w:rsidP="00FE2EF0">
            <w:pPr>
              <w:spacing w:beforeLines="40" w:before="96" w:afterLines="40" w:after="96"/>
              <w:jc w:val="center"/>
              <w:rPr>
                <w:b/>
                <w:bCs/>
                <w:sz w:val="14"/>
                <w:szCs w:val="14"/>
              </w:rPr>
            </w:pPr>
          </w:p>
        </w:tc>
      </w:tr>
      <w:tr w:rsidR="00A949D7" w:rsidRPr="00127703" w14:paraId="45487F20"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803697A" w14:textId="77777777" w:rsidR="00A949D7" w:rsidRPr="00127703" w:rsidRDefault="00A949D7" w:rsidP="00FE2EF0">
            <w:pPr>
              <w:spacing w:beforeLines="40" w:before="96" w:afterLines="40" w:after="96"/>
              <w:jc w:val="center"/>
              <w:rPr>
                <w:b/>
                <w:bCs/>
                <w:sz w:val="14"/>
                <w:szCs w:val="14"/>
              </w:rPr>
            </w:pPr>
            <w:r w:rsidRPr="00127703">
              <w:rPr>
                <w:b/>
                <w:bCs/>
                <w:sz w:val="14"/>
                <w:szCs w:val="14"/>
              </w:rPr>
              <w:t>4</w:t>
            </w:r>
          </w:p>
        </w:tc>
        <w:tc>
          <w:tcPr>
            <w:tcW w:w="0" w:type="auto"/>
            <w:gridSpan w:val="11"/>
            <w:tcBorders>
              <w:top w:val="single" w:sz="4" w:space="0" w:color="auto"/>
              <w:left w:val="single" w:sz="4" w:space="0" w:color="auto"/>
              <w:bottom w:val="single" w:sz="4" w:space="0" w:color="auto"/>
              <w:right w:val="single" w:sz="4" w:space="0" w:color="auto"/>
            </w:tcBorders>
            <w:vAlign w:val="center"/>
            <w:hideMark/>
          </w:tcPr>
          <w:p w14:paraId="55F2237E" w14:textId="77777777" w:rsidR="00A949D7" w:rsidRPr="00127703" w:rsidRDefault="00A949D7" w:rsidP="00FE2EF0">
            <w:pPr>
              <w:spacing w:beforeLines="40" w:before="96" w:afterLines="40" w:after="96"/>
              <w:rPr>
                <w:b/>
                <w:bCs/>
                <w:sz w:val="14"/>
                <w:szCs w:val="14"/>
              </w:rPr>
            </w:pPr>
            <w:r w:rsidRPr="00127703">
              <w:rPr>
                <w:b/>
                <w:bCs/>
                <w:sz w:val="14"/>
                <w:szCs w:val="14"/>
              </w:rPr>
              <w:t>Tom C dokumentacja powykonawcza - Projekt wykonawczy z naniesionymi ewentualnymi poprawkami i uzupełnieniami jako dokumentacja powykonawcza zawierający w szczególności:</w:t>
            </w:r>
          </w:p>
        </w:tc>
      </w:tr>
      <w:tr w:rsidR="00A949D7" w:rsidRPr="00127703" w14:paraId="2D9446B8"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941CD1D" w14:textId="77777777" w:rsidR="00A949D7" w:rsidRPr="00127703" w:rsidRDefault="00A949D7" w:rsidP="00FE2EF0">
            <w:pPr>
              <w:spacing w:beforeLines="40" w:before="96" w:afterLines="40" w:after="96"/>
              <w:jc w:val="center"/>
              <w:rPr>
                <w:sz w:val="14"/>
                <w:szCs w:val="14"/>
              </w:rPr>
            </w:pPr>
            <w:r w:rsidRPr="00127703">
              <w:rPr>
                <w:sz w:val="14"/>
                <w:szCs w:val="14"/>
              </w:rPr>
              <w:t>4.1</w:t>
            </w:r>
          </w:p>
        </w:tc>
        <w:tc>
          <w:tcPr>
            <w:tcW w:w="0" w:type="auto"/>
            <w:tcBorders>
              <w:top w:val="single" w:sz="4" w:space="0" w:color="auto"/>
              <w:left w:val="single" w:sz="4" w:space="0" w:color="auto"/>
              <w:bottom w:val="single" w:sz="4" w:space="0" w:color="auto"/>
              <w:right w:val="single" w:sz="4" w:space="0" w:color="auto"/>
            </w:tcBorders>
            <w:vAlign w:val="center"/>
            <w:hideMark/>
          </w:tcPr>
          <w:p w14:paraId="3C6686E2" w14:textId="77777777" w:rsidR="00A949D7" w:rsidRPr="00127703" w:rsidRDefault="00A949D7" w:rsidP="00FE2EF0">
            <w:pPr>
              <w:spacing w:beforeLines="40" w:before="96" w:afterLines="40" w:after="96"/>
              <w:rPr>
                <w:sz w:val="14"/>
                <w:szCs w:val="14"/>
              </w:rPr>
            </w:pPr>
            <w:r w:rsidRPr="00127703">
              <w:rPr>
                <w:sz w:val="14"/>
                <w:szCs w:val="14"/>
              </w:rPr>
              <w:t>Schemat ideowy - po aktualizacji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4451728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3A38A8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0501B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F20235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EF9D57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17E396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426CE6B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6DC6441"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FFF070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5BD633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6EA44712"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C69BF7C" w14:textId="77777777" w:rsidR="00A949D7" w:rsidRPr="00127703" w:rsidRDefault="00A949D7" w:rsidP="00FE2EF0">
            <w:pPr>
              <w:spacing w:beforeLines="40" w:before="96" w:afterLines="40" w:after="96"/>
              <w:jc w:val="center"/>
              <w:rPr>
                <w:sz w:val="14"/>
                <w:szCs w:val="14"/>
              </w:rPr>
            </w:pPr>
            <w:r w:rsidRPr="00127703">
              <w:rPr>
                <w:sz w:val="14"/>
                <w:szCs w:val="14"/>
              </w:rPr>
              <w:t>4.2</w:t>
            </w:r>
          </w:p>
        </w:tc>
        <w:tc>
          <w:tcPr>
            <w:tcW w:w="0" w:type="auto"/>
            <w:tcBorders>
              <w:top w:val="single" w:sz="4" w:space="0" w:color="auto"/>
              <w:left w:val="single" w:sz="4" w:space="0" w:color="auto"/>
              <w:bottom w:val="single" w:sz="4" w:space="0" w:color="auto"/>
              <w:right w:val="single" w:sz="4" w:space="0" w:color="auto"/>
            </w:tcBorders>
            <w:vAlign w:val="center"/>
            <w:hideMark/>
          </w:tcPr>
          <w:p w14:paraId="6FE3CC30" w14:textId="77777777" w:rsidR="00A949D7" w:rsidRPr="00127703" w:rsidRDefault="00A949D7" w:rsidP="00FE2EF0">
            <w:pPr>
              <w:spacing w:beforeLines="40" w:before="96" w:afterLines="40" w:after="96"/>
              <w:rPr>
                <w:sz w:val="14"/>
                <w:szCs w:val="14"/>
              </w:rPr>
            </w:pPr>
            <w:r w:rsidRPr="00127703">
              <w:rPr>
                <w:sz w:val="14"/>
                <w:szCs w:val="14"/>
              </w:rPr>
              <w:t>Schemat montażowy (blokowy) po aktualizacji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111D4CF8"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C1E7F91"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9109D5E"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D71E1C2"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4EEBBAD"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5A29A6A"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6A0AA1A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4E993DC"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7FDA3E3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92391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0F65095B"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F476E28" w14:textId="77777777" w:rsidR="00A949D7" w:rsidRPr="00127703" w:rsidRDefault="00A949D7" w:rsidP="00FE2EF0">
            <w:pPr>
              <w:spacing w:beforeLines="40" w:before="96" w:afterLines="40" w:after="96"/>
              <w:jc w:val="center"/>
              <w:rPr>
                <w:sz w:val="14"/>
                <w:szCs w:val="14"/>
              </w:rPr>
            </w:pPr>
            <w:r w:rsidRPr="00127703">
              <w:rPr>
                <w:sz w:val="14"/>
                <w:szCs w:val="14"/>
              </w:rPr>
              <w:t>4.3</w:t>
            </w:r>
          </w:p>
        </w:tc>
        <w:tc>
          <w:tcPr>
            <w:tcW w:w="0" w:type="auto"/>
            <w:tcBorders>
              <w:top w:val="single" w:sz="4" w:space="0" w:color="auto"/>
              <w:left w:val="single" w:sz="4" w:space="0" w:color="auto"/>
              <w:bottom w:val="single" w:sz="4" w:space="0" w:color="auto"/>
              <w:right w:val="single" w:sz="4" w:space="0" w:color="auto"/>
            </w:tcBorders>
            <w:vAlign w:val="center"/>
            <w:hideMark/>
          </w:tcPr>
          <w:p w14:paraId="6259CEAB" w14:textId="77777777" w:rsidR="00A949D7" w:rsidRPr="00127703" w:rsidRDefault="00A949D7" w:rsidP="00FE2EF0">
            <w:pPr>
              <w:spacing w:beforeLines="40" w:before="96" w:afterLines="40" w:after="96"/>
              <w:rPr>
                <w:sz w:val="14"/>
                <w:szCs w:val="14"/>
              </w:rPr>
            </w:pPr>
            <w:r w:rsidRPr="00127703">
              <w:rPr>
                <w:sz w:val="14"/>
                <w:szCs w:val="14"/>
              </w:rPr>
              <w:t>Rzeczywisty schemat włączenia obiektu do istniejącej sieci</w:t>
            </w:r>
          </w:p>
        </w:tc>
        <w:tc>
          <w:tcPr>
            <w:tcW w:w="0" w:type="auto"/>
            <w:tcBorders>
              <w:top w:val="single" w:sz="4" w:space="0" w:color="auto"/>
              <w:left w:val="single" w:sz="4" w:space="0" w:color="auto"/>
              <w:bottom w:val="single" w:sz="4" w:space="0" w:color="auto"/>
              <w:right w:val="single" w:sz="4" w:space="0" w:color="auto"/>
            </w:tcBorders>
            <w:vAlign w:val="center"/>
            <w:hideMark/>
          </w:tcPr>
          <w:p w14:paraId="2A5A63A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8AE600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4A6BC4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B9160B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6338D29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F3602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34BC1FE4"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30204D5D"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6244B2F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09280D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63B89983"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32248E59" w14:textId="77777777" w:rsidR="00A949D7" w:rsidRPr="00127703" w:rsidRDefault="00A949D7" w:rsidP="00FE2EF0">
            <w:pPr>
              <w:spacing w:beforeLines="40" w:before="96" w:afterLines="40" w:after="96"/>
              <w:jc w:val="center"/>
              <w:rPr>
                <w:sz w:val="14"/>
                <w:szCs w:val="14"/>
              </w:rPr>
            </w:pPr>
            <w:r w:rsidRPr="00127703">
              <w:rPr>
                <w:sz w:val="14"/>
                <w:szCs w:val="14"/>
              </w:rPr>
              <w:t>4.4</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5CAB4" w14:textId="77777777" w:rsidR="00A949D7" w:rsidRPr="00127703" w:rsidRDefault="00A949D7" w:rsidP="00FE2EF0">
            <w:pPr>
              <w:spacing w:beforeLines="40" w:before="96" w:afterLines="40" w:after="96"/>
              <w:rPr>
                <w:sz w:val="14"/>
                <w:szCs w:val="14"/>
              </w:rPr>
            </w:pPr>
            <w:r w:rsidRPr="00127703">
              <w:rPr>
                <w:sz w:val="14"/>
                <w:szCs w:val="14"/>
              </w:rPr>
              <w:t>Plan sytuacyjny powykonawczy</w:t>
            </w:r>
          </w:p>
        </w:tc>
        <w:tc>
          <w:tcPr>
            <w:tcW w:w="0" w:type="auto"/>
            <w:tcBorders>
              <w:top w:val="single" w:sz="4" w:space="0" w:color="auto"/>
              <w:left w:val="single" w:sz="4" w:space="0" w:color="auto"/>
              <w:bottom w:val="single" w:sz="4" w:space="0" w:color="auto"/>
              <w:right w:val="single" w:sz="4" w:space="0" w:color="auto"/>
            </w:tcBorders>
            <w:vAlign w:val="center"/>
            <w:hideMark/>
          </w:tcPr>
          <w:p w14:paraId="24EE3FD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313A7D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41ADEA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5DCE76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56A5B3A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EAF793"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A28825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F1C34F1"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827E163"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CFE52B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3216969A"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3BE61EAA" w14:textId="77777777" w:rsidR="00A949D7" w:rsidRPr="00127703" w:rsidRDefault="00A949D7" w:rsidP="00FE2EF0">
            <w:pPr>
              <w:spacing w:beforeLines="40" w:before="96" w:afterLines="40" w:after="96"/>
              <w:jc w:val="center"/>
              <w:rPr>
                <w:sz w:val="14"/>
                <w:szCs w:val="14"/>
              </w:rPr>
            </w:pPr>
            <w:r w:rsidRPr="00127703">
              <w:rPr>
                <w:sz w:val="14"/>
                <w:szCs w:val="14"/>
              </w:rPr>
              <w:t>4.5</w:t>
            </w:r>
          </w:p>
        </w:tc>
        <w:tc>
          <w:tcPr>
            <w:tcW w:w="0" w:type="auto"/>
            <w:tcBorders>
              <w:top w:val="single" w:sz="4" w:space="0" w:color="auto"/>
              <w:left w:val="single" w:sz="4" w:space="0" w:color="auto"/>
              <w:bottom w:val="single" w:sz="4" w:space="0" w:color="auto"/>
              <w:right w:val="single" w:sz="4" w:space="0" w:color="auto"/>
            </w:tcBorders>
            <w:vAlign w:val="center"/>
            <w:hideMark/>
          </w:tcPr>
          <w:p w14:paraId="06334511" w14:textId="77777777" w:rsidR="00A949D7" w:rsidRPr="00127703" w:rsidRDefault="00A949D7" w:rsidP="00FE2EF0">
            <w:pPr>
              <w:spacing w:beforeLines="40" w:before="96" w:afterLines="40" w:after="96"/>
              <w:rPr>
                <w:sz w:val="14"/>
                <w:szCs w:val="14"/>
              </w:rPr>
            </w:pPr>
            <w:r w:rsidRPr="00127703">
              <w:rPr>
                <w:sz w:val="14"/>
                <w:szCs w:val="14"/>
              </w:rPr>
              <w:t xml:space="preserve">Plan powykonawczy linii kablowej/ uziemienia z podanymi wymiarami podłużnymi i poprzecznymi trasy kabla/ uziemienia, względem punktów stałych otoczenia, skrzyżowania kabla z uzbrojeniem podziemnym i naziemnym, przekroje poprzeczne skrzyżowań kabla z uzbrojeniem podziemnym i nadziemnym (typy, długości, średnice rur osłonowych), typ osprzętu i muf kablowych. </w:t>
            </w:r>
          </w:p>
        </w:tc>
        <w:tc>
          <w:tcPr>
            <w:tcW w:w="0" w:type="auto"/>
            <w:tcBorders>
              <w:top w:val="single" w:sz="4" w:space="0" w:color="auto"/>
              <w:left w:val="single" w:sz="4" w:space="0" w:color="auto"/>
              <w:bottom w:val="single" w:sz="4" w:space="0" w:color="auto"/>
              <w:right w:val="single" w:sz="4" w:space="0" w:color="auto"/>
            </w:tcBorders>
            <w:vAlign w:val="center"/>
            <w:hideMark/>
          </w:tcPr>
          <w:p w14:paraId="77ED4077"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3CF0446"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7E3D2C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A195ACF" w14:textId="77777777" w:rsidR="00A949D7" w:rsidRPr="00127703" w:rsidRDefault="00A949D7" w:rsidP="00FE2EF0">
            <w:pPr>
              <w:spacing w:beforeLines="40" w:before="96" w:afterLines="40" w:after="96"/>
              <w:jc w:val="center"/>
              <w:rPr>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59BD741D"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541C7039" w14:textId="77777777" w:rsidR="00A949D7" w:rsidRPr="00127703" w:rsidRDefault="00A949D7" w:rsidP="00FE2EF0">
            <w:pPr>
              <w:spacing w:beforeLines="40" w:before="96" w:afterLines="40" w:after="96"/>
              <w:jc w:val="center"/>
              <w:rPr>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620A25ED"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3A5DF287" w14:textId="77777777" w:rsidR="00A949D7" w:rsidRPr="00127703" w:rsidRDefault="00A949D7" w:rsidP="00FE2EF0">
            <w:pPr>
              <w:spacing w:beforeLines="40" w:before="96" w:afterLines="40" w:after="96"/>
              <w:jc w:val="center"/>
              <w:rPr>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12E016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CF9B161" w14:textId="77777777" w:rsidR="00A949D7" w:rsidRPr="00127703" w:rsidRDefault="00A949D7" w:rsidP="00FE2EF0">
            <w:pPr>
              <w:spacing w:beforeLines="40" w:before="96" w:afterLines="40" w:after="96"/>
              <w:jc w:val="center"/>
              <w:rPr>
                <w:sz w:val="14"/>
                <w:szCs w:val="14"/>
              </w:rPr>
            </w:pPr>
          </w:p>
        </w:tc>
      </w:tr>
      <w:tr w:rsidR="00A949D7" w:rsidRPr="00127703" w14:paraId="3777750C"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79C6CE9" w14:textId="77777777" w:rsidR="00A949D7" w:rsidRPr="00127703" w:rsidRDefault="00A949D7" w:rsidP="00FE2EF0">
            <w:pPr>
              <w:spacing w:beforeLines="40" w:before="96" w:afterLines="40" w:after="96"/>
              <w:jc w:val="center"/>
              <w:rPr>
                <w:sz w:val="14"/>
                <w:szCs w:val="14"/>
              </w:rPr>
            </w:pPr>
            <w:r w:rsidRPr="00127703">
              <w:rPr>
                <w:sz w:val="14"/>
                <w:szCs w:val="14"/>
              </w:rPr>
              <w:t>4.6</w:t>
            </w:r>
          </w:p>
        </w:tc>
        <w:tc>
          <w:tcPr>
            <w:tcW w:w="0" w:type="auto"/>
            <w:tcBorders>
              <w:top w:val="single" w:sz="4" w:space="0" w:color="auto"/>
              <w:left w:val="single" w:sz="4" w:space="0" w:color="auto"/>
              <w:bottom w:val="single" w:sz="4" w:space="0" w:color="auto"/>
              <w:right w:val="single" w:sz="4" w:space="0" w:color="auto"/>
            </w:tcBorders>
            <w:vAlign w:val="center"/>
            <w:hideMark/>
          </w:tcPr>
          <w:p w14:paraId="370AEDC1" w14:textId="77777777" w:rsidR="00A949D7" w:rsidRPr="00127703" w:rsidRDefault="00A949D7" w:rsidP="00FE2EF0">
            <w:pPr>
              <w:spacing w:beforeLines="40" w:before="96" w:afterLines="40" w:after="96"/>
              <w:rPr>
                <w:sz w:val="14"/>
                <w:szCs w:val="14"/>
              </w:rPr>
            </w:pPr>
            <w:r w:rsidRPr="00127703">
              <w:rPr>
                <w:sz w:val="14"/>
                <w:szCs w:val="14"/>
              </w:rPr>
              <w:t>Obwody wtórne - zaktualizowane schematy - jeżeli występują w danej grupie urządzeń</w:t>
            </w:r>
          </w:p>
        </w:tc>
        <w:tc>
          <w:tcPr>
            <w:tcW w:w="0" w:type="auto"/>
            <w:tcBorders>
              <w:top w:val="single" w:sz="4" w:space="0" w:color="auto"/>
              <w:left w:val="single" w:sz="4" w:space="0" w:color="auto"/>
              <w:bottom w:val="single" w:sz="4" w:space="0" w:color="auto"/>
              <w:right w:val="single" w:sz="4" w:space="0" w:color="auto"/>
            </w:tcBorders>
            <w:vAlign w:val="center"/>
            <w:hideMark/>
          </w:tcPr>
          <w:p w14:paraId="394FC70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494119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F72CB5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1EF45A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0351214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760DA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7DF7E69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2A551A0D"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DD52264"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951C9D" w14:textId="77777777" w:rsidR="00A949D7" w:rsidRPr="00127703" w:rsidRDefault="00A949D7" w:rsidP="00FE2EF0">
            <w:pPr>
              <w:spacing w:beforeLines="40" w:before="96" w:afterLines="40" w:after="96"/>
              <w:jc w:val="center"/>
              <w:rPr>
                <w:b/>
                <w:bCs/>
                <w:sz w:val="14"/>
                <w:szCs w:val="14"/>
              </w:rPr>
            </w:pPr>
          </w:p>
        </w:tc>
      </w:tr>
      <w:tr w:rsidR="00A949D7" w:rsidRPr="00127703" w14:paraId="7966C4D5"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CD2282B" w14:textId="77777777" w:rsidR="00A949D7" w:rsidRPr="00127703" w:rsidRDefault="00A949D7" w:rsidP="00FE2EF0">
            <w:pPr>
              <w:spacing w:beforeLines="40" w:before="96" w:afterLines="40" w:after="96"/>
              <w:jc w:val="center"/>
              <w:rPr>
                <w:sz w:val="14"/>
                <w:szCs w:val="14"/>
              </w:rPr>
            </w:pPr>
            <w:r w:rsidRPr="00127703">
              <w:rPr>
                <w:sz w:val="14"/>
                <w:szCs w:val="14"/>
              </w:rPr>
              <w:t>4.7</w:t>
            </w:r>
          </w:p>
        </w:tc>
        <w:tc>
          <w:tcPr>
            <w:tcW w:w="0" w:type="auto"/>
            <w:tcBorders>
              <w:top w:val="single" w:sz="4" w:space="0" w:color="auto"/>
              <w:left w:val="single" w:sz="4" w:space="0" w:color="auto"/>
              <w:bottom w:val="single" w:sz="4" w:space="0" w:color="auto"/>
              <w:right w:val="single" w:sz="4" w:space="0" w:color="auto"/>
            </w:tcBorders>
            <w:vAlign w:val="center"/>
            <w:hideMark/>
          </w:tcPr>
          <w:p w14:paraId="255BFF85" w14:textId="77777777" w:rsidR="00A949D7" w:rsidRPr="00127703" w:rsidRDefault="00A949D7" w:rsidP="00FE2EF0">
            <w:pPr>
              <w:spacing w:beforeLines="40" w:before="96" w:afterLines="40" w:after="96"/>
              <w:rPr>
                <w:sz w:val="14"/>
                <w:szCs w:val="14"/>
              </w:rPr>
            </w:pPr>
            <w:r w:rsidRPr="00127703">
              <w:rPr>
                <w:sz w:val="14"/>
                <w:szCs w:val="14"/>
              </w:rPr>
              <w:t>Zaktualizowana tabela montażowa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55665B92"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2D3CA1A"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1FD2E06"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8DB6936" w14:textId="77777777" w:rsidR="00A949D7" w:rsidRPr="00127703" w:rsidRDefault="00A949D7" w:rsidP="00FE2EF0">
            <w:pPr>
              <w:spacing w:beforeLines="40" w:before="96" w:afterLines="40" w:after="96"/>
              <w:jc w:val="center"/>
              <w:rPr>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645FE59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4DF82C7F" w14:textId="77777777" w:rsidR="00A949D7" w:rsidRPr="00127703" w:rsidRDefault="00A949D7" w:rsidP="00FE2EF0">
            <w:pPr>
              <w:spacing w:beforeLines="40" w:before="96" w:afterLines="40" w:after="96"/>
              <w:jc w:val="center"/>
              <w:rPr>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44CFDF06" w14:textId="77777777" w:rsidR="00A949D7" w:rsidRPr="00127703" w:rsidRDefault="00A949D7" w:rsidP="00FE2EF0">
            <w:pPr>
              <w:spacing w:beforeLines="40" w:before="96" w:afterLines="40" w:after="96"/>
              <w:jc w:val="center"/>
              <w:rPr>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5ABCFAE" w14:textId="77777777" w:rsidR="00A949D7" w:rsidRPr="00127703" w:rsidRDefault="00A949D7" w:rsidP="00FE2EF0">
            <w:pPr>
              <w:spacing w:beforeLines="40" w:before="96" w:afterLines="40" w:after="96"/>
              <w:jc w:val="center"/>
              <w:rPr>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B4B32A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EE24465" w14:textId="77777777" w:rsidR="00A949D7" w:rsidRPr="00127703" w:rsidRDefault="00A949D7" w:rsidP="00FE2EF0">
            <w:pPr>
              <w:spacing w:beforeLines="40" w:before="96" w:afterLines="40" w:after="96"/>
              <w:jc w:val="center"/>
              <w:rPr>
                <w:sz w:val="14"/>
                <w:szCs w:val="14"/>
              </w:rPr>
            </w:pPr>
          </w:p>
        </w:tc>
      </w:tr>
      <w:tr w:rsidR="00A949D7" w:rsidRPr="00127703" w14:paraId="5DCF23FB"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69A202D" w14:textId="77777777" w:rsidR="00A949D7" w:rsidRPr="00127703" w:rsidRDefault="00A949D7" w:rsidP="00FE2EF0">
            <w:pPr>
              <w:spacing w:beforeLines="40" w:before="96" w:afterLines="40" w:after="96"/>
              <w:jc w:val="center"/>
              <w:rPr>
                <w:sz w:val="14"/>
                <w:szCs w:val="14"/>
              </w:rPr>
            </w:pPr>
            <w:r w:rsidRPr="00127703">
              <w:rPr>
                <w:sz w:val="14"/>
                <w:szCs w:val="14"/>
              </w:rPr>
              <w:t>4.8</w:t>
            </w:r>
          </w:p>
        </w:tc>
        <w:tc>
          <w:tcPr>
            <w:tcW w:w="0" w:type="auto"/>
            <w:tcBorders>
              <w:top w:val="single" w:sz="4" w:space="0" w:color="auto"/>
              <w:left w:val="single" w:sz="4" w:space="0" w:color="auto"/>
              <w:bottom w:val="single" w:sz="4" w:space="0" w:color="auto"/>
              <w:right w:val="single" w:sz="4" w:space="0" w:color="auto"/>
            </w:tcBorders>
            <w:vAlign w:val="center"/>
            <w:hideMark/>
          </w:tcPr>
          <w:p w14:paraId="11D167D8" w14:textId="77777777" w:rsidR="00A949D7" w:rsidRPr="00127703" w:rsidRDefault="00A949D7" w:rsidP="00FE2EF0">
            <w:pPr>
              <w:spacing w:beforeLines="40" w:before="96" w:afterLines="40" w:after="96"/>
              <w:rPr>
                <w:sz w:val="14"/>
                <w:szCs w:val="14"/>
              </w:rPr>
            </w:pPr>
            <w:r w:rsidRPr="00127703">
              <w:rPr>
                <w:sz w:val="14"/>
                <w:szCs w:val="14"/>
              </w:rPr>
              <w:t>Zestawienie podstawowych materiałów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298988E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C570CE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2967F63"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A1DCC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469F494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7CC2A2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1E79D47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2D898D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0A6C787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E56AA4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4719F870"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EA44B64" w14:textId="77777777" w:rsidR="00A949D7" w:rsidRPr="00127703" w:rsidRDefault="00A949D7" w:rsidP="00FE2EF0">
            <w:pPr>
              <w:spacing w:beforeLines="40" w:before="96" w:afterLines="40" w:after="96"/>
              <w:jc w:val="center"/>
              <w:rPr>
                <w:sz w:val="14"/>
                <w:szCs w:val="14"/>
              </w:rPr>
            </w:pPr>
            <w:r w:rsidRPr="00127703">
              <w:rPr>
                <w:sz w:val="14"/>
                <w:szCs w:val="14"/>
              </w:rPr>
              <w:t>4.9</w:t>
            </w:r>
          </w:p>
        </w:tc>
        <w:tc>
          <w:tcPr>
            <w:tcW w:w="0" w:type="auto"/>
            <w:tcBorders>
              <w:top w:val="single" w:sz="4" w:space="0" w:color="auto"/>
              <w:left w:val="single" w:sz="4" w:space="0" w:color="auto"/>
              <w:bottom w:val="single" w:sz="4" w:space="0" w:color="auto"/>
              <w:right w:val="single" w:sz="4" w:space="0" w:color="auto"/>
            </w:tcBorders>
            <w:vAlign w:val="center"/>
            <w:hideMark/>
          </w:tcPr>
          <w:p w14:paraId="2FED3B28" w14:textId="77777777" w:rsidR="00A949D7" w:rsidRPr="00127703" w:rsidRDefault="00A949D7" w:rsidP="00FE2EF0">
            <w:pPr>
              <w:spacing w:beforeLines="40" w:before="96" w:afterLines="40" w:after="96"/>
              <w:rPr>
                <w:sz w:val="14"/>
                <w:szCs w:val="14"/>
              </w:rPr>
            </w:pPr>
            <w:r w:rsidRPr="00127703">
              <w:rPr>
                <w:sz w:val="14"/>
                <w:szCs w:val="14"/>
              </w:rPr>
              <w:t>Obliczenia techniczne</w:t>
            </w:r>
          </w:p>
        </w:tc>
        <w:tc>
          <w:tcPr>
            <w:tcW w:w="0" w:type="auto"/>
            <w:tcBorders>
              <w:top w:val="single" w:sz="4" w:space="0" w:color="auto"/>
              <w:left w:val="single" w:sz="4" w:space="0" w:color="auto"/>
              <w:bottom w:val="single" w:sz="4" w:space="0" w:color="auto"/>
              <w:right w:val="single" w:sz="4" w:space="0" w:color="auto"/>
            </w:tcBorders>
            <w:vAlign w:val="center"/>
            <w:hideMark/>
          </w:tcPr>
          <w:p w14:paraId="3B0342E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72960F2"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978E80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E6A0C4B"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566521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1691D92"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8A0274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030ED1D1"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6A93F34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8E9A98A" w14:textId="77777777" w:rsidR="00A949D7" w:rsidRPr="00127703" w:rsidRDefault="00A949D7" w:rsidP="00FE2EF0">
            <w:pPr>
              <w:spacing w:beforeLines="40" w:before="96" w:afterLines="40" w:after="96"/>
              <w:jc w:val="center"/>
              <w:rPr>
                <w:b/>
                <w:bCs/>
                <w:sz w:val="14"/>
                <w:szCs w:val="14"/>
              </w:rPr>
            </w:pPr>
          </w:p>
        </w:tc>
      </w:tr>
      <w:tr w:rsidR="00A949D7" w:rsidRPr="00127703" w14:paraId="7C91B79C"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A5CAA57" w14:textId="77777777" w:rsidR="00A949D7" w:rsidRPr="00127703" w:rsidRDefault="00A949D7" w:rsidP="00FE2EF0">
            <w:pPr>
              <w:spacing w:beforeLines="40" w:before="96" w:afterLines="40" w:after="96"/>
              <w:jc w:val="center"/>
              <w:rPr>
                <w:sz w:val="14"/>
                <w:szCs w:val="14"/>
              </w:rPr>
            </w:pPr>
            <w:r w:rsidRPr="00127703">
              <w:rPr>
                <w:sz w:val="14"/>
                <w:szCs w:val="14"/>
              </w:rPr>
              <w:t>4.10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FFBAA6" w14:textId="77777777" w:rsidR="00A949D7" w:rsidRPr="00127703" w:rsidRDefault="00A949D7" w:rsidP="00FE2EF0">
            <w:pPr>
              <w:spacing w:beforeLines="40" w:before="96" w:afterLines="40" w:after="96"/>
              <w:rPr>
                <w:sz w:val="14"/>
                <w:szCs w:val="14"/>
              </w:rPr>
            </w:pPr>
            <w:r w:rsidRPr="00127703">
              <w:rPr>
                <w:sz w:val="14"/>
                <w:szCs w:val="14"/>
              </w:rPr>
              <w:t>Kopia umowy zawartej z wykonawcą na realizację zadania z warunkami gwarancji (jeśli taka miała miejsce)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8537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497AC7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9BF303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6A9543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690FCE1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E613C1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134B170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2BE09E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0F8ED7E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5FCC15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r>
      <w:tr w:rsidR="00A949D7" w:rsidRPr="00127703" w14:paraId="58448EC4"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D3DE4DD" w14:textId="77777777" w:rsidR="00A949D7" w:rsidRPr="00127703" w:rsidRDefault="00A949D7" w:rsidP="00FE2EF0">
            <w:pPr>
              <w:spacing w:beforeLines="40" w:before="96" w:afterLines="40" w:after="96"/>
              <w:jc w:val="center"/>
              <w:rPr>
                <w:sz w:val="14"/>
                <w:szCs w:val="14"/>
              </w:rPr>
            </w:pPr>
            <w:r w:rsidRPr="00127703">
              <w:rPr>
                <w:sz w:val="14"/>
                <w:szCs w:val="14"/>
              </w:rPr>
              <w:lastRenderedPageBreak/>
              <w:t>4.11</w:t>
            </w:r>
          </w:p>
        </w:tc>
        <w:tc>
          <w:tcPr>
            <w:tcW w:w="0" w:type="auto"/>
            <w:tcBorders>
              <w:top w:val="single" w:sz="4" w:space="0" w:color="auto"/>
              <w:left w:val="single" w:sz="4" w:space="0" w:color="auto"/>
              <w:bottom w:val="single" w:sz="4" w:space="0" w:color="auto"/>
              <w:right w:val="single" w:sz="4" w:space="0" w:color="auto"/>
            </w:tcBorders>
            <w:vAlign w:val="center"/>
            <w:hideMark/>
          </w:tcPr>
          <w:p w14:paraId="4A81E29A" w14:textId="77777777" w:rsidR="00A949D7" w:rsidRPr="00127703" w:rsidRDefault="00A949D7" w:rsidP="00FE2EF0">
            <w:pPr>
              <w:spacing w:beforeLines="40" w:before="96" w:afterLines="40" w:after="96"/>
              <w:rPr>
                <w:sz w:val="14"/>
                <w:szCs w:val="14"/>
              </w:rPr>
            </w:pPr>
            <w:r w:rsidRPr="00127703">
              <w:rPr>
                <w:sz w:val="14"/>
                <w:szCs w:val="14"/>
              </w:rPr>
              <w:t>Kopie dziennika budowy lub stron dotyczących obiektu energetycznego</w:t>
            </w:r>
          </w:p>
        </w:tc>
        <w:tc>
          <w:tcPr>
            <w:tcW w:w="0" w:type="auto"/>
            <w:tcBorders>
              <w:top w:val="single" w:sz="4" w:space="0" w:color="auto"/>
              <w:left w:val="single" w:sz="4" w:space="0" w:color="auto"/>
              <w:bottom w:val="single" w:sz="4" w:space="0" w:color="auto"/>
              <w:right w:val="single" w:sz="4" w:space="0" w:color="auto"/>
            </w:tcBorders>
            <w:vAlign w:val="center"/>
            <w:hideMark/>
          </w:tcPr>
          <w:p w14:paraId="73DF129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FD86911"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C439F19"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93B4778"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23181B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04A0906"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3348DFDB"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0DC0A2A4"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322C136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FF1BF4B" w14:textId="77777777" w:rsidR="00A949D7" w:rsidRPr="00127703" w:rsidRDefault="00A949D7" w:rsidP="00FE2EF0">
            <w:pPr>
              <w:spacing w:beforeLines="40" w:before="96" w:afterLines="40" w:after="96"/>
              <w:jc w:val="center"/>
              <w:rPr>
                <w:b/>
                <w:bCs/>
                <w:sz w:val="14"/>
                <w:szCs w:val="14"/>
              </w:rPr>
            </w:pPr>
          </w:p>
        </w:tc>
      </w:tr>
      <w:tr w:rsidR="00A949D7" w:rsidRPr="00127703" w14:paraId="4DC15241"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925CBF8" w14:textId="77777777" w:rsidR="00A949D7" w:rsidRPr="00127703" w:rsidRDefault="00A949D7" w:rsidP="00FE2EF0">
            <w:pPr>
              <w:spacing w:beforeLines="40" w:before="96" w:afterLines="40" w:after="96"/>
              <w:jc w:val="center"/>
              <w:rPr>
                <w:sz w:val="14"/>
                <w:szCs w:val="14"/>
              </w:rPr>
            </w:pPr>
            <w:r w:rsidRPr="00127703">
              <w:rPr>
                <w:sz w:val="14"/>
                <w:szCs w:val="14"/>
              </w:rPr>
              <w:t>4.12</w:t>
            </w:r>
          </w:p>
        </w:tc>
        <w:tc>
          <w:tcPr>
            <w:tcW w:w="0" w:type="auto"/>
            <w:tcBorders>
              <w:top w:val="single" w:sz="4" w:space="0" w:color="auto"/>
              <w:left w:val="single" w:sz="4" w:space="0" w:color="auto"/>
              <w:bottom w:val="single" w:sz="4" w:space="0" w:color="auto"/>
              <w:right w:val="single" w:sz="4" w:space="0" w:color="auto"/>
            </w:tcBorders>
            <w:vAlign w:val="center"/>
            <w:hideMark/>
          </w:tcPr>
          <w:p w14:paraId="1A0ECFF9" w14:textId="77777777" w:rsidR="00A949D7" w:rsidRPr="00127703" w:rsidRDefault="00A949D7" w:rsidP="00FE2EF0">
            <w:pPr>
              <w:spacing w:beforeLines="40" w:before="96" w:afterLines="40" w:after="96"/>
              <w:rPr>
                <w:sz w:val="14"/>
                <w:szCs w:val="14"/>
              </w:rPr>
            </w:pPr>
            <w:r w:rsidRPr="00127703">
              <w:rPr>
                <w:sz w:val="14"/>
                <w:szCs w:val="14"/>
              </w:rPr>
              <w:t xml:space="preserve">Wykaz wyłączeń uzyskanych przez wykonawcę w czasie realizacji zadania </w:t>
            </w:r>
          </w:p>
        </w:tc>
        <w:tc>
          <w:tcPr>
            <w:tcW w:w="0" w:type="auto"/>
            <w:tcBorders>
              <w:top w:val="single" w:sz="4" w:space="0" w:color="auto"/>
              <w:left w:val="single" w:sz="4" w:space="0" w:color="auto"/>
              <w:bottom w:val="single" w:sz="4" w:space="0" w:color="auto"/>
              <w:right w:val="single" w:sz="4" w:space="0" w:color="auto"/>
            </w:tcBorders>
            <w:vAlign w:val="center"/>
            <w:hideMark/>
          </w:tcPr>
          <w:p w14:paraId="454D45F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0830680"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D9D458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581FF07"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37216A1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EEBC56"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3CBBDE86"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0E5485C3"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B9C3D77"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3EEDDD8" w14:textId="77777777" w:rsidR="00A949D7" w:rsidRPr="00127703" w:rsidRDefault="00A949D7" w:rsidP="00FE2EF0">
            <w:pPr>
              <w:spacing w:beforeLines="40" w:before="96" w:afterLines="40" w:after="96"/>
              <w:jc w:val="center"/>
              <w:rPr>
                <w:b/>
                <w:bCs/>
                <w:sz w:val="14"/>
                <w:szCs w:val="14"/>
              </w:rPr>
            </w:pPr>
          </w:p>
        </w:tc>
      </w:tr>
      <w:tr w:rsidR="00A949D7" w:rsidRPr="00127703" w14:paraId="38E2BACE"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C7D5697" w14:textId="77777777" w:rsidR="00A949D7" w:rsidRPr="00127703" w:rsidRDefault="00A949D7" w:rsidP="00FE2EF0">
            <w:pPr>
              <w:spacing w:beforeLines="40" w:before="96" w:afterLines="40" w:after="96"/>
              <w:jc w:val="center"/>
              <w:rPr>
                <w:b/>
                <w:bCs/>
                <w:sz w:val="14"/>
                <w:szCs w:val="14"/>
              </w:rPr>
            </w:pPr>
            <w:r w:rsidRPr="00127703">
              <w:rPr>
                <w:b/>
                <w:bCs/>
                <w:sz w:val="14"/>
                <w:szCs w:val="14"/>
              </w:rPr>
              <w:t>5</w:t>
            </w:r>
          </w:p>
        </w:tc>
        <w:tc>
          <w:tcPr>
            <w:tcW w:w="0" w:type="auto"/>
            <w:gridSpan w:val="11"/>
            <w:tcBorders>
              <w:top w:val="single" w:sz="4" w:space="0" w:color="auto"/>
              <w:left w:val="single" w:sz="4" w:space="0" w:color="auto"/>
              <w:bottom w:val="single" w:sz="4" w:space="0" w:color="auto"/>
              <w:right w:val="single" w:sz="4" w:space="0" w:color="auto"/>
            </w:tcBorders>
            <w:vAlign w:val="center"/>
            <w:hideMark/>
          </w:tcPr>
          <w:p w14:paraId="3F6FA391" w14:textId="77777777" w:rsidR="00A949D7" w:rsidRPr="00127703" w:rsidRDefault="00A949D7" w:rsidP="00FE2EF0">
            <w:pPr>
              <w:spacing w:beforeLines="40" w:before="96" w:afterLines="40" w:after="96"/>
              <w:rPr>
                <w:b/>
                <w:bCs/>
                <w:sz w:val="14"/>
                <w:szCs w:val="14"/>
              </w:rPr>
            </w:pPr>
            <w:r w:rsidRPr="00127703">
              <w:rPr>
                <w:b/>
                <w:bCs/>
                <w:sz w:val="14"/>
                <w:szCs w:val="14"/>
              </w:rPr>
              <w:t>Protokoły i atesty:</w:t>
            </w:r>
          </w:p>
        </w:tc>
      </w:tr>
      <w:tr w:rsidR="00A949D7" w:rsidRPr="00127703" w14:paraId="0E0D17C4"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D255576" w14:textId="77777777" w:rsidR="00A949D7" w:rsidRPr="00127703" w:rsidRDefault="00A949D7" w:rsidP="00FE2EF0">
            <w:pPr>
              <w:spacing w:beforeLines="40" w:before="96" w:afterLines="40" w:after="96"/>
              <w:jc w:val="center"/>
              <w:rPr>
                <w:sz w:val="14"/>
                <w:szCs w:val="14"/>
              </w:rPr>
            </w:pPr>
            <w:r w:rsidRPr="00127703">
              <w:rPr>
                <w:sz w:val="14"/>
                <w:szCs w:val="14"/>
              </w:rPr>
              <w:t>5.1</w:t>
            </w:r>
          </w:p>
        </w:tc>
        <w:tc>
          <w:tcPr>
            <w:tcW w:w="0" w:type="auto"/>
            <w:tcBorders>
              <w:top w:val="single" w:sz="4" w:space="0" w:color="auto"/>
              <w:left w:val="single" w:sz="4" w:space="0" w:color="auto"/>
              <w:bottom w:val="single" w:sz="4" w:space="0" w:color="auto"/>
              <w:right w:val="single" w:sz="4" w:space="0" w:color="auto"/>
            </w:tcBorders>
            <w:vAlign w:val="center"/>
            <w:hideMark/>
          </w:tcPr>
          <w:p w14:paraId="4C4C8DE5" w14:textId="77777777" w:rsidR="00A949D7" w:rsidRPr="00127703" w:rsidRDefault="00A949D7" w:rsidP="00FE2EF0">
            <w:pPr>
              <w:spacing w:beforeLines="40" w:before="96" w:afterLines="40" w:after="96"/>
              <w:rPr>
                <w:sz w:val="14"/>
                <w:szCs w:val="14"/>
              </w:rPr>
            </w:pPr>
            <w:r w:rsidRPr="00127703">
              <w:rPr>
                <w:sz w:val="14"/>
                <w:szCs w:val="14"/>
              </w:rPr>
              <w:t xml:space="preserve">Protokół odbioru robót zanikowych </w:t>
            </w:r>
          </w:p>
        </w:tc>
        <w:tc>
          <w:tcPr>
            <w:tcW w:w="0" w:type="auto"/>
            <w:tcBorders>
              <w:top w:val="single" w:sz="4" w:space="0" w:color="auto"/>
              <w:left w:val="single" w:sz="4" w:space="0" w:color="auto"/>
              <w:bottom w:val="single" w:sz="4" w:space="0" w:color="auto"/>
              <w:right w:val="single" w:sz="4" w:space="0" w:color="auto"/>
            </w:tcBorders>
            <w:vAlign w:val="center"/>
            <w:hideMark/>
          </w:tcPr>
          <w:p w14:paraId="2FEC781D"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C8B5EC"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7F7D9D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A6D6619"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1062" w:type="dxa"/>
            <w:tcBorders>
              <w:top w:val="single" w:sz="4" w:space="0" w:color="auto"/>
              <w:left w:val="single" w:sz="4" w:space="0" w:color="auto"/>
              <w:bottom w:val="single" w:sz="4" w:space="0" w:color="auto"/>
              <w:right w:val="single" w:sz="4" w:space="0" w:color="auto"/>
            </w:tcBorders>
            <w:vAlign w:val="center"/>
            <w:hideMark/>
          </w:tcPr>
          <w:p w14:paraId="11F2A81F"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5287B57"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1D10766C"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1B9BE175"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4624FF4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461FBFF" w14:textId="77777777" w:rsidR="00A949D7" w:rsidRPr="00127703" w:rsidRDefault="00A949D7" w:rsidP="00FE2EF0">
            <w:pPr>
              <w:spacing w:beforeLines="40" w:before="96" w:afterLines="40" w:after="96"/>
              <w:jc w:val="center"/>
              <w:rPr>
                <w:b/>
                <w:bCs/>
                <w:sz w:val="14"/>
                <w:szCs w:val="14"/>
              </w:rPr>
            </w:pPr>
          </w:p>
        </w:tc>
      </w:tr>
      <w:tr w:rsidR="00A949D7" w:rsidRPr="00127703" w14:paraId="744FB672"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7558189" w14:textId="77777777" w:rsidR="00A949D7" w:rsidRPr="00127703" w:rsidRDefault="00A949D7" w:rsidP="00FE2EF0">
            <w:pPr>
              <w:spacing w:beforeLines="40" w:before="96" w:afterLines="40" w:after="96"/>
              <w:jc w:val="center"/>
              <w:rPr>
                <w:sz w:val="14"/>
                <w:szCs w:val="14"/>
              </w:rPr>
            </w:pPr>
            <w:r w:rsidRPr="00127703">
              <w:rPr>
                <w:sz w:val="14"/>
                <w:szCs w:val="14"/>
              </w:rPr>
              <w:t>5.2</w:t>
            </w:r>
          </w:p>
        </w:tc>
        <w:tc>
          <w:tcPr>
            <w:tcW w:w="0" w:type="auto"/>
            <w:tcBorders>
              <w:top w:val="single" w:sz="4" w:space="0" w:color="auto"/>
              <w:left w:val="single" w:sz="4" w:space="0" w:color="auto"/>
              <w:bottom w:val="single" w:sz="4" w:space="0" w:color="auto"/>
              <w:right w:val="single" w:sz="4" w:space="0" w:color="auto"/>
            </w:tcBorders>
            <w:vAlign w:val="center"/>
            <w:hideMark/>
          </w:tcPr>
          <w:p w14:paraId="16573B9D" w14:textId="77777777" w:rsidR="00A949D7" w:rsidRPr="00127703" w:rsidRDefault="00A949D7" w:rsidP="00FE2EF0">
            <w:pPr>
              <w:spacing w:beforeLines="40" w:before="96" w:afterLines="40" w:after="96"/>
              <w:rPr>
                <w:sz w:val="14"/>
                <w:szCs w:val="14"/>
              </w:rPr>
            </w:pPr>
            <w:r w:rsidRPr="00127703">
              <w:rPr>
                <w:sz w:val="14"/>
                <w:szCs w:val="14"/>
              </w:rPr>
              <w:t xml:space="preserve">Protokół pomiarowy z badania i oceny skuteczności ochrony przed porażeniem w obiekcie *** - stacja WN/SN, SN/SN, SN/nN, ZK SN wraz ze szkicem i zdjęciem uziemienia przed zasypaniem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2B96BD8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0F155B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572CC89"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01D894C"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829072A"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5904DF4D"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2AF76F5B"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177BC7D"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1986FDB9"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AC074DA" w14:textId="77777777" w:rsidR="00A949D7" w:rsidRPr="00127703" w:rsidRDefault="00A949D7" w:rsidP="00FE2EF0">
            <w:pPr>
              <w:spacing w:beforeLines="40" w:before="96" w:afterLines="40" w:after="96"/>
              <w:jc w:val="center"/>
              <w:rPr>
                <w:b/>
                <w:bCs/>
                <w:sz w:val="14"/>
                <w:szCs w:val="14"/>
              </w:rPr>
            </w:pPr>
          </w:p>
        </w:tc>
      </w:tr>
      <w:tr w:rsidR="00A949D7" w:rsidRPr="00127703" w14:paraId="4BA2FB66"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311718CB" w14:textId="77777777" w:rsidR="00A949D7" w:rsidRPr="00127703" w:rsidRDefault="00A949D7" w:rsidP="00FE2EF0">
            <w:pPr>
              <w:spacing w:beforeLines="40" w:before="96" w:afterLines="40" w:after="96"/>
              <w:jc w:val="center"/>
              <w:rPr>
                <w:sz w:val="14"/>
                <w:szCs w:val="14"/>
              </w:rPr>
            </w:pPr>
            <w:r w:rsidRPr="00127703">
              <w:rPr>
                <w:sz w:val="14"/>
                <w:szCs w:val="14"/>
              </w:rPr>
              <w:t>5.3</w:t>
            </w:r>
          </w:p>
        </w:tc>
        <w:tc>
          <w:tcPr>
            <w:tcW w:w="0" w:type="auto"/>
            <w:tcBorders>
              <w:top w:val="single" w:sz="4" w:space="0" w:color="auto"/>
              <w:left w:val="single" w:sz="4" w:space="0" w:color="auto"/>
              <w:bottom w:val="single" w:sz="4" w:space="0" w:color="auto"/>
              <w:right w:val="single" w:sz="4" w:space="0" w:color="auto"/>
            </w:tcBorders>
            <w:vAlign w:val="center"/>
            <w:hideMark/>
          </w:tcPr>
          <w:p w14:paraId="5E1EF471" w14:textId="77777777" w:rsidR="00A949D7" w:rsidRPr="00127703" w:rsidRDefault="00A949D7" w:rsidP="00FE2EF0">
            <w:pPr>
              <w:spacing w:beforeLines="40" w:before="96" w:afterLines="40" w:after="96"/>
              <w:rPr>
                <w:sz w:val="14"/>
                <w:szCs w:val="14"/>
              </w:rPr>
            </w:pPr>
            <w:r w:rsidRPr="00127703">
              <w:rPr>
                <w:sz w:val="14"/>
                <w:szCs w:val="14"/>
              </w:rPr>
              <w:t xml:space="preserve">Protokół pomiarowy z badania i oceny skuteczności ochrony przed porażeniem w obiekcie *** - linia WN, linia SN, linia dwunapięciowa SN/nN wraz ze szkicem i zdjęciem uziemienia przed zasypaniem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649484F1"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0BCEEFD"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2926CA"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4C20D24"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337EFE4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EE190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2E43DC18"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C5F4C6C"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6F03C4EA"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EA6449B" w14:textId="77777777" w:rsidR="00A949D7" w:rsidRPr="00127703" w:rsidRDefault="00A949D7" w:rsidP="00FE2EF0">
            <w:pPr>
              <w:spacing w:beforeLines="40" w:before="96" w:afterLines="40" w:after="96"/>
              <w:jc w:val="center"/>
              <w:rPr>
                <w:b/>
                <w:bCs/>
                <w:sz w:val="14"/>
                <w:szCs w:val="14"/>
              </w:rPr>
            </w:pPr>
          </w:p>
        </w:tc>
      </w:tr>
      <w:tr w:rsidR="00A949D7" w:rsidRPr="00127703" w14:paraId="3298E37D"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6935318" w14:textId="77777777" w:rsidR="00A949D7" w:rsidRPr="00127703" w:rsidRDefault="00A949D7" w:rsidP="00FE2EF0">
            <w:pPr>
              <w:spacing w:beforeLines="40" w:before="96" w:afterLines="40" w:after="96"/>
              <w:jc w:val="center"/>
              <w:rPr>
                <w:sz w:val="14"/>
                <w:szCs w:val="14"/>
              </w:rPr>
            </w:pPr>
            <w:r w:rsidRPr="00127703">
              <w:rPr>
                <w:sz w:val="14"/>
                <w:szCs w:val="14"/>
              </w:rPr>
              <w:t>5.4</w:t>
            </w:r>
          </w:p>
        </w:tc>
        <w:tc>
          <w:tcPr>
            <w:tcW w:w="0" w:type="auto"/>
            <w:tcBorders>
              <w:top w:val="single" w:sz="4" w:space="0" w:color="auto"/>
              <w:left w:val="single" w:sz="4" w:space="0" w:color="auto"/>
              <w:bottom w:val="single" w:sz="4" w:space="0" w:color="auto"/>
              <w:right w:val="single" w:sz="4" w:space="0" w:color="auto"/>
            </w:tcBorders>
            <w:vAlign w:val="center"/>
            <w:hideMark/>
          </w:tcPr>
          <w:p w14:paraId="1CE78DCC" w14:textId="77777777" w:rsidR="00A949D7" w:rsidRPr="00127703" w:rsidRDefault="00A949D7" w:rsidP="00FE2EF0">
            <w:pPr>
              <w:spacing w:beforeLines="40" w:before="96" w:afterLines="40" w:after="96"/>
              <w:rPr>
                <w:sz w:val="14"/>
                <w:szCs w:val="14"/>
              </w:rPr>
            </w:pPr>
            <w:r w:rsidRPr="00127703">
              <w:rPr>
                <w:sz w:val="14"/>
                <w:szCs w:val="14"/>
              </w:rPr>
              <w:t>Protokół pomiarowy z badania i oceny skuteczności ochrony przed porażeniem w obiekcie *** - linia nN wraz ze szkicem                 i zdjęciem uziemienia przed zasypaniem</w:t>
            </w:r>
          </w:p>
        </w:tc>
        <w:tc>
          <w:tcPr>
            <w:tcW w:w="0" w:type="auto"/>
            <w:tcBorders>
              <w:top w:val="single" w:sz="4" w:space="0" w:color="auto"/>
              <w:left w:val="single" w:sz="4" w:space="0" w:color="auto"/>
              <w:bottom w:val="single" w:sz="4" w:space="0" w:color="auto"/>
              <w:right w:val="single" w:sz="4" w:space="0" w:color="auto"/>
            </w:tcBorders>
            <w:vAlign w:val="center"/>
            <w:hideMark/>
          </w:tcPr>
          <w:p w14:paraId="7A3788E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CC05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AC390"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8ED2083"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C051A1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C65EF5"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458" w:type="dxa"/>
            <w:tcBorders>
              <w:top w:val="single" w:sz="4" w:space="0" w:color="auto"/>
              <w:left w:val="single" w:sz="4" w:space="0" w:color="auto"/>
              <w:bottom w:val="single" w:sz="4" w:space="0" w:color="auto"/>
              <w:right w:val="single" w:sz="4" w:space="0" w:color="auto"/>
            </w:tcBorders>
            <w:vAlign w:val="center"/>
            <w:hideMark/>
          </w:tcPr>
          <w:p w14:paraId="5735DA35"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801112C"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6BFCB0BB"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14D76A" w14:textId="77777777" w:rsidR="00A949D7" w:rsidRPr="00127703" w:rsidRDefault="00A949D7" w:rsidP="00FE2EF0">
            <w:pPr>
              <w:spacing w:beforeLines="40" w:before="96" w:afterLines="40" w:after="96"/>
              <w:jc w:val="center"/>
              <w:rPr>
                <w:b/>
                <w:bCs/>
                <w:sz w:val="14"/>
                <w:szCs w:val="14"/>
              </w:rPr>
            </w:pPr>
          </w:p>
        </w:tc>
      </w:tr>
      <w:tr w:rsidR="00A949D7" w:rsidRPr="00127703" w14:paraId="1303FFF1"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E5BEE0E" w14:textId="77777777" w:rsidR="00A949D7" w:rsidRPr="00127703" w:rsidRDefault="00A949D7" w:rsidP="00FE2EF0">
            <w:pPr>
              <w:spacing w:beforeLines="40" w:before="96" w:afterLines="40" w:after="96"/>
              <w:jc w:val="center"/>
              <w:rPr>
                <w:sz w:val="14"/>
                <w:szCs w:val="14"/>
              </w:rPr>
            </w:pPr>
            <w:r w:rsidRPr="00127703">
              <w:rPr>
                <w:sz w:val="14"/>
                <w:szCs w:val="14"/>
              </w:rPr>
              <w:t>5.5</w:t>
            </w:r>
          </w:p>
        </w:tc>
        <w:tc>
          <w:tcPr>
            <w:tcW w:w="0" w:type="auto"/>
            <w:tcBorders>
              <w:top w:val="single" w:sz="4" w:space="0" w:color="auto"/>
              <w:left w:val="single" w:sz="4" w:space="0" w:color="auto"/>
              <w:bottom w:val="single" w:sz="4" w:space="0" w:color="auto"/>
              <w:right w:val="single" w:sz="4" w:space="0" w:color="auto"/>
            </w:tcBorders>
            <w:vAlign w:val="center"/>
            <w:hideMark/>
          </w:tcPr>
          <w:p w14:paraId="17C8590B" w14:textId="77777777" w:rsidR="00A949D7" w:rsidRPr="00127703" w:rsidRDefault="00A949D7" w:rsidP="00FE2EF0">
            <w:pPr>
              <w:spacing w:beforeLines="40" w:before="96" w:afterLines="40" w:after="96"/>
              <w:rPr>
                <w:sz w:val="14"/>
                <w:szCs w:val="14"/>
              </w:rPr>
            </w:pPr>
            <w:r w:rsidRPr="00127703">
              <w:rPr>
                <w:sz w:val="14"/>
                <w:szCs w:val="14"/>
              </w:rPr>
              <w:t>Protokół badania obwodów EAZ</w:t>
            </w:r>
          </w:p>
        </w:tc>
        <w:tc>
          <w:tcPr>
            <w:tcW w:w="0" w:type="auto"/>
            <w:tcBorders>
              <w:top w:val="single" w:sz="4" w:space="0" w:color="auto"/>
              <w:left w:val="single" w:sz="4" w:space="0" w:color="auto"/>
              <w:bottom w:val="single" w:sz="4" w:space="0" w:color="auto"/>
              <w:right w:val="single" w:sz="4" w:space="0" w:color="auto"/>
            </w:tcBorders>
            <w:vAlign w:val="center"/>
            <w:hideMark/>
          </w:tcPr>
          <w:p w14:paraId="7C0CB92F"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F293723"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350551"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C19D8D4"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6A02625"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48E406EC"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6EEA6F63"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32C0192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0E91040C"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C54F9E7" w14:textId="77777777" w:rsidR="00A949D7" w:rsidRPr="00127703" w:rsidRDefault="00A949D7" w:rsidP="00FE2EF0">
            <w:pPr>
              <w:spacing w:beforeLines="40" w:before="96" w:afterLines="40" w:after="96"/>
              <w:jc w:val="center"/>
              <w:rPr>
                <w:b/>
                <w:bCs/>
                <w:sz w:val="14"/>
                <w:szCs w:val="14"/>
              </w:rPr>
            </w:pPr>
          </w:p>
        </w:tc>
      </w:tr>
      <w:tr w:rsidR="00A949D7" w:rsidRPr="00127703" w14:paraId="5389955C"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B7E7F1E" w14:textId="77777777" w:rsidR="00A949D7" w:rsidRPr="00127703" w:rsidRDefault="00A949D7" w:rsidP="00FE2EF0">
            <w:pPr>
              <w:spacing w:beforeLines="40" w:before="96" w:afterLines="40" w:after="96"/>
              <w:jc w:val="center"/>
              <w:rPr>
                <w:sz w:val="14"/>
                <w:szCs w:val="14"/>
              </w:rPr>
            </w:pPr>
            <w:r w:rsidRPr="00127703">
              <w:rPr>
                <w:sz w:val="14"/>
                <w:szCs w:val="14"/>
              </w:rPr>
              <w:t>5.6</w:t>
            </w:r>
          </w:p>
        </w:tc>
        <w:tc>
          <w:tcPr>
            <w:tcW w:w="0" w:type="auto"/>
            <w:tcBorders>
              <w:top w:val="single" w:sz="4" w:space="0" w:color="auto"/>
              <w:left w:val="single" w:sz="4" w:space="0" w:color="auto"/>
              <w:bottom w:val="single" w:sz="4" w:space="0" w:color="auto"/>
              <w:right w:val="single" w:sz="4" w:space="0" w:color="auto"/>
            </w:tcBorders>
            <w:vAlign w:val="center"/>
            <w:hideMark/>
          </w:tcPr>
          <w:p w14:paraId="5EDF6F13" w14:textId="77777777" w:rsidR="00A949D7" w:rsidRPr="00127703" w:rsidRDefault="00A949D7" w:rsidP="00FE2EF0">
            <w:pPr>
              <w:spacing w:beforeLines="40" w:before="96" w:afterLines="40" w:after="96"/>
              <w:rPr>
                <w:sz w:val="14"/>
                <w:szCs w:val="14"/>
              </w:rPr>
            </w:pPr>
            <w:r w:rsidRPr="00127703">
              <w:rPr>
                <w:sz w:val="14"/>
                <w:szCs w:val="14"/>
              </w:rPr>
              <w:t>Protokół badania obwodów telemechanika</w:t>
            </w:r>
          </w:p>
        </w:tc>
        <w:tc>
          <w:tcPr>
            <w:tcW w:w="0" w:type="auto"/>
            <w:tcBorders>
              <w:top w:val="single" w:sz="4" w:space="0" w:color="auto"/>
              <w:left w:val="single" w:sz="4" w:space="0" w:color="auto"/>
              <w:bottom w:val="single" w:sz="4" w:space="0" w:color="auto"/>
              <w:right w:val="single" w:sz="4" w:space="0" w:color="auto"/>
            </w:tcBorders>
            <w:vAlign w:val="center"/>
            <w:hideMark/>
          </w:tcPr>
          <w:p w14:paraId="3CB50930"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82E55C0"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9C5C05"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D8331A4"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D1423F1"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8B39358"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C2852B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01F8FAD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47BCAA5B"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BE03623" w14:textId="77777777" w:rsidR="00A949D7" w:rsidRPr="00127703" w:rsidRDefault="00A949D7" w:rsidP="00FE2EF0">
            <w:pPr>
              <w:spacing w:beforeLines="40" w:before="96" w:afterLines="40" w:after="96"/>
              <w:jc w:val="center"/>
              <w:rPr>
                <w:b/>
                <w:bCs/>
                <w:sz w:val="14"/>
                <w:szCs w:val="14"/>
              </w:rPr>
            </w:pPr>
          </w:p>
        </w:tc>
      </w:tr>
      <w:tr w:rsidR="00A949D7" w:rsidRPr="00127703" w14:paraId="6B23EED0"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033D08C" w14:textId="77777777" w:rsidR="00A949D7" w:rsidRPr="00127703" w:rsidRDefault="00A949D7" w:rsidP="00FE2EF0">
            <w:pPr>
              <w:spacing w:beforeLines="40" w:before="96" w:afterLines="40" w:after="96"/>
              <w:jc w:val="center"/>
              <w:rPr>
                <w:sz w:val="14"/>
                <w:szCs w:val="14"/>
              </w:rPr>
            </w:pPr>
            <w:r w:rsidRPr="00127703">
              <w:rPr>
                <w:sz w:val="14"/>
                <w:szCs w:val="14"/>
              </w:rPr>
              <w:t>5.7</w:t>
            </w:r>
          </w:p>
        </w:tc>
        <w:tc>
          <w:tcPr>
            <w:tcW w:w="0" w:type="auto"/>
            <w:tcBorders>
              <w:top w:val="single" w:sz="4" w:space="0" w:color="auto"/>
              <w:left w:val="single" w:sz="4" w:space="0" w:color="auto"/>
              <w:bottom w:val="single" w:sz="4" w:space="0" w:color="auto"/>
              <w:right w:val="single" w:sz="4" w:space="0" w:color="auto"/>
            </w:tcBorders>
            <w:vAlign w:val="center"/>
            <w:hideMark/>
          </w:tcPr>
          <w:p w14:paraId="3ED47ACD" w14:textId="77777777" w:rsidR="00A949D7" w:rsidRPr="00127703" w:rsidRDefault="00A949D7" w:rsidP="00FE2EF0">
            <w:pPr>
              <w:spacing w:beforeLines="40" w:before="96" w:afterLines="40" w:after="96"/>
              <w:rPr>
                <w:sz w:val="14"/>
                <w:szCs w:val="14"/>
              </w:rPr>
            </w:pPr>
            <w:r w:rsidRPr="00127703">
              <w:rPr>
                <w:sz w:val="14"/>
                <w:szCs w:val="14"/>
              </w:rPr>
              <w:t>Protokół badania potrzeb własnych (protokół z pomiarów rezystancji izolacji instalacji nN***, protokół z pomiarów skuteczności ochrony przeciwporażeniowej w instalacjach nN w budynku/obiekcie***) i baterii akumulatorów.</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7F28C"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CA0CA2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F7876EA"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76B7B0"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5471BC1E"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A4ABB4B"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FFFF16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68DCEF5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682" w:type="dxa"/>
            <w:tcBorders>
              <w:top w:val="single" w:sz="4" w:space="0" w:color="auto"/>
              <w:left w:val="single" w:sz="4" w:space="0" w:color="auto"/>
              <w:bottom w:val="single" w:sz="4" w:space="0" w:color="auto"/>
              <w:right w:val="single" w:sz="4" w:space="0" w:color="auto"/>
            </w:tcBorders>
            <w:vAlign w:val="center"/>
            <w:hideMark/>
          </w:tcPr>
          <w:p w14:paraId="7ED76852"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8CA1211" w14:textId="77777777" w:rsidR="00A949D7" w:rsidRPr="00127703" w:rsidRDefault="00A949D7" w:rsidP="00FE2EF0">
            <w:pPr>
              <w:spacing w:beforeLines="40" w:before="96" w:afterLines="40" w:after="96"/>
              <w:jc w:val="center"/>
              <w:rPr>
                <w:b/>
                <w:bCs/>
                <w:sz w:val="14"/>
                <w:szCs w:val="14"/>
              </w:rPr>
            </w:pPr>
          </w:p>
        </w:tc>
      </w:tr>
      <w:tr w:rsidR="00A949D7" w:rsidRPr="00127703" w14:paraId="5EE9D88A"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C8D9D31" w14:textId="77777777" w:rsidR="00A949D7" w:rsidRPr="00127703" w:rsidRDefault="00A949D7" w:rsidP="00FE2EF0">
            <w:pPr>
              <w:spacing w:beforeLines="40" w:before="96" w:afterLines="40" w:after="96"/>
              <w:jc w:val="center"/>
              <w:rPr>
                <w:sz w:val="14"/>
                <w:szCs w:val="14"/>
              </w:rPr>
            </w:pPr>
            <w:r w:rsidRPr="00127703">
              <w:rPr>
                <w:sz w:val="14"/>
                <w:szCs w:val="14"/>
              </w:rPr>
              <w:t>5.8</w:t>
            </w:r>
          </w:p>
        </w:tc>
        <w:tc>
          <w:tcPr>
            <w:tcW w:w="0" w:type="auto"/>
            <w:tcBorders>
              <w:top w:val="single" w:sz="4" w:space="0" w:color="auto"/>
              <w:left w:val="single" w:sz="4" w:space="0" w:color="auto"/>
              <w:bottom w:val="single" w:sz="4" w:space="0" w:color="auto"/>
              <w:right w:val="single" w:sz="4" w:space="0" w:color="auto"/>
            </w:tcBorders>
            <w:vAlign w:val="center"/>
            <w:hideMark/>
          </w:tcPr>
          <w:p w14:paraId="3FD455EA" w14:textId="77777777" w:rsidR="00A949D7" w:rsidRPr="00127703" w:rsidRDefault="00A949D7" w:rsidP="00FE2EF0">
            <w:pPr>
              <w:spacing w:beforeLines="40" w:before="96" w:afterLines="40" w:after="96"/>
              <w:rPr>
                <w:sz w:val="14"/>
                <w:szCs w:val="14"/>
              </w:rPr>
            </w:pPr>
            <w:r w:rsidRPr="00127703">
              <w:rPr>
                <w:sz w:val="14"/>
                <w:szCs w:val="14"/>
              </w:rPr>
              <w:t xml:space="preserve">Protokół pomiaru światłowodu </w:t>
            </w:r>
          </w:p>
        </w:tc>
        <w:tc>
          <w:tcPr>
            <w:tcW w:w="0" w:type="auto"/>
            <w:tcBorders>
              <w:top w:val="single" w:sz="4" w:space="0" w:color="auto"/>
              <w:left w:val="single" w:sz="4" w:space="0" w:color="auto"/>
              <w:bottom w:val="single" w:sz="4" w:space="0" w:color="auto"/>
              <w:right w:val="single" w:sz="4" w:space="0" w:color="auto"/>
            </w:tcBorders>
            <w:vAlign w:val="center"/>
            <w:hideMark/>
          </w:tcPr>
          <w:p w14:paraId="4FF0C82D"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33C3BD7"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8D08A9D"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36264E8"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40C5D0C7"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7FE73A7B"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64BB78DE"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0718C3FA"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C2313C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8BB9256" w14:textId="77777777" w:rsidR="00A949D7" w:rsidRPr="00127703" w:rsidRDefault="00A949D7" w:rsidP="00FE2EF0">
            <w:pPr>
              <w:spacing w:beforeLines="40" w:before="96" w:afterLines="40" w:after="96"/>
              <w:jc w:val="center"/>
              <w:rPr>
                <w:b/>
                <w:bCs/>
                <w:sz w:val="14"/>
                <w:szCs w:val="14"/>
              </w:rPr>
            </w:pPr>
          </w:p>
        </w:tc>
      </w:tr>
      <w:tr w:rsidR="00A949D7" w:rsidRPr="00127703" w14:paraId="014A9CFD"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C25042B" w14:textId="77777777" w:rsidR="00A949D7" w:rsidRPr="00127703" w:rsidRDefault="00A949D7" w:rsidP="00FE2EF0">
            <w:pPr>
              <w:spacing w:beforeLines="40" w:before="96" w:afterLines="40" w:after="96"/>
              <w:jc w:val="center"/>
              <w:rPr>
                <w:sz w:val="14"/>
                <w:szCs w:val="14"/>
              </w:rPr>
            </w:pPr>
            <w:r w:rsidRPr="00127703">
              <w:rPr>
                <w:sz w:val="14"/>
                <w:szCs w:val="14"/>
              </w:rPr>
              <w:t>5.9</w:t>
            </w:r>
          </w:p>
        </w:tc>
        <w:tc>
          <w:tcPr>
            <w:tcW w:w="0" w:type="auto"/>
            <w:tcBorders>
              <w:top w:val="single" w:sz="4" w:space="0" w:color="auto"/>
              <w:left w:val="single" w:sz="4" w:space="0" w:color="auto"/>
              <w:bottom w:val="single" w:sz="4" w:space="0" w:color="auto"/>
              <w:right w:val="single" w:sz="4" w:space="0" w:color="auto"/>
            </w:tcBorders>
            <w:vAlign w:val="center"/>
            <w:hideMark/>
          </w:tcPr>
          <w:p w14:paraId="431DBDE3" w14:textId="77777777" w:rsidR="00A949D7" w:rsidRPr="00127703" w:rsidRDefault="00A949D7" w:rsidP="00FE2EF0">
            <w:pPr>
              <w:spacing w:beforeLines="40" w:before="96" w:afterLines="40" w:after="96"/>
              <w:rPr>
                <w:sz w:val="14"/>
                <w:szCs w:val="14"/>
              </w:rPr>
            </w:pPr>
            <w:r w:rsidRPr="00127703">
              <w:rPr>
                <w:sz w:val="14"/>
                <w:szCs w:val="14"/>
              </w:rPr>
              <w:t>Protokół z pomiarów dławika do kompensacji ziemnozwarciowej ***</w:t>
            </w:r>
          </w:p>
        </w:tc>
        <w:tc>
          <w:tcPr>
            <w:tcW w:w="0" w:type="auto"/>
            <w:tcBorders>
              <w:top w:val="single" w:sz="4" w:space="0" w:color="auto"/>
              <w:left w:val="single" w:sz="4" w:space="0" w:color="auto"/>
              <w:bottom w:val="single" w:sz="4" w:space="0" w:color="auto"/>
              <w:right w:val="single" w:sz="4" w:space="0" w:color="auto"/>
            </w:tcBorders>
            <w:vAlign w:val="center"/>
            <w:hideMark/>
          </w:tcPr>
          <w:p w14:paraId="670A864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9CD4ED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45594A5"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2346D4A"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051605E"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4CEA9744"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EB9F07B" w14:textId="77777777" w:rsidR="00A949D7" w:rsidRPr="00127703" w:rsidRDefault="00A949D7" w:rsidP="00FE2EF0">
            <w:pPr>
              <w:spacing w:beforeLines="40" w:before="96" w:afterLines="40" w:after="96"/>
              <w:jc w:val="center"/>
              <w:rPr>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1E4B92AD"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446B137"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70977ED" w14:textId="77777777" w:rsidR="00A949D7" w:rsidRPr="00127703" w:rsidRDefault="00A949D7" w:rsidP="00FE2EF0">
            <w:pPr>
              <w:spacing w:beforeLines="40" w:before="96" w:afterLines="40" w:after="96"/>
              <w:jc w:val="center"/>
              <w:rPr>
                <w:b/>
                <w:bCs/>
                <w:sz w:val="14"/>
                <w:szCs w:val="14"/>
              </w:rPr>
            </w:pPr>
          </w:p>
        </w:tc>
      </w:tr>
      <w:tr w:rsidR="00A949D7" w:rsidRPr="00127703" w14:paraId="58BB8B02"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67539E1" w14:textId="77777777" w:rsidR="00A949D7" w:rsidRPr="00127703" w:rsidRDefault="00A949D7" w:rsidP="00FE2EF0">
            <w:pPr>
              <w:spacing w:beforeLines="40" w:before="96" w:afterLines="40" w:after="96"/>
              <w:jc w:val="center"/>
              <w:rPr>
                <w:sz w:val="14"/>
                <w:szCs w:val="14"/>
              </w:rPr>
            </w:pPr>
            <w:r w:rsidRPr="00127703">
              <w:rPr>
                <w:sz w:val="14"/>
                <w:szCs w:val="14"/>
              </w:rPr>
              <w:t>5.10</w:t>
            </w:r>
          </w:p>
        </w:tc>
        <w:tc>
          <w:tcPr>
            <w:tcW w:w="0" w:type="auto"/>
            <w:tcBorders>
              <w:top w:val="single" w:sz="4" w:space="0" w:color="auto"/>
              <w:left w:val="single" w:sz="4" w:space="0" w:color="auto"/>
              <w:bottom w:val="single" w:sz="4" w:space="0" w:color="auto"/>
              <w:right w:val="single" w:sz="4" w:space="0" w:color="auto"/>
            </w:tcBorders>
            <w:vAlign w:val="center"/>
            <w:hideMark/>
          </w:tcPr>
          <w:p w14:paraId="7A3A2768" w14:textId="77777777" w:rsidR="00A949D7" w:rsidRPr="00127703" w:rsidRDefault="00A949D7" w:rsidP="00FE2EF0">
            <w:pPr>
              <w:spacing w:beforeLines="40" w:before="96" w:afterLines="40" w:after="96"/>
              <w:rPr>
                <w:sz w:val="14"/>
                <w:szCs w:val="14"/>
              </w:rPr>
            </w:pPr>
            <w:r w:rsidRPr="00127703">
              <w:rPr>
                <w:sz w:val="14"/>
                <w:szCs w:val="14"/>
              </w:rPr>
              <w:t>Protokół stanu izolacji rozdzielnic SN i nN ***</w:t>
            </w:r>
          </w:p>
        </w:tc>
        <w:tc>
          <w:tcPr>
            <w:tcW w:w="0" w:type="auto"/>
            <w:tcBorders>
              <w:top w:val="single" w:sz="4" w:space="0" w:color="auto"/>
              <w:left w:val="single" w:sz="4" w:space="0" w:color="auto"/>
              <w:bottom w:val="single" w:sz="4" w:space="0" w:color="auto"/>
              <w:right w:val="single" w:sz="4" w:space="0" w:color="auto"/>
            </w:tcBorders>
            <w:vAlign w:val="center"/>
            <w:hideMark/>
          </w:tcPr>
          <w:p w14:paraId="2406AEB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F6A64C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FA7D64B"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4D4CC19" w14:textId="77777777" w:rsidR="00A949D7" w:rsidRPr="00127703" w:rsidRDefault="00A949D7" w:rsidP="00FE2EF0">
            <w:pPr>
              <w:spacing w:beforeLines="40" w:before="96" w:afterLines="40" w:after="96"/>
              <w:jc w:val="center"/>
              <w:rPr>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2A68E2E" w14:textId="77777777" w:rsidR="00A949D7" w:rsidRPr="00127703" w:rsidRDefault="00A949D7" w:rsidP="00FE2EF0">
            <w:pPr>
              <w:spacing w:beforeLines="40" w:before="96" w:afterLines="40" w:after="96"/>
              <w:jc w:val="center"/>
              <w:rPr>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7AA97644" w14:textId="77777777" w:rsidR="00A949D7" w:rsidRPr="00127703" w:rsidRDefault="00A949D7" w:rsidP="00FE2EF0">
            <w:pPr>
              <w:spacing w:beforeLines="40" w:before="96" w:afterLines="40" w:after="96"/>
              <w:jc w:val="center"/>
              <w:rPr>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22AFCC6" w14:textId="77777777" w:rsidR="00A949D7" w:rsidRPr="00127703" w:rsidRDefault="00A949D7" w:rsidP="00FE2EF0">
            <w:pPr>
              <w:spacing w:beforeLines="40" w:before="96" w:afterLines="40" w:after="96"/>
              <w:jc w:val="center"/>
              <w:rPr>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56300B53" w14:textId="77777777" w:rsidR="00A949D7" w:rsidRPr="00127703" w:rsidRDefault="00A949D7" w:rsidP="00FE2EF0">
            <w:pPr>
              <w:spacing w:beforeLines="40" w:before="96" w:afterLines="40" w:after="96"/>
              <w:jc w:val="center"/>
              <w:rPr>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C2F4F5D"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E045EF5" w14:textId="77777777" w:rsidR="00A949D7" w:rsidRPr="00127703" w:rsidRDefault="00A949D7" w:rsidP="00FE2EF0">
            <w:pPr>
              <w:spacing w:beforeLines="40" w:before="96" w:afterLines="40" w:after="96"/>
              <w:jc w:val="center"/>
              <w:rPr>
                <w:sz w:val="14"/>
                <w:szCs w:val="14"/>
              </w:rPr>
            </w:pPr>
          </w:p>
        </w:tc>
      </w:tr>
      <w:tr w:rsidR="00A949D7" w:rsidRPr="00127703" w14:paraId="24AEEC44"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DD0B9CC" w14:textId="77777777" w:rsidR="00A949D7" w:rsidRPr="00127703" w:rsidRDefault="00A949D7" w:rsidP="00FE2EF0">
            <w:pPr>
              <w:spacing w:beforeLines="40" w:before="96" w:afterLines="40" w:after="96"/>
              <w:jc w:val="center"/>
              <w:rPr>
                <w:sz w:val="14"/>
                <w:szCs w:val="14"/>
              </w:rPr>
            </w:pPr>
            <w:r w:rsidRPr="00127703">
              <w:rPr>
                <w:sz w:val="14"/>
                <w:szCs w:val="14"/>
              </w:rPr>
              <w:t>5.11</w:t>
            </w:r>
          </w:p>
        </w:tc>
        <w:tc>
          <w:tcPr>
            <w:tcW w:w="0" w:type="auto"/>
            <w:tcBorders>
              <w:top w:val="single" w:sz="4" w:space="0" w:color="auto"/>
              <w:left w:val="single" w:sz="4" w:space="0" w:color="auto"/>
              <w:bottom w:val="single" w:sz="4" w:space="0" w:color="auto"/>
              <w:right w:val="single" w:sz="4" w:space="0" w:color="auto"/>
            </w:tcBorders>
            <w:vAlign w:val="center"/>
            <w:hideMark/>
          </w:tcPr>
          <w:p w14:paraId="3B749A6E" w14:textId="77777777" w:rsidR="00A949D7" w:rsidRPr="00127703" w:rsidRDefault="00A949D7" w:rsidP="00FE2EF0">
            <w:pPr>
              <w:spacing w:beforeLines="40" w:before="96" w:afterLines="40" w:after="96"/>
              <w:rPr>
                <w:sz w:val="14"/>
                <w:szCs w:val="14"/>
              </w:rPr>
            </w:pPr>
            <w:r w:rsidRPr="00127703">
              <w:rPr>
                <w:sz w:val="14"/>
                <w:szCs w:val="14"/>
              </w:rPr>
              <w:t>Protokół z pomiarów wyłącznika mocy*** - dotyczy WN i SN</w:t>
            </w:r>
          </w:p>
        </w:tc>
        <w:tc>
          <w:tcPr>
            <w:tcW w:w="0" w:type="auto"/>
            <w:tcBorders>
              <w:top w:val="single" w:sz="4" w:space="0" w:color="auto"/>
              <w:left w:val="single" w:sz="4" w:space="0" w:color="auto"/>
              <w:bottom w:val="single" w:sz="4" w:space="0" w:color="auto"/>
              <w:right w:val="single" w:sz="4" w:space="0" w:color="auto"/>
            </w:tcBorders>
            <w:vAlign w:val="center"/>
            <w:hideMark/>
          </w:tcPr>
          <w:p w14:paraId="0355473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999562D"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A8BF6B6"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845FFC" w14:textId="77777777" w:rsidR="00A949D7" w:rsidRPr="00127703" w:rsidRDefault="00A949D7" w:rsidP="00FE2EF0">
            <w:pPr>
              <w:spacing w:beforeLines="40" w:before="96" w:afterLines="40" w:after="96"/>
              <w:jc w:val="center"/>
              <w:rPr>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F632569" w14:textId="77777777" w:rsidR="00A949D7" w:rsidRPr="00127703" w:rsidRDefault="00A949D7" w:rsidP="00FE2EF0">
            <w:pPr>
              <w:spacing w:beforeLines="40" w:before="96" w:afterLines="40" w:after="96"/>
              <w:jc w:val="center"/>
              <w:rPr>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99EDEF8" w14:textId="77777777" w:rsidR="00A949D7" w:rsidRPr="00127703" w:rsidRDefault="00A949D7" w:rsidP="00FE2EF0">
            <w:pPr>
              <w:spacing w:beforeLines="40" w:before="96" w:afterLines="40" w:after="96"/>
              <w:jc w:val="center"/>
              <w:rPr>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EDCC848" w14:textId="77777777" w:rsidR="00A949D7" w:rsidRPr="00127703" w:rsidRDefault="00A949D7" w:rsidP="00FE2EF0">
            <w:pPr>
              <w:spacing w:beforeLines="40" w:before="96" w:afterLines="40" w:after="96"/>
              <w:jc w:val="center"/>
              <w:rPr>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6FC331E" w14:textId="77777777" w:rsidR="00A949D7" w:rsidRPr="00127703" w:rsidRDefault="00A949D7" w:rsidP="00FE2EF0">
            <w:pPr>
              <w:spacing w:beforeLines="40" w:before="96" w:afterLines="40" w:after="96"/>
              <w:jc w:val="center"/>
              <w:rPr>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441F23E" w14:textId="77777777" w:rsidR="00A949D7" w:rsidRPr="00127703" w:rsidRDefault="00A949D7" w:rsidP="00FE2EF0">
            <w:pPr>
              <w:spacing w:beforeLines="40" w:before="96" w:afterLines="40" w:after="96"/>
              <w:jc w:val="center"/>
              <w:rPr>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0F72765" w14:textId="77777777" w:rsidR="00A949D7" w:rsidRPr="00127703" w:rsidRDefault="00A949D7" w:rsidP="00FE2EF0">
            <w:pPr>
              <w:spacing w:beforeLines="40" w:before="96" w:afterLines="40" w:after="96"/>
              <w:jc w:val="center"/>
              <w:rPr>
                <w:sz w:val="14"/>
                <w:szCs w:val="14"/>
              </w:rPr>
            </w:pPr>
          </w:p>
        </w:tc>
      </w:tr>
      <w:tr w:rsidR="00A949D7" w:rsidRPr="00127703" w14:paraId="21BDB7DC"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5AAA460" w14:textId="77777777" w:rsidR="00A949D7" w:rsidRPr="00127703" w:rsidRDefault="00A949D7" w:rsidP="00FE2EF0">
            <w:pPr>
              <w:spacing w:beforeLines="40" w:before="96" w:afterLines="40" w:after="96"/>
              <w:jc w:val="center"/>
              <w:rPr>
                <w:sz w:val="14"/>
                <w:szCs w:val="14"/>
              </w:rPr>
            </w:pPr>
            <w:r w:rsidRPr="00127703">
              <w:rPr>
                <w:sz w:val="14"/>
                <w:szCs w:val="14"/>
              </w:rPr>
              <w:t>5.12</w:t>
            </w:r>
          </w:p>
        </w:tc>
        <w:tc>
          <w:tcPr>
            <w:tcW w:w="0" w:type="auto"/>
            <w:tcBorders>
              <w:top w:val="single" w:sz="4" w:space="0" w:color="auto"/>
              <w:left w:val="single" w:sz="4" w:space="0" w:color="auto"/>
              <w:bottom w:val="single" w:sz="4" w:space="0" w:color="auto"/>
              <w:right w:val="single" w:sz="4" w:space="0" w:color="auto"/>
            </w:tcBorders>
            <w:vAlign w:val="center"/>
            <w:hideMark/>
          </w:tcPr>
          <w:p w14:paraId="5E70DAA4" w14:textId="77777777" w:rsidR="00A949D7" w:rsidRPr="00127703" w:rsidRDefault="00A949D7" w:rsidP="00FE2EF0">
            <w:pPr>
              <w:spacing w:beforeLines="40" w:before="96" w:afterLines="40" w:after="96"/>
              <w:rPr>
                <w:sz w:val="14"/>
                <w:szCs w:val="14"/>
              </w:rPr>
            </w:pPr>
            <w:r w:rsidRPr="00127703">
              <w:rPr>
                <w:sz w:val="14"/>
                <w:szCs w:val="14"/>
              </w:rPr>
              <w:t>Wymagane atesty i/lub protokoły zgodności elementów sieci i źródeł</w:t>
            </w:r>
          </w:p>
        </w:tc>
        <w:tc>
          <w:tcPr>
            <w:tcW w:w="0" w:type="auto"/>
            <w:tcBorders>
              <w:top w:val="single" w:sz="4" w:space="0" w:color="auto"/>
              <w:left w:val="single" w:sz="4" w:space="0" w:color="auto"/>
              <w:bottom w:val="single" w:sz="4" w:space="0" w:color="auto"/>
              <w:right w:val="single" w:sz="4" w:space="0" w:color="auto"/>
            </w:tcBorders>
            <w:vAlign w:val="center"/>
            <w:hideMark/>
          </w:tcPr>
          <w:p w14:paraId="2A80ACFB"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578E623"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A219519"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561A564"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6E12C7D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1896D21"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02C65B9"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72476922"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3899322A"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82655FD" w14:textId="77777777" w:rsidR="00A949D7" w:rsidRPr="00127703" w:rsidRDefault="00A949D7" w:rsidP="00FE2EF0">
            <w:pPr>
              <w:spacing w:beforeLines="40" w:before="96" w:afterLines="40" w:after="96"/>
              <w:jc w:val="center"/>
              <w:rPr>
                <w:b/>
                <w:bCs/>
                <w:sz w:val="14"/>
                <w:szCs w:val="14"/>
              </w:rPr>
            </w:pPr>
          </w:p>
        </w:tc>
      </w:tr>
      <w:tr w:rsidR="00A949D7" w:rsidRPr="00127703" w14:paraId="4A2B8446"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6432A73" w14:textId="77777777" w:rsidR="00A949D7" w:rsidRPr="00127703" w:rsidRDefault="00A949D7" w:rsidP="00FE2EF0">
            <w:pPr>
              <w:spacing w:beforeLines="40" w:before="96" w:afterLines="40" w:after="96"/>
              <w:jc w:val="center"/>
              <w:rPr>
                <w:sz w:val="14"/>
                <w:szCs w:val="14"/>
              </w:rPr>
            </w:pPr>
            <w:r w:rsidRPr="00127703">
              <w:rPr>
                <w:sz w:val="14"/>
                <w:szCs w:val="14"/>
              </w:rPr>
              <w:t>5.13</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021BE" w14:textId="77777777" w:rsidR="00A949D7" w:rsidRPr="00127703" w:rsidRDefault="00A949D7" w:rsidP="00FE2EF0">
            <w:pPr>
              <w:spacing w:beforeLines="40" w:before="96" w:afterLines="40" w:after="96"/>
              <w:rPr>
                <w:sz w:val="14"/>
                <w:szCs w:val="14"/>
              </w:rPr>
            </w:pPr>
            <w:r w:rsidRPr="00127703">
              <w:rPr>
                <w:sz w:val="14"/>
                <w:szCs w:val="14"/>
              </w:rPr>
              <w:t>Dokumentacja Techniczno Ruchowa (DTR) zastosowanych urządzeń</w:t>
            </w:r>
          </w:p>
        </w:tc>
        <w:tc>
          <w:tcPr>
            <w:tcW w:w="0" w:type="auto"/>
            <w:tcBorders>
              <w:top w:val="single" w:sz="4" w:space="0" w:color="auto"/>
              <w:left w:val="single" w:sz="4" w:space="0" w:color="auto"/>
              <w:bottom w:val="single" w:sz="4" w:space="0" w:color="auto"/>
              <w:right w:val="single" w:sz="4" w:space="0" w:color="auto"/>
            </w:tcBorders>
            <w:vAlign w:val="center"/>
            <w:hideMark/>
          </w:tcPr>
          <w:p w14:paraId="3ADB570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BA7968C"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7471FE6"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E9F8662"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08F3308D" w14:textId="77777777" w:rsidR="00A949D7" w:rsidRPr="00127703" w:rsidRDefault="00A949D7" w:rsidP="00FE2EF0">
            <w:pPr>
              <w:spacing w:beforeLines="40" w:before="96" w:afterLines="40" w:after="96"/>
              <w:jc w:val="center"/>
              <w:rPr>
                <w:b/>
                <w:bCs/>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749A479E"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DBA73A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54F3C63A"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70882E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C91A31F" w14:textId="77777777" w:rsidR="00A949D7" w:rsidRPr="00127703" w:rsidRDefault="00A949D7" w:rsidP="00FE2EF0">
            <w:pPr>
              <w:spacing w:beforeLines="40" w:before="96" w:afterLines="40" w:after="96"/>
              <w:jc w:val="center"/>
              <w:rPr>
                <w:b/>
                <w:bCs/>
                <w:sz w:val="14"/>
                <w:szCs w:val="14"/>
              </w:rPr>
            </w:pPr>
          </w:p>
        </w:tc>
      </w:tr>
      <w:tr w:rsidR="00A949D7" w:rsidRPr="00127703" w14:paraId="4D211C9F"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27E4B1F" w14:textId="77777777" w:rsidR="00A949D7" w:rsidRPr="00127703" w:rsidRDefault="00A949D7" w:rsidP="00FE2EF0">
            <w:pPr>
              <w:spacing w:beforeLines="40" w:before="96" w:afterLines="40" w:after="96"/>
              <w:jc w:val="center"/>
              <w:rPr>
                <w:b/>
                <w:bCs/>
                <w:sz w:val="14"/>
                <w:szCs w:val="14"/>
              </w:rPr>
            </w:pPr>
            <w:r w:rsidRPr="00127703">
              <w:rPr>
                <w:b/>
                <w:bCs/>
                <w:sz w:val="14"/>
                <w:szCs w:val="14"/>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4214A7FF" w14:textId="77777777" w:rsidR="00A949D7" w:rsidRPr="00127703" w:rsidRDefault="00A949D7" w:rsidP="00FE2EF0">
            <w:pPr>
              <w:spacing w:beforeLines="40" w:before="96" w:afterLines="40" w:after="96"/>
              <w:rPr>
                <w:b/>
                <w:bCs/>
                <w:sz w:val="14"/>
                <w:szCs w:val="14"/>
              </w:rPr>
            </w:pPr>
            <w:r w:rsidRPr="00127703">
              <w:rPr>
                <w:b/>
                <w:bCs/>
                <w:sz w:val="14"/>
                <w:szCs w:val="14"/>
              </w:rPr>
              <w:t>Dokumentacja geodezyjna na płycie CD (zgodnie ze standardami TDSA) razem ze szkicem geodezyjnym w wersji papierowej</w:t>
            </w:r>
          </w:p>
        </w:tc>
        <w:tc>
          <w:tcPr>
            <w:tcW w:w="0" w:type="auto"/>
            <w:tcBorders>
              <w:top w:val="single" w:sz="4" w:space="0" w:color="auto"/>
              <w:left w:val="single" w:sz="4" w:space="0" w:color="auto"/>
              <w:bottom w:val="single" w:sz="4" w:space="0" w:color="auto"/>
              <w:right w:val="single" w:sz="4" w:space="0" w:color="auto"/>
            </w:tcBorders>
            <w:vAlign w:val="center"/>
            <w:hideMark/>
          </w:tcPr>
          <w:p w14:paraId="2D7DC34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CB9128B"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3094E9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718C681"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1C842000"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3CC7160"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25262D65"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44A8340A"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03E12DE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A3787" w14:textId="77777777" w:rsidR="00A949D7" w:rsidRPr="00127703" w:rsidRDefault="00A949D7" w:rsidP="00FE2EF0">
            <w:pPr>
              <w:spacing w:beforeLines="40" w:before="96" w:afterLines="40" w:after="96"/>
              <w:jc w:val="center"/>
              <w:rPr>
                <w:b/>
                <w:bCs/>
                <w:sz w:val="14"/>
                <w:szCs w:val="14"/>
              </w:rPr>
            </w:pPr>
          </w:p>
        </w:tc>
      </w:tr>
      <w:tr w:rsidR="00A949D7" w:rsidRPr="00127703" w14:paraId="6B456C65"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A53CCDE" w14:textId="77777777" w:rsidR="00A949D7" w:rsidRPr="00127703" w:rsidRDefault="00A949D7" w:rsidP="00FE2EF0">
            <w:pPr>
              <w:spacing w:beforeLines="40" w:before="96" w:afterLines="40" w:after="96"/>
              <w:jc w:val="center"/>
              <w:rPr>
                <w:b/>
                <w:bCs/>
                <w:sz w:val="14"/>
                <w:szCs w:val="14"/>
              </w:rPr>
            </w:pPr>
            <w:r w:rsidRPr="00127703">
              <w:rPr>
                <w:b/>
                <w:bCs/>
                <w:sz w:val="14"/>
                <w:szCs w:val="14"/>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4BE7109A" w14:textId="77777777" w:rsidR="00A949D7" w:rsidRPr="00127703" w:rsidRDefault="00A949D7" w:rsidP="00FE2EF0">
            <w:pPr>
              <w:spacing w:beforeLines="40" w:before="96" w:afterLines="40" w:after="96"/>
              <w:rPr>
                <w:b/>
                <w:bCs/>
                <w:sz w:val="14"/>
                <w:szCs w:val="14"/>
              </w:rPr>
            </w:pPr>
            <w:r w:rsidRPr="00127703">
              <w:rPr>
                <w:b/>
                <w:bCs/>
                <w:sz w:val="14"/>
                <w:szCs w:val="14"/>
              </w:rPr>
              <w:t>Mapka inwentaryzacji geodezyjnej, powykonawczej z klauzulą zgodności z geodezyjnym wyznaczeniem w terenie i potwierdzeniem naniesienia na mapę zasadniczą (czerwona pieczątka).</w:t>
            </w:r>
          </w:p>
        </w:tc>
        <w:tc>
          <w:tcPr>
            <w:tcW w:w="0" w:type="auto"/>
            <w:tcBorders>
              <w:top w:val="single" w:sz="4" w:space="0" w:color="auto"/>
              <w:left w:val="single" w:sz="4" w:space="0" w:color="auto"/>
              <w:bottom w:val="single" w:sz="4" w:space="0" w:color="auto"/>
              <w:right w:val="single" w:sz="4" w:space="0" w:color="auto"/>
            </w:tcBorders>
            <w:vAlign w:val="center"/>
            <w:hideMark/>
          </w:tcPr>
          <w:p w14:paraId="7A74C75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D118923"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4C6E6D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D92D24B"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349A81AE"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266DC28F"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5BCDB353" w14:textId="77777777" w:rsidR="00A949D7" w:rsidRPr="00127703" w:rsidRDefault="00A949D7" w:rsidP="00FE2EF0">
            <w:pPr>
              <w:spacing w:beforeLines="40" w:before="96" w:afterLines="40" w:after="96"/>
              <w:jc w:val="center"/>
              <w:rPr>
                <w:b/>
                <w:bCs/>
                <w:sz w:val="14"/>
                <w:szCs w:val="14"/>
              </w:rPr>
            </w:pPr>
          </w:p>
        </w:tc>
        <w:tc>
          <w:tcPr>
            <w:tcW w:w="390" w:type="dxa"/>
            <w:tcBorders>
              <w:top w:val="single" w:sz="4" w:space="0" w:color="auto"/>
              <w:left w:val="single" w:sz="4" w:space="0" w:color="auto"/>
              <w:bottom w:val="single" w:sz="4" w:space="0" w:color="auto"/>
              <w:right w:val="single" w:sz="4" w:space="0" w:color="auto"/>
            </w:tcBorders>
            <w:vAlign w:val="center"/>
            <w:hideMark/>
          </w:tcPr>
          <w:p w14:paraId="7D656D03"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3714019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58D5D6A" w14:textId="77777777" w:rsidR="00A949D7" w:rsidRPr="00127703" w:rsidRDefault="00A949D7" w:rsidP="00FE2EF0">
            <w:pPr>
              <w:spacing w:beforeLines="40" w:before="96" w:afterLines="40" w:after="96"/>
              <w:jc w:val="center"/>
              <w:rPr>
                <w:b/>
                <w:bCs/>
                <w:sz w:val="14"/>
                <w:szCs w:val="14"/>
              </w:rPr>
            </w:pPr>
          </w:p>
        </w:tc>
      </w:tr>
      <w:tr w:rsidR="00A949D7" w:rsidRPr="00127703" w14:paraId="0294A413"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15C4411" w14:textId="77777777" w:rsidR="00A949D7" w:rsidRPr="00127703" w:rsidRDefault="00A949D7" w:rsidP="00FE2EF0">
            <w:pPr>
              <w:spacing w:beforeLines="40" w:before="96" w:afterLines="40" w:after="96"/>
              <w:jc w:val="center"/>
              <w:rPr>
                <w:b/>
                <w:bCs/>
                <w:sz w:val="14"/>
                <w:szCs w:val="14"/>
              </w:rPr>
            </w:pPr>
            <w:r w:rsidRPr="00127703">
              <w:rPr>
                <w:b/>
                <w:bCs/>
                <w:sz w:val="14"/>
                <w:szCs w:val="14"/>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2BAC373D" w14:textId="77777777" w:rsidR="00A949D7" w:rsidRPr="00127703" w:rsidRDefault="00A949D7" w:rsidP="00FE2EF0">
            <w:pPr>
              <w:spacing w:beforeLines="40" w:before="96" w:afterLines="40" w:after="96"/>
              <w:rPr>
                <w:b/>
                <w:bCs/>
                <w:sz w:val="14"/>
                <w:szCs w:val="14"/>
              </w:rPr>
            </w:pPr>
            <w:r w:rsidRPr="00127703">
              <w:rPr>
                <w:b/>
                <w:bCs/>
                <w:sz w:val="14"/>
                <w:szCs w:val="14"/>
              </w:rPr>
              <w:t>Dokumentacja fotograficzna na płycie CD ze szczególnym uwzględnieniem elementów podlegających zakryciu</w:t>
            </w:r>
          </w:p>
        </w:tc>
        <w:tc>
          <w:tcPr>
            <w:tcW w:w="0" w:type="auto"/>
            <w:tcBorders>
              <w:top w:val="single" w:sz="4" w:space="0" w:color="auto"/>
              <w:left w:val="single" w:sz="4" w:space="0" w:color="auto"/>
              <w:bottom w:val="single" w:sz="4" w:space="0" w:color="auto"/>
              <w:right w:val="single" w:sz="4" w:space="0" w:color="auto"/>
            </w:tcBorders>
            <w:vAlign w:val="center"/>
            <w:hideMark/>
          </w:tcPr>
          <w:p w14:paraId="08CFEAB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B6B3F60"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C6B0CC2"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1D541DF"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2D4CE839"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A758EDF"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0AF6FBB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024963E"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6A4A9C8"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6122EA8" w14:textId="77777777" w:rsidR="00A949D7" w:rsidRPr="00127703" w:rsidRDefault="00A949D7" w:rsidP="00FE2EF0">
            <w:pPr>
              <w:spacing w:beforeLines="40" w:before="96" w:afterLines="40" w:after="96"/>
              <w:jc w:val="center"/>
              <w:rPr>
                <w:b/>
                <w:bCs/>
                <w:sz w:val="14"/>
                <w:szCs w:val="14"/>
              </w:rPr>
            </w:pPr>
          </w:p>
        </w:tc>
      </w:tr>
      <w:tr w:rsidR="00A949D7" w:rsidRPr="00127703" w14:paraId="7C7DC92F" w14:textId="77777777" w:rsidTr="00FE2EF0">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B67137E" w14:textId="77777777" w:rsidR="00A949D7" w:rsidRPr="00127703" w:rsidRDefault="00A949D7" w:rsidP="00FE2EF0">
            <w:pPr>
              <w:spacing w:beforeLines="40" w:before="96" w:afterLines="40" w:after="96"/>
              <w:jc w:val="center"/>
              <w:rPr>
                <w:b/>
                <w:bCs/>
                <w:sz w:val="14"/>
                <w:szCs w:val="14"/>
              </w:rPr>
            </w:pPr>
            <w:r w:rsidRPr="00127703">
              <w:rPr>
                <w:b/>
                <w:bCs/>
                <w:sz w:val="14"/>
                <w:szCs w:val="14"/>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5C639128" w14:textId="77777777" w:rsidR="00A949D7" w:rsidRPr="00127703" w:rsidRDefault="00A949D7" w:rsidP="00FE2EF0">
            <w:pPr>
              <w:spacing w:beforeLines="40" w:before="96" w:afterLines="40" w:after="96"/>
              <w:rPr>
                <w:b/>
                <w:bCs/>
                <w:sz w:val="14"/>
                <w:szCs w:val="14"/>
              </w:rPr>
            </w:pPr>
            <w:r w:rsidRPr="00127703">
              <w:rPr>
                <w:b/>
                <w:bCs/>
                <w:sz w:val="14"/>
                <w:szCs w:val="14"/>
              </w:rPr>
              <w:t>Elektroniczne wersja dokumentacji powykonawczej (np. płyta CD, pliki pdf.)</w:t>
            </w:r>
          </w:p>
        </w:tc>
        <w:tc>
          <w:tcPr>
            <w:tcW w:w="0" w:type="auto"/>
            <w:tcBorders>
              <w:top w:val="single" w:sz="4" w:space="0" w:color="auto"/>
              <w:left w:val="single" w:sz="4" w:space="0" w:color="auto"/>
              <w:bottom w:val="single" w:sz="4" w:space="0" w:color="auto"/>
              <w:right w:val="single" w:sz="4" w:space="0" w:color="auto"/>
            </w:tcBorders>
            <w:vAlign w:val="center"/>
            <w:hideMark/>
          </w:tcPr>
          <w:p w14:paraId="72C487D7"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89C3AEA" w14:textId="77777777" w:rsidR="00A949D7" w:rsidRPr="00127703" w:rsidRDefault="00A949D7" w:rsidP="00FE2EF0">
            <w:pPr>
              <w:spacing w:beforeLines="40" w:before="96" w:afterLines="40" w:after="96"/>
              <w:jc w:val="center"/>
              <w:rPr>
                <w:b/>
                <w:bCs/>
                <w:sz w:val="14"/>
                <w:szCs w:val="1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C8D0DEF"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A5C4517" w14:textId="77777777" w:rsidR="00A949D7" w:rsidRPr="00127703" w:rsidRDefault="00A949D7" w:rsidP="00FE2EF0">
            <w:pPr>
              <w:spacing w:beforeLines="40" w:before="96" w:afterLines="40" w:after="96"/>
              <w:jc w:val="center"/>
              <w:rPr>
                <w:b/>
                <w:bCs/>
                <w:sz w:val="14"/>
                <w:szCs w:val="14"/>
              </w:rPr>
            </w:pPr>
          </w:p>
        </w:tc>
        <w:tc>
          <w:tcPr>
            <w:tcW w:w="1062" w:type="dxa"/>
            <w:tcBorders>
              <w:top w:val="single" w:sz="4" w:space="0" w:color="auto"/>
              <w:left w:val="single" w:sz="4" w:space="0" w:color="auto"/>
              <w:bottom w:val="single" w:sz="4" w:space="0" w:color="auto"/>
              <w:right w:val="single" w:sz="4" w:space="0" w:color="auto"/>
            </w:tcBorders>
            <w:vAlign w:val="center"/>
            <w:hideMark/>
          </w:tcPr>
          <w:p w14:paraId="70D37731"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908BF5" w14:textId="77777777" w:rsidR="00A949D7" w:rsidRPr="00127703" w:rsidRDefault="00A949D7" w:rsidP="00FE2EF0">
            <w:pPr>
              <w:spacing w:beforeLines="40" w:before="96" w:afterLines="40" w:after="96"/>
              <w:jc w:val="center"/>
              <w:rPr>
                <w:b/>
                <w:bCs/>
                <w:sz w:val="14"/>
                <w:szCs w:val="14"/>
              </w:rPr>
            </w:pPr>
          </w:p>
        </w:tc>
        <w:tc>
          <w:tcPr>
            <w:tcW w:w="458" w:type="dxa"/>
            <w:tcBorders>
              <w:top w:val="single" w:sz="4" w:space="0" w:color="auto"/>
              <w:left w:val="single" w:sz="4" w:space="0" w:color="auto"/>
              <w:bottom w:val="single" w:sz="4" w:space="0" w:color="auto"/>
              <w:right w:val="single" w:sz="4" w:space="0" w:color="auto"/>
            </w:tcBorders>
            <w:vAlign w:val="center"/>
            <w:hideMark/>
          </w:tcPr>
          <w:p w14:paraId="73562B44"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390" w:type="dxa"/>
            <w:tcBorders>
              <w:top w:val="single" w:sz="4" w:space="0" w:color="auto"/>
              <w:left w:val="single" w:sz="4" w:space="0" w:color="auto"/>
              <w:bottom w:val="single" w:sz="4" w:space="0" w:color="auto"/>
              <w:right w:val="single" w:sz="4" w:space="0" w:color="auto"/>
            </w:tcBorders>
            <w:vAlign w:val="center"/>
            <w:hideMark/>
          </w:tcPr>
          <w:p w14:paraId="4BC6B3E2" w14:textId="77777777" w:rsidR="00A949D7" w:rsidRPr="00127703" w:rsidRDefault="00A949D7" w:rsidP="00FE2EF0">
            <w:pPr>
              <w:spacing w:beforeLines="40" w:before="96" w:afterLines="40" w:after="96"/>
              <w:jc w:val="center"/>
              <w:rPr>
                <w:b/>
                <w:bCs/>
                <w:sz w:val="14"/>
                <w:szCs w:val="14"/>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20EFB966" w14:textId="77777777" w:rsidR="00A949D7" w:rsidRPr="00127703" w:rsidRDefault="00A949D7" w:rsidP="00FE2EF0">
            <w:pPr>
              <w:spacing w:beforeLines="40" w:before="96" w:afterLines="40" w:after="96"/>
              <w:jc w:val="center"/>
              <w:rPr>
                <w:b/>
                <w:bCs/>
                <w:sz w:val="14"/>
                <w:szCs w:val="14"/>
              </w:rPr>
            </w:pPr>
            <w:r w:rsidRPr="00127703">
              <w:rPr>
                <w:b/>
                <w:bCs/>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7A83ECB" w14:textId="77777777" w:rsidR="00A949D7" w:rsidRPr="00127703" w:rsidRDefault="00A949D7" w:rsidP="00FE2EF0">
            <w:pPr>
              <w:spacing w:beforeLines="40" w:before="96" w:afterLines="40" w:after="96"/>
              <w:jc w:val="center"/>
              <w:rPr>
                <w:b/>
                <w:bCs/>
                <w:sz w:val="14"/>
                <w:szCs w:val="14"/>
              </w:rPr>
            </w:pPr>
          </w:p>
        </w:tc>
      </w:tr>
    </w:tbl>
    <w:p w14:paraId="009C0F4F"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t>Skróty: K - Odbiór Końcowy; C - Odbiór Częściowy.</w:t>
      </w:r>
    </w:p>
    <w:p w14:paraId="7E03E74B"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lastRenderedPageBreak/>
        <w:t>* niepotrzebne skreślić</w:t>
      </w:r>
    </w:p>
    <w:p w14:paraId="76CD1EC8"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t xml:space="preserve">** Jeżeli inwestycja jest realizowana przez obcy podmiot, a decyzja na umieszczenie urządzenia w pasie drogowym nie jest wydana na TD S.A., wówczas niniejszą decyzję dostarcza Wykonawca/Inwestor lub jego pełnomocnik.  </w:t>
      </w:r>
    </w:p>
    <w:p w14:paraId="3622D1AC"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t>*** wzory protokołów zgodne z obowiązującymi Zasadami i standardami technicznymi eksploatacji sieci dystrybucyjnej w TAURON Dystrybucja S.A. oraz instrukcjami dotyczącymi badań ochrony przeciwporażeniowej.</w:t>
      </w:r>
    </w:p>
    <w:p w14:paraId="70D2866D"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t>**** zakres badań dla transformatorów WN/SN i SN/SN: zawilgocenia izolacji papierowej, zawartości furanów w oleju, charakterystyk geometrii uzwojeń, współczynnika strat dielektrycznych oraz pojemności elektrycznej – tgδ, C.</w:t>
      </w:r>
    </w:p>
    <w:p w14:paraId="577C06B9" w14:textId="77777777" w:rsidR="00A949D7" w:rsidRPr="00F027FD" w:rsidRDefault="00A949D7" w:rsidP="00A949D7">
      <w:pPr>
        <w:spacing w:beforeLines="40" w:before="96" w:afterLines="40" w:after="96" w:line="276" w:lineRule="auto"/>
        <w:jc w:val="both"/>
        <w:rPr>
          <w:sz w:val="20"/>
          <w:szCs w:val="20"/>
        </w:rPr>
      </w:pPr>
      <w:r w:rsidRPr="00F027FD">
        <w:rPr>
          <w:sz w:val="20"/>
          <w:szCs w:val="20"/>
        </w:rPr>
        <w:t>***** zakres badań dla kabli SN: 1) Pomiar wyładowań niezupełnych WNZ.   2) Pomiar kąta stratności tg δ.  3) Pomiar rezystancji izolacji.  4) Próba napięciowa napięciem wolnozmiennym 0,1 Hz.   5) Próba napięciowa powłoki kablowej.   6) Sprawdzenie ciągłości żył głównych i powrotnych.</w:t>
      </w:r>
    </w:p>
    <w:p w14:paraId="4C1ABC40" w14:textId="77777777" w:rsidR="00A949D7" w:rsidRPr="00BD00CF" w:rsidRDefault="00A949D7" w:rsidP="00A949D7">
      <w:pPr>
        <w:spacing w:beforeLines="40" w:before="96" w:afterLines="40" w:after="96" w:line="276" w:lineRule="auto"/>
        <w:ind w:left="357" w:hanging="357"/>
        <w:rPr>
          <w:b/>
          <w:bCs/>
        </w:rPr>
      </w:pPr>
    </w:p>
    <w:p w14:paraId="38B4C34F" w14:textId="77777777" w:rsidR="00A949D7" w:rsidRPr="00BD00CF" w:rsidRDefault="00A949D7" w:rsidP="00A949D7">
      <w:pPr>
        <w:spacing w:beforeLines="40" w:before="96" w:afterLines="40" w:after="96" w:line="276" w:lineRule="auto"/>
        <w:ind w:left="357" w:hanging="357"/>
        <w:rPr>
          <w:b/>
          <w:bCs/>
        </w:rPr>
      </w:pPr>
    </w:p>
    <w:p w14:paraId="09B5824C" w14:textId="77777777" w:rsidR="00A949D7" w:rsidRPr="00BD00CF" w:rsidRDefault="00A949D7" w:rsidP="00A949D7">
      <w:pPr>
        <w:spacing w:beforeLines="40" w:before="96" w:afterLines="40" w:after="96" w:line="276" w:lineRule="auto"/>
      </w:pPr>
    </w:p>
    <w:p w14:paraId="135453DC" w14:textId="77777777" w:rsidR="00A949D7" w:rsidRPr="00BD00CF" w:rsidRDefault="00A949D7" w:rsidP="00A949D7">
      <w:pPr>
        <w:spacing w:beforeLines="40" w:before="96" w:afterLines="40" w:after="96" w:line="276" w:lineRule="auto"/>
        <w:sectPr w:rsidR="00A949D7" w:rsidRPr="00BD00CF" w:rsidSect="00A949D7">
          <w:pgSz w:w="16838" w:h="11906" w:orient="landscape"/>
          <w:pgMar w:top="1134" w:right="1134" w:bottom="1134" w:left="1134" w:header="709" w:footer="567" w:gutter="0"/>
          <w:cols w:space="708"/>
          <w:docGrid w:linePitch="360"/>
        </w:sectPr>
      </w:pPr>
    </w:p>
    <w:p w14:paraId="2521E5E2" w14:textId="77777777" w:rsidR="00A949D7" w:rsidRPr="00BD00CF" w:rsidRDefault="00A949D7" w:rsidP="00A949D7">
      <w:pPr>
        <w:spacing w:beforeLines="40" w:before="96" w:afterLines="40" w:after="96" w:line="276" w:lineRule="auto"/>
        <w:jc w:val="right"/>
        <w:rPr>
          <w:b/>
        </w:rPr>
      </w:pPr>
      <w:r w:rsidRPr="00BD00CF">
        <w:rPr>
          <w:b/>
        </w:rPr>
        <w:lastRenderedPageBreak/>
        <w:t xml:space="preserve">Załącznik nr </w:t>
      </w:r>
      <w:r>
        <w:rPr>
          <w:b/>
        </w:rPr>
        <w:t>8</w:t>
      </w:r>
      <w:r w:rsidRPr="00BD00CF">
        <w:rPr>
          <w:b/>
        </w:rPr>
        <w:t xml:space="preserve"> do </w:t>
      </w:r>
      <w:r>
        <w:rPr>
          <w:b/>
        </w:rPr>
        <w:t>U</w:t>
      </w:r>
      <w:r w:rsidRPr="00BD00CF">
        <w:rPr>
          <w:b/>
        </w:rPr>
        <w:t>mowy</w:t>
      </w:r>
    </w:p>
    <w:p w14:paraId="207CC31B" w14:textId="77777777" w:rsidR="00A949D7" w:rsidRPr="00A3464A" w:rsidRDefault="00A949D7" w:rsidP="00A949D7">
      <w:pPr>
        <w:spacing w:before="40" w:afterLines="40" w:after="96" w:line="276" w:lineRule="auto"/>
        <w:jc w:val="center"/>
        <w:rPr>
          <w:b/>
        </w:rPr>
      </w:pPr>
      <w:r w:rsidRPr="00A3464A">
        <w:rPr>
          <w:b/>
        </w:rPr>
        <w:t>ZASADY PRZETWARZANIA DANYCH OSOBOWYCH</w:t>
      </w:r>
    </w:p>
    <w:p w14:paraId="6D559888" w14:textId="77777777" w:rsidR="00A949D7" w:rsidRPr="00A3464A" w:rsidRDefault="00A949D7" w:rsidP="00A949D7">
      <w:pPr>
        <w:spacing w:before="40" w:afterLines="40" w:after="96" w:line="276" w:lineRule="auto"/>
        <w:jc w:val="center"/>
        <w:rPr>
          <w:i/>
        </w:rPr>
      </w:pPr>
      <w:r w:rsidRPr="00A3464A">
        <w:rPr>
          <w:i/>
        </w:rPr>
        <w:t>z podpowierzeniem przetwarzania danych osobowych</w:t>
      </w:r>
    </w:p>
    <w:p w14:paraId="07C97C51" w14:textId="77777777" w:rsidR="00A949D7" w:rsidRPr="00A3464A" w:rsidRDefault="00A949D7" w:rsidP="00A949D7">
      <w:pPr>
        <w:spacing w:before="40" w:afterLines="40" w:after="96" w:line="276" w:lineRule="auto"/>
        <w:jc w:val="both"/>
        <w:rPr>
          <w:b/>
        </w:rPr>
      </w:pPr>
      <w:r w:rsidRPr="00A3464A">
        <w:rPr>
          <w:b/>
        </w:rPr>
        <w:t>WSTĘP:</w:t>
      </w:r>
    </w:p>
    <w:p w14:paraId="57B2D9E9" w14:textId="77777777" w:rsidR="00A949D7" w:rsidRPr="00A3464A" w:rsidRDefault="00A949D7" w:rsidP="00A949D7">
      <w:pPr>
        <w:spacing w:before="40" w:afterLines="40" w:after="96" w:line="276" w:lineRule="auto"/>
        <w:jc w:val="both"/>
      </w:pPr>
      <w:r w:rsidRPr="00A3464A">
        <w:rPr>
          <w:rFonts w:eastAsia="Calibri"/>
        </w:rPr>
        <w:t>Zważywszy, że:</w:t>
      </w:r>
    </w:p>
    <w:p w14:paraId="035E991D" w14:textId="77777777" w:rsidR="00A949D7" w:rsidRPr="00A3464A" w:rsidRDefault="00A949D7" w:rsidP="00A949D7">
      <w:pPr>
        <w:numPr>
          <w:ilvl w:val="0"/>
          <w:numId w:val="169"/>
        </w:numPr>
        <w:spacing w:before="40" w:afterLines="40" w:after="96" w:line="276" w:lineRule="auto"/>
        <w:ind w:left="567" w:hanging="567"/>
        <w:jc w:val="both"/>
        <w:rPr>
          <w:rFonts w:eastAsia="Calibri"/>
        </w:rPr>
      </w:pPr>
      <w:r w:rsidRPr="00A3464A">
        <w:rPr>
          <w:rFonts w:eastAsia="Calibri"/>
        </w:rPr>
        <w:t>Niniejsza umowa wiąże się z przetwarzaniem danych osobowych w trybie powierzenia przetwarzania danych osobowych a Wykonawca będzie przetwarzał dane osobowe Zamawiającego w imieniu Zamawiającego;</w:t>
      </w:r>
    </w:p>
    <w:p w14:paraId="5F249C5D" w14:textId="77777777" w:rsidR="00A949D7" w:rsidRPr="00A3464A" w:rsidRDefault="00A949D7" w:rsidP="00A949D7">
      <w:pPr>
        <w:numPr>
          <w:ilvl w:val="0"/>
          <w:numId w:val="169"/>
        </w:numPr>
        <w:spacing w:before="40" w:afterLines="40" w:after="96" w:line="276" w:lineRule="auto"/>
        <w:ind w:left="567" w:hanging="567"/>
        <w:jc w:val="both"/>
        <w:rPr>
          <w:rFonts w:eastAsia="Calibri"/>
        </w:rPr>
      </w:pPr>
      <w:r w:rsidRPr="00A3464A">
        <w:rPr>
          <w:rFonts w:eastAsia="Calibri"/>
        </w:rPr>
        <w:t>Strony postanowiły określić zasady powierzenia przetwarzania danych osobowych 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A3464A">
        <w:rPr>
          <w:rFonts w:eastAsia="Calibri"/>
          <w:b/>
        </w:rPr>
        <w:t>RODO</w:t>
      </w:r>
      <w:r w:rsidRPr="00A3464A">
        <w:rPr>
          <w:rFonts w:eastAsia="Calibri"/>
        </w:rPr>
        <w:t xml:space="preserve">”), w celu ustalenia warunków, na jakich Wykonawca wykonuje operacje przetwarzania Danych Osobowych w imieniu Zamawiającego; </w:t>
      </w:r>
    </w:p>
    <w:p w14:paraId="1A8F89C8" w14:textId="77777777" w:rsidR="00A949D7" w:rsidRPr="00A3464A" w:rsidRDefault="00A949D7" w:rsidP="00A949D7">
      <w:pPr>
        <w:numPr>
          <w:ilvl w:val="0"/>
          <w:numId w:val="169"/>
        </w:numPr>
        <w:spacing w:before="40" w:afterLines="40" w:after="96" w:line="276" w:lineRule="auto"/>
        <w:ind w:left="567" w:hanging="567"/>
        <w:jc w:val="both"/>
        <w:rPr>
          <w:rFonts w:eastAsia="Calibri"/>
        </w:rPr>
      </w:pPr>
      <w:r w:rsidRPr="00A3464A">
        <w:rPr>
          <w:rFonts w:eastAsia="Calibri"/>
        </w:rPr>
        <w:t>Strony definiując zasady powierzenia przetwarzania danych osobowych dążą do takiego ich uregulowania, aby odpowiadały one w pełni postanowieniom RODO.</w:t>
      </w:r>
    </w:p>
    <w:p w14:paraId="0FA58A03" w14:textId="77777777" w:rsidR="00A949D7" w:rsidRPr="00A3464A" w:rsidRDefault="00A949D7" w:rsidP="00A949D7">
      <w:pPr>
        <w:spacing w:before="40" w:afterLines="40" w:after="96" w:line="276" w:lineRule="auto"/>
      </w:pPr>
    </w:p>
    <w:p w14:paraId="5CAC4C16" w14:textId="77777777" w:rsidR="00A949D7" w:rsidRPr="00A3464A" w:rsidRDefault="00A949D7" w:rsidP="00A949D7">
      <w:pPr>
        <w:spacing w:before="40" w:afterLines="40" w:after="96" w:line="276" w:lineRule="auto"/>
      </w:pPr>
      <w:r w:rsidRPr="00A3464A">
        <w:rPr>
          <w:b/>
        </w:rPr>
        <w:t>STRONY POSTANOWIŁY</w:t>
      </w:r>
      <w:r w:rsidRPr="00A3464A">
        <w:t>, co następuje:</w:t>
      </w:r>
    </w:p>
    <w:p w14:paraId="58EFCE45"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PRZEDMIOT ZASAD PRZETWARZANIA DANYCH OSOBOWYCH</w:t>
      </w:r>
    </w:p>
    <w:p w14:paraId="02C90496"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b/>
        </w:rPr>
      </w:pPr>
      <w:r w:rsidRPr="00A3464A">
        <w:rPr>
          <w:rFonts w:eastAsia="Calibri"/>
        </w:rPr>
        <w:t xml:space="preserve">Zamawiający oświadcza, że: </w:t>
      </w:r>
    </w:p>
    <w:p w14:paraId="74C1A7F6" w14:textId="77777777" w:rsidR="00A949D7" w:rsidRPr="00A3464A" w:rsidRDefault="00A949D7" w:rsidP="00A949D7">
      <w:pPr>
        <w:numPr>
          <w:ilvl w:val="2"/>
          <w:numId w:val="170"/>
        </w:numPr>
        <w:suppressAutoHyphens/>
        <w:spacing w:before="40" w:afterLines="40" w:after="96" w:line="276" w:lineRule="auto"/>
        <w:ind w:left="993" w:hanging="425"/>
        <w:jc w:val="both"/>
        <w:rPr>
          <w:rFonts w:eastAsia="Calibri"/>
          <w:b/>
        </w:rPr>
      </w:pPr>
      <w:r w:rsidRPr="00A3464A">
        <w:rPr>
          <w:rFonts w:eastAsia="Calibri"/>
        </w:rPr>
        <w:t xml:space="preserve">jest administratorem (w rozumieniu art. 4 pkt. 7 RODO) danych osobowych powierzanych Wykonawcy do przetwarzania na podstawie niniejszej Umowy – kategorie powierzonych danych zostały określone w części </w:t>
      </w:r>
      <w:r w:rsidRPr="00A3464A">
        <w:rPr>
          <w:rFonts w:eastAsia="Calibri"/>
          <w:b/>
        </w:rPr>
        <w:t>KATEGORIE POWIERZONYCH DANYCH OSOBOWYCH ORAZ OSÓB, KTÓRYCH DANE DOTYCZĄ</w:t>
      </w:r>
      <w:r w:rsidRPr="00A3464A">
        <w:rPr>
          <w:rFonts w:eastAsia="Calibri"/>
        </w:rPr>
        <w:t xml:space="preserve"> („</w:t>
      </w:r>
      <w:r w:rsidRPr="00A3464A">
        <w:rPr>
          <w:rFonts w:eastAsia="Calibri"/>
          <w:b/>
        </w:rPr>
        <w:t>Dane Osobowe</w:t>
      </w:r>
      <w:r w:rsidRPr="00A3464A">
        <w:rPr>
          <w:rFonts w:eastAsia="Calibri"/>
        </w:rPr>
        <w:t>”);</w:t>
      </w:r>
    </w:p>
    <w:p w14:paraId="44556E6C" w14:textId="77777777" w:rsidR="00A949D7" w:rsidRPr="00A3464A" w:rsidRDefault="00A949D7" w:rsidP="00A949D7">
      <w:pPr>
        <w:numPr>
          <w:ilvl w:val="2"/>
          <w:numId w:val="170"/>
        </w:numPr>
        <w:suppressAutoHyphens/>
        <w:spacing w:before="40" w:afterLines="40" w:after="96" w:line="276" w:lineRule="auto"/>
        <w:ind w:left="993" w:hanging="425"/>
        <w:jc w:val="both"/>
        <w:rPr>
          <w:rFonts w:eastAsia="Calibri"/>
          <w:b/>
        </w:rPr>
      </w:pPr>
      <w:r w:rsidRPr="00A3464A">
        <w:rPr>
          <w:rFonts w:eastAsia="Calibri"/>
        </w:rPr>
        <w:t xml:space="preserve">jest uprawniony do przetwarzania Danych Osobowych w zakresie, w jakim powierza je Wykonawcy na mocy niniejszej Umowy. </w:t>
      </w:r>
    </w:p>
    <w:p w14:paraId="1C79FEED"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b/>
        </w:rPr>
      </w:pPr>
      <w:r w:rsidRPr="00A3464A">
        <w:rPr>
          <w:rFonts w:eastAsia="Calibri"/>
        </w:rPr>
        <w:t xml:space="preserve">Zamawiający powierza Wykonawcy przetwarzanie Danych Osobowych w zakresie i na zasadach określonych w niniejszej Umowie. </w:t>
      </w:r>
    </w:p>
    <w:p w14:paraId="0F358DD6"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Dane Osobowe będą przetwarzane przez Wykonawcę w celach wskazanych w części </w:t>
      </w:r>
      <w:r w:rsidRPr="00A3464A">
        <w:rPr>
          <w:rFonts w:eastAsia="Calibri"/>
          <w:b/>
        </w:rPr>
        <w:t>KATEGORIE POWIERZONYCH DANYCH OSOBOWYCH ORAZ OSÓB, KTÓRYCH DANE DOTYCZĄ</w:t>
      </w:r>
      <w:r w:rsidRPr="00A3464A">
        <w:rPr>
          <w:rFonts w:eastAsia="Calibri"/>
        </w:rPr>
        <w:t xml:space="preserve">. </w:t>
      </w:r>
    </w:p>
    <w:p w14:paraId="148F0603"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oświadcza, że jako podmiot przetwarzający w rozumieniu art. 4 pkt 8 RODO: </w:t>
      </w:r>
    </w:p>
    <w:p w14:paraId="4DE66E91"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 xml:space="preserve">będzie przetwarzał powierzone Dane Osobowe wyłącznie w celach i zakresie (kategorie danych) wskazanych w części </w:t>
      </w:r>
      <w:r w:rsidRPr="00A3464A">
        <w:rPr>
          <w:rFonts w:eastAsia="Calibri"/>
          <w:b/>
        </w:rPr>
        <w:t>KATEGORIE POWIERZONYCH DANYCH OSOBOWYCH ORAZ OSÓB, KTÓRYCH DANE DOTYCZĄ</w:t>
      </w:r>
      <w:r w:rsidRPr="00A3464A">
        <w:rPr>
          <w:rFonts w:eastAsia="Calibri"/>
        </w:rPr>
        <w:t>;</w:t>
      </w:r>
    </w:p>
    <w:p w14:paraId="1C2C8379"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 xml:space="preserve">będzie przetwarzał powierzone mu przez Zamawiającego Dane Osobowe na warunkach i zgodnie z treścią obowiązujących w tym zakresie przepisów prawa. W szczególności, przetwarzanie powierzonych Danych Osobowych odbywało się będzie w zgodzie z postanowieniami RODO oraz z wydanymi na jego podstawie krajowymi przepisami z zakresu ochrony danych osobowych wydanymi na jego podstawie krajowymi przepisami z zakresu ochrony danych osobowych </w:t>
      </w:r>
    </w:p>
    <w:p w14:paraId="72BC87C7"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lastRenderedPageBreak/>
        <w:t xml:space="preserve">będzie przestrzegał obowiązków, które RODO nakłada bezpośrednio na podmioty przetwarzające; </w:t>
      </w:r>
    </w:p>
    <w:p w14:paraId="45B1E0CB"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 xml:space="preserve">posiada wiedzę oraz odpowiednie środki techniczne i organizacyjne niezbędne do zapewnienia bezpieczeństwa powierzonych Danych Osobowych; </w:t>
      </w:r>
    </w:p>
    <w:p w14:paraId="54099D31"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Wykonawca będzie przetwarzał Dane Osobowe pozyskane:</w:t>
      </w:r>
    </w:p>
    <w:p w14:paraId="0FE04BA7"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od osób których dane dotyczą;</w:t>
      </w:r>
    </w:p>
    <w:p w14:paraId="2AC2F9E5"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 jednostek administracji publicznej;</w:t>
      </w:r>
    </w:p>
    <w:p w14:paraId="14F990D3"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od Zamawiającego.</w:t>
      </w:r>
    </w:p>
    <w:p w14:paraId="45359ED5"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b/>
        </w:rPr>
      </w:pPr>
      <w:r w:rsidRPr="00A3464A">
        <w:rPr>
          <w:rFonts w:eastAsia="Calibri"/>
        </w:rPr>
        <w:t xml:space="preserve">Przetwarzanie przez Wykonawcę powierzonych mu przez Zamawiającego Danych Osobowych będzie miało charakter sporadyczny. </w:t>
      </w:r>
    </w:p>
    <w:p w14:paraId="351B235A"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 xml:space="preserve">OBOWIĄZKI PODMIOTU PRZETWARZAJĄCEGO </w:t>
      </w:r>
    </w:p>
    <w:p w14:paraId="6D280298"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 związku z powierzeniem przetwarzania Danych Osobowych, Wykonawca:</w:t>
      </w:r>
    </w:p>
    <w:p w14:paraId="32F86553"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zobowiązuje się przetwarzać powierzone dane osobowe wyłącznie na podstawie niniejszej umowy;</w:t>
      </w:r>
    </w:p>
    <w:p w14:paraId="7E53EE66"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zobowiązuje się zachować w tajemnicy wszelkie informacje i Dane Osobowe, do których będzie miał dostęp w związku z wykonywaniem niniejszej Umowy;</w:t>
      </w:r>
    </w:p>
    <w:p w14:paraId="74EDC9AB"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615EA6D2"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zobowiązuje się przestrzegać określonych w niniejszej Umowie warunków podpowierzenia przetwarzania Danych Osobowych innemu podmiotowi;</w:t>
      </w:r>
    </w:p>
    <w:p w14:paraId="0732B051"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zobowiązuje się prowadzić dokumentację opisującą sposób przetwarzania Danych Osobowych, w zakresie wynikającym z obowiązujących przepisów prawa;</w:t>
      </w:r>
    </w:p>
    <w:p w14:paraId="3EA2C7BA"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 xml:space="preserve">zobowiązuje się udostępnić Dane Osobowe, wyłącznie takim osobom uczestniczącym </w:t>
      </w:r>
      <w:r w:rsidRPr="00A3464A">
        <w:rPr>
          <w:rFonts w:eastAsia="Calibri"/>
        </w:rPr>
        <w:br/>
        <w:t>w realizacji przedmiotu Umowy, które w szczególności zostały upoważnione do przetwarzania danych osobowych i pisemnie zobowiązały się do zachowania w tajemnicy przetwarzanych Danych Osobowych („</w:t>
      </w:r>
      <w:r w:rsidRPr="00A3464A">
        <w:rPr>
          <w:rFonts w:eastAsia="Calibri"/>
          <w:b/>
        </w:rPr>
        <w:t>Osoby Upoważnione</w:t>
      </w:r>
      <w:r w:rsidRPr="00A3464A">
        <w:rPr>
          <w:rFonts w:eastAsia="Calibri"/>
        </w:rPr>
        <w:t>”).</w:t>
      </w:r>
    </w:p>
    <w:p w14:paraId="05D4FC2C"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Wykonawca zobowiązuje się niezwłocznie, nie później niż w terminie [2] dni roboczych od wystąpienia wskazanych w niniejszym ustępie zdarzeń, zawiadomić Zamawiającego o:</w:t>
      </w:r>
    </w:p>
    <w:p w14:paraId="56DAD00B"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każdym prawnie umocowanym żądaniu udostępnienia danych osobowych właściwemu organowi państwa, chyba że zakaz zawiadomienia Zamawiającego wynika z przepisów prawa;</w:t>
      </w:r>
    </w:p>
    <w:p w14:paraId="236C0858"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wszelkich czynnościach kontrolnych lub nadzorczych podejmowanych przez organ nadzorczy, chyba że zakaz zawiadomienia Zamawiającego wynika z przepisów prawa;</w:t>
      </w:r>
    </w:p>
    <w:p w14:paraId="0288E35A" w14:textId="77777777" w:rsidR="00A949D7" w:rsidRPr="00A3464A" w:rsidRDefault="00A949D7" w:rsidP="00A949D7">
      <w:pPr>
        <w:numPr>
          <w:ilvl w:val="2"/>
          <w:numId w:val="170"/>
        </w:numPr>
        <w:suppressAutoHyphens/>
        <w:spacing w:before="40" w:afterLines="40" w:after="96" w:line="276" w:lineRule="auto"/>
        <w:ind w:left="993" w:hanging="426"/>
        <w:jc w:val="both"/>
        <w:rPr>
          <w:rFonts w:eastAsia="Calibri"/>
        </w:rPr>
      </w:pPr>
      <w:r w:rsidRPr="00A3464A">
        <w:rPr>
          <w:rFonts w:eastAsia="Calibri"/>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58869CD4" w14:textId="77777777" w:rsidR="00A949D7" w:rsidRPr="00A3464A" w:rsidRDefault="00A949D7" w:rsidP="00A949D7">
      <w:pPr>
        <w:spacing w:before="40" w:afterLines="40" w:after="96" w:line="276" w:lineRule="auto"/>
        <w:jc w:val="both"/>
      </w:pPr>
    </w:p>
    <w:p w14:paraId="3F3B6682"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PRAWO KONTROLI PRZETWARZANIA POWIERZONYCH DANYCH OSOBOWYCH</w:t>
      </w:r>
    </w:p>
    <w:p w14:paraId="64D84C83"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lastRenderedPageBreak/>
        <w:t>Zamawiający ma prawo kontroli przetwarzania przez Wykonawcę powierzonych mu Danych Osobowych realizowanej przez Zamawiającego lub audytora upoważnionego przez Zamawiającego.</w:t>
      </w:r>
    </w:p>
    <w:p w14:paraId="58FC1BC6"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Kontrola jest dokonywana:</w:t>
      </w:r>
    </w:p>
    <w:p w14:paraId="5AC26121" w14:textId="77777777" w:rsidR="00A949D7" w:rsidRPr="00A3464A" w:rsidRDefault="00A949D7" w:rsidP="00A949D7">
      <w:pPr>
        <w:numPr>
          <w:ilvl w:val="2"/>
          <w:numId w:val="171"/>
        </w:numPr>
        <w:suppressAutoHyphens/>
        <w:spacing w:before="40" w:afterLines="40" w:after="96" w:line="276" w:lineRule="auto"/>
        <w:ind w:left="993" w:hanging="426"/>
        <w:jc w:val="both"/>
        <w:rPr>
          <w:rFonts w:eastAsia="Calibri"/>
        </w:rPr>
      </w:pPr>
      <w:r w:rsidRPr="00A3464A">
        <w:rPr>
          <w:rFonts w:eastAsia="Calibri"/>
        </w:rPr>
        <w:t>po uprzednim poinformowaniu Wykonawcy o tej kontroli, co najmniej 7 dni roboczych przed jej rozpoczęciem;</w:t>
      </w:r>
    </w:p>
    <w:p w14:paraId="6E1525E6" w14:textId="77777777" w:rsidR="00A949D7" w:rsidRPr="00A3464A" w:rsidRDefault="00A949D7" w:rsidP="00A949D7">
      <w:pPr>
        <w:numPr>
          <w:ilvl w:val="2"/>
          <w:numId w:val="171"/>
        </w:numPr>
        <w:suppressAutoHyphens/>
        <w:spacing w:before="40" w:afterLines="40" w:after="96" w:line="276" w:lineRule="auto"/>
        <w:ind w:left="993" w:hanging="426"/>
        <w:jc w:val="both"/>
        <w:rPr>
          <w:rFonts w:eastAsia="Calibri"/>
        </w:rPr>
      </w:pPr>
      <w:r w:rsidRPr="00A3464A">
        <w:rPr>
          <w:rFonts w:eastAsia="Calibri"/>
        </w:rPr>
        <w:t>niezwłocznie, gdy miał miejsce Incydent lub jakiegokolwiek inne naruszenie ochrony powierzonych Danych Osobowych.</w:t>
      </w:r>
    </w:p>
    <w:p w14:paraId="3C5BCC82"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Kontrola może być wykonywana w dni robocze w miejscach przetwarzania Danych Osobowych. </w:t>
      </w:r>
    </w:p>
    <w:p w14:paraId="28C17D0E"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umożliwia Zamawiającemu lub audytorowi upoważnionemu przez Zamawiającego przeprowadzanie kontroli i przyczynia się do niej. </w:t>
      </w:r>
    </w:p>
    <w:p w14:paraId="21E75628"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Wynikiem kontroli jest protokół. Występujące w nim zalecenia są wiążące dla Wykonawcy </w:t>
      </w:r>
      <w:r w:rsidRPr="00A3464A">
        <w:rPr>
          <w:rFonts w:eastAsia="Calibri"/>
        </w:rPr>
        <w:br/>
        <w:t xml:space="preserve">i zobowiązują Wykonawcę do ich zastosowania. . </w:t>
      </w:r>
    </w:p>
    <w:p w14:paraId="42E10EBA"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POWIADOMIENIE O INCYDENTACH</w:t>
      </w:r>
    </w:p>
    <w:p w14:paraId="4EFED960"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ma obowiązek monitorowania przetwarzania przez siebie Danych Osobowych na mocy niniejszej Umowy pod kątem wystąpienia zdarzenia zagrażającego bezpieczeństwu przetwarzanych przez Wykonawcę w imieniu Zamawiającego Danych Osobowych, </w:t>
      </w:r>
      <w:r w:rsidRPr="00A3464A">
        <w:rPr>
          <w:rFonts w:eastAsia="Calibri"/>
        </w:rPr>
        <w:br/>
        <w:t>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A3464A">
        <w:rPr>
          <w:rFonts w:eastAsia="Calibri"/>
          <w:b/>
        </w:rPr>
        <w:t>Incydent</w:t>
      </w:r>
      <w:r w:rsidRPr="00A3464A">
        <w:rPr>
          <w:rFonts w:eastAsia="Calibri"/>
        </w:rPr>
        <w:t>”) w celu niezwłocznego wykrywania Incydentów.</w:t>
      </w:r>
    </w:p>
    <w:p w14:paraId="21E60F9E"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 przypadku wystąpienia Incydentu, Wykonawca jest zobowiązany:</w:t>
      </w:r>
    </w:p>
    <w:p w14:paraId="11F1EEC7"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A3464A">
        <w:rPr>
          <w:rFonts w:eastAsia="Calibri"/>
          <w:i/>
        </w:rPr>
        <w:t>td.iod@tauron-dystrybucja.pl</w:t>
      </w:r>
      <w:r w:rsidRPr="00A3464A">
        <w:rPr>
          <w:rFonts w:eastAsia="Calibri"/>
        </w:rPr>
        <w:t>,</w:t>
      </w:r>
    </w:p>
    <w:p w14:paraId="0961FB9F"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zapewnić pomoc i przekazać wszelkie dalsze informacje dotyczące tego Incydentu, w tym w szczególności informacje wskazane w niniejszym punkcie,</w:t>
      </w:r>
    </w:p>
    <w:p w14:paraId="0EFEC680"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ustalić przyczynę Incydentu,</w:t>
      </w:r>
    </w:p>
    <w:p w14:paraId="5F11D7C4"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umożliwić Zamawiającemu uczestnictwo w czynnościach podejmowanych w celu wyjaśnienia przyczyny Incydentu,</w:t>
      </w:r>
    </w:p>
    <w:p w14:paraId="4A8F6E0B"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podjąć niezwłocznie wszelkie czynności mające na celu usunięcie negatywnych skutków Incydentu i zabezpieczenie Danych Osobowych w sposób należyty przed dalszymi takimi Incydentami,</w:t>
      </w:r>
    </w:p>
    <w:p w14:paraId="7B7D6ECA"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16103093"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t>wyłącznie na żądanie Zamawiającego, powiadomić o Incydencie organ nadzoru,</w:t>
      </w:r>
    </w:p>
    <w:p w14:paraId="06242E2E" w14:textId="77777777" w:rsidR="00A949D7" w:rsidRPr="00A3464A" w:rsidRDefault="00A949D7" w:rsidP="00A949D7">
      <w:pPr>
        <w:numPr>
          <w:ilvl w:val="2"/>
          <w:numId w:val="172"/>
        </w:numPr>
        <w:suppressAutoHyphens/>
        <w:spacing w:before="40" w:afterLines="40" w:after="96" w:line="276" w:lineRule="auto"/>
        <w:ind w:left="993" w:hanging="426"/>
        <w:jc w:val="both"/>
        <w:rPr>
          <w:rFonts w:eastAsia="Calibri"/>
        </w:rPr>
      </w:pPr>
      <w:r w:rsidRPr="00A3464A">
        <w:rPr>
          <w:rFonts w:eastAsia="Calibri"/>
        </w:rPr>
        <w:lastRenderedPageBreak/>
        <w:t>wyłącznie na żądanie Zamawiającego, powiadomić o Incydencie osoby, na które to zdarzenie miało wpływ, w tym osoby, których dane dotyczą.</w:t>
      </w:r>
    </w:p>
    <w:p w14:paraId="350C45B9"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zobowiązany jest do wdrożenia wewnętrznych zasad reakcji na Incydenty, które będą gwarantowały prawidłową realizację działań wskazanych w pkt. 4.1. </w:t>
      </w:r>
    </w:p>
    <w:p w14:paraId="32DB87B9"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PODPOWIERZENIE PRZETWARZANIA DANYCH OSOBOWYCH</w:t>
      </w:r>
    </w:p>
    <w:p w14:paraId="2AF2A2EB"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ma prawo podpowierzenia powierzonych mu Danych Osobowych innemu podmiotowi przetwarzającemu, w zakresie i celu niezbędnym do realizacji celu powierzenia przetwarzania Danych Osobowych, o których jest mowa w części </w:t>
      </w:r>
      <w:r w:rsidRPr="00A3464A">
        <w:rPr>
          <w:rFonts w:eastAsia="Calibri"/>
          <w:b/>
        </w:rPr>
        <w:t>KATEGORIE POWIERZONYCH DANYCH OSOBOWYCH ORAZ OSÓB, KTÓRYCH DANE DOTYCZĄ</w:t>
      </w:r>
      <w:r w:rsidRPr="00A3464A">
        <w:rPr>
          <w:rFonts w:eastAsia="Calibri"/>
        </w:rPr>
        <w:t xml:space="preserve"> niniejszej Umowy, wyłącznie za uprzednią, pisemną zgodą Zamawiającego. Wzór wniosku </w:t>
      </w:r>
      <w:r w:rsidRPr="00A3464A">
        <w:rPr>
          <w:rFonts w:eastAsia="Calibri"/>
        </w:rPr>
        <w:br/>
        <w:t>o zgodę na podpowierzenie stanowi Załącznik nr 1 do niniejszych zasad przetwarzania danych osobowych.</w:t>
      </w:r>
    </w:p>
    <w:p w14:paraId="3960DBA0"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53D66330"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 przypadku podpowierzenia przetwarzania Danych Osobowych, Wykonawca zobowiązuje się informować podmiot, któremu podpowierzył przetwarzanie Danych Osobowych </w:t>
      </w:r>
      <w:r w:rsidRPr="00A3464A">
        <w:rPr>
          <w:rFonts w:eastAsia="Calibri"/>
        </w:rPr>
        <w:br/>
        <w:t xml:space="preserve">o sprostowaniu, usunięciu lub ograniczeniu przetwarzania Danych Osobowych w związku </w:t>
      </w:r>
      <w:r w:rsidRPr="00A3464A">
        <w:rPr>
          <w:rFonts w:eastAsia="Calibri"/>
        </w:rPr>
        <w:br/>
        <w:t xml:space="preserve">z żądaniem osoby, której dane dotyczą. </w:t>
      </w:r>
    </w:p>
    <w:p w14:paraId="62A80F03"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Jeśli podmiot któremu Wykonawca podpowierzył przetwarzanie Danych Osobowych nie wywiąże się ze spoczywających na nim obowiązków ochrony Danych Osobowych, pełna odpowiedzialność wobec Zamawiającego za wypełnienie obowiązków tego innego podmiotu przetwarzającego spoczywa na Wykonawcy.</w:t>
      </w:r>
    </w:p>
    <w:p w14:paraId="6454D97A"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Na każde żądanie Zamawiającego, Wykonawca przedstawi pełną listę innych podmiotów przetwarzających, z których usług korzysta i którym podpowierzył przetwarzanie Danych Osobowych powierzonych mu przez Zamawiającego, a także okaże zawarte z tymi podmiotami umowy.</w:t>
      </w:r>
    </w:p>
    <w:p w14:paraId="26281309"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 xml:space="preserve">Wykonawca zobowiązuje się zapewnić, że podmiot, któremu podpowierzył przetwarzanie Danych Osobowych nie powierzy przetwarzania tych Danych Osobowych innemu podmiotowi, chyba, że Zamawiający wyrazi pisemną zgodę na dalsze powierzenie przetwarzania Danych Osobowych. </w:t>
      </w:r>
    </w:p>
    <w:p w14:paraId="6A6F0174"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PRZETWARZANIE DANYCH OSOBOWYCH NA TERENIE PAŃSTW TRZECICH</w:t>
      </w:r>
    </w:p>
    <w:p w14:paraId="3F97C064"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Wykonawca nie będzie przetwarzał jakichkolwiek Danych Osobowych powierzonych przez Zamawiającego poza Europejskim Obszarem Gospodarczym („</w:t>
      </w:r>
      <w:r w:rsidRPr="00A3464A">
        <w:rPr>
          <w:rFonts w:eastAsia="Calibri"/>
          <w:b/>
        </w:rPr>
        <w:t>EOG</w:t>
      </w:r>
      <w:r w:rsidRPr="00A3464A">
        <w:rPr>
          <w:rFonts w:eastAsia="Calibri"/>
        </w:rPr>
        <w:t>”).</w:t>
      </w:r>
    </w:p>
    <w:p w14:paraId="3BBCA2D5" w14:textId="77777777" w:rsidR="00A949D7" w:rsidRPr="00A3464A" w:rsidRDefault="00A949D7" w:rsidP="00A949D7">
      <w:pPr>
        <w:spacing w:before="40" w:afterLines="40" w:after="96" w:line="276" w:lineRule="auto"/>
        <w:ind w:left="567" w:hanging="567"/>
        <w:jc w:val="both"/>
      </w:pPr>
    </w:p>
    <w:p w14:paraId="4EBF8B70" w14:textId="77777777" w:rsidR="00A949D7" w:rsidRPr="00A3464A" w:rsidRDefault="00A949D7" w:rsidP="00A949D7">
      <w:pPr>
        <w:numPr>
          <w:ilvl w:val="0"/>
          <w:numId w:val="170"/>
        </w:numPr>
        <w:suppressAutoHyphens/>
        <w:spacing w:before="40" w:afterLines="40" w:after="96" w:line="276" w:lineRule="auto"/>
        <w:ind w:left="567" w:hanging="567"/>
        <w:jc w:val="both"/>
        <w:rPr>
          <w:rFonts w:eastAsia="Calibri"/>
          <w:b/>
        </w:rPr>
      </w:pPr>
      <w:r w:rsidRPr="00A3464A">
        <w:rPr>
          <w:rFonts w:eastAsia="Calibri"/>
          <w:b/>
        </w:rPr>
        <w:t>CZAS PRZETWARZANIA DANYCH</w:t>
      </w:r>
    </w:p>
    <w:p w14:paraId="25551B29"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W terminie do 30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4CFFB4B5"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lastRenderedPageBreak/>
        <w:t>W terminie 7 dni roboczych od wykonania zobowiązania, o którym mowa w pkt. 7.1. powyżej, Wykonawca złoży Zamawiającemu pisemne oświadczenie potwierdzające trwałe usunięcie lub zwrot wszystkich Danych Osobowych.</w:t>
      </w:r>
    </w:p>
    <w:p w14:paraId="08C4622B" w14:textId="77777777" w:rsidR="00A949D7" w:rsidRPr="00A3464A" w:rsidRDefault="00A949D7" w:rsidP="00A949D7">
      <w:pPr>
        <w:numPr>
          <w:ilvl w:val="1"/>
          <w:numId w:val="170"/>
        </w:numPr>
        <w:suppressAutoHyphens/>
        <w:spacing w:before="40" w:afterLines="40" w:after="96" w:line="276" w:lineRule="auto"/>
        <w:ind w:left="567" w:hanging="567"/>
        <w:jc w:val="both"/>
        <w:rPr>
          <w:rFonts w:eastAsia="Calibri"/>
        </w:rPr>
      </w:pPr>
      <w:r w:rsidRPr="00A3464A">
        <w:rPr>
          <w:rFonts w:eastAsia="Calibri"/>
        </w:rPr>
        <w:t>Powierzenie przetwarzania Danych Osobowych, trwa od momentu podpisania Umowy.</w:t>
      </w:r>
    </w:p>
    <w:p w14:paraId="70F6BA00" w14:textId="77777777" w:rsidR="00A949D7" w:rsidRPr="00A3464A" w:rsidRDefault="00A949D7" w:rsidP="00A949D7">
      <w:pPr>
        <w:spacing w:before="40" w:afterLines="40" w:after="96" w:line="276" w:lineRule="auto"/>
        <w:jc w:val="both"/>
      </w:pPr>
    </w:p>
    <w:p w14:paraId="444A7C8C" w14:textId="77777777" w:rsidR="00A949D7" w:rsidRPr="00A3464A" w:rsidRDefault="00A949D7" w:rsidP="00A949D7">
      <w:pPr>
        <w:spacing w:before="40" w:afterLines="40" w:after="96" w:line="276" w:lineRule="auto"/>
        <w:jc w:val="center"/>
        <w:rPr>
          <w:b/>
        </w:rPr>
      </w:pPr>
      <w:r w:rsidRPr="00A3464A">
        <w:rPr>
          <w:b/>
        </w:rPr>
        <w:t>KATEGORIE POWIERZONYCH DANYCH OSOBOWYCH ORAZ OSÓB, KTÓRYCH DANE DOTYCZĄ</w:t>
      </w:r>
      <w:r w:rsidRPr="00A3464A">
        <w:rPr>
          <w:vertAlign w:val="superscript"/>
        </w:rPr>
        <w:footnoteReference w:id="5"/>
      </w:r>
    </w:p>
    <w:p w14:paraId="7898EC16" w14:textId="77777777" w:rsidR="00A949D7" w:rsidRPr="002439EE" w:rsidRDefault="00A949D7" w:rsidP="00A949D7">
      <w:pPr>
        <w:spacing w:before="40" w:afterLines="40" w:after="96" w:line="276" w:lineRule="auto"/>
        <w:jc w:val="center"/>
        <w:rPr>
          <w:b/>
        </w:rPr>
      </w:pPr>
      <w:r w:rsidRPr="00A3464A">
        <w:rPr>
          <w:b/>
        </w:rPr>
        <w:t>A</w:t>
      </w:r>
    </w:p>
    <w:p w14:paraId="1DA5F10B" w14:textId="77777777" w:rsidR="00A949D7" w:rsidRPr="00A3464A" w:rsidRDefault="00A949D7" w:rsidP="00A949D7">
      <w:pPr>
        <w:pStyle w:val="Akapitzlist"/>
        <w:numPr>
          <w:ilvl w:val="0"/>
          <w:numId w:val="226"/>
        </w:numPr>
        <w:spacing w:before="40" w:afterLines="40" w:after="96" w:line="276" w:lineRule="auto"/>
        <w:ind w:left="567" w:hanging="567"/>
        <w:jc w:val="both"/>
      </w:pPr>
      <w:r w:rsidRPr="00A3464A">
        <w:t xml:space="preserve">Zamawiający niniejszym powierza Wykonawcy przetwarzanie Danych Osobowych w następującym celu: </w:t>
      </w:r>
      <w:r w:rsidRPr="00A3464A">
        <w:rPr>
          <w:u w:val="single"/>
        </w:rPr>
        <w:t>raportowanie z postępu realizacji Umowy.</w:t>
      </w:r>
    </w:p>
    <w:p w14:paraId="021CFFF4" w14:textId="77777777" w:rsidR="00A949D7" w:rsidRPr="00A3464A" w:rsidRDefault="00A949D7" w:rsidP="00A949D7">
      <w:pPr>
        <w:pStyle w:val="Akapitzlist"/>
        <w:numPr>
          <w:ilvl w:val="0"/>
          <w:numId w:val="226"/>
        </w:numPr>
        <w:spacing w:before="40" w:afterLines="40" w:after="96" w:line="276" w:lineRule="auto"/>
        <w:ind w:left="567" w:hanging="567"/>
        <w:jc w:val="both"/>
      </w:pPr>
      <w:r w:rsidRPr="00A3464A">
        <w:t>Zamawiający niniejszym powierza Wykonawcy przetwarzanie Danych Osobowych w następującym zakresie:</w:t>
      </w:r>
    </w:p>
    <w:p w14:paraId="2D93D5A9" w14:textId="77777777" w:rsidR="00A949D7" w:rsidRPr="00A3464A" w:rsidRDefault="00A949D7" w:rsidP="00A949D7">
      <w:pPr>
        <w:numPr>
          <w:ilvl w:val="2"/>
          <w:numId w:val="174"/>
        </w:numPr>
        <w:suppressAutoHyphens/>
        <w:spacing w:before="40" w:afterLines="40" w:after="96" w:line="276" w:lineRule="auto"/>
        <w:ind w:left="993" w:hanging="426"/>
        <w:jc w:val="both"/>
      </w:pPr>
      <w:r w:rsidRPr="00A3464A">
        <w:t>Właściciele nieruchomości</w:t>
      </w:r>
    </w:p>
    <w:p w14:paraId="1B7879B5" w14:textId="77777777" w:rsidR="00A949D7" w:rsidRPr="00A3464A" w:rsidRDefault="00A949D7" w:rsidP="00A949D7">
      <w:pPr>
        <w:numPr>
          <w:ilvl w:val="3"/>
          <w:numId w:val="174"/>
        </w:numPr>
        <w:suppressAutoHyphens/>
        <w:spacing w:before="40" w:afterLines="40" w:after="96" w:line="276" w:lineRule="auto"/>
        <w:ind w:left="1440"/>
        <w:jc w:val="both"/>
        <w:rPr>
          <w:rFonts w:eastAsia="Calibri"/>
        </w:rPr>
      </w:pPr>
      <w:r w:rsidRPr="00A3464A">
        <w:rPr>
          <w:rFonts w:eastAsia="Calibri"/>
        </w:rPr>
        <w:t>imię, nazwisko</w:t>
      </w:r>
    </w:p>
    <w:p w14:paraId="77E1DFE7" w14:textId="77777777" w:rsidR="00A949D7" w:rsidRPr="00A3464A" w:rsidRDefault="00A949D7" w:rsidP="00A949D7">
      <w:pPr>
        <w:numPr>
          <w:ilvl w:val="3"/>
          <w:numId w:val="174"/>
        </w:numPr>
        <w:suppressAutoHyphens/>
        <w:spacing w:before="40" w:afterLines="40" w:after="96" w:line="276" w:lineRule="auto"/>
        <w:ind w:left="1440" w:hanging="357"/>
        <w:jc w:val="both"/>
      </w:pPr>
      <w:r w:rsidRPr="00A3464A">
        <w:t>dane identyfikacyjne tj. PESEL/numer dowodu osobistego lub innego potwierdzającego tożsamość</w:t>
      </w:r>
    </w:p>
    <w:p w14:paraId="2F57A83D" w14:textId="77777777" w:rsidR="00A949D7" w:rsidRPr="00A3464A" w:rsidRDefault="00A949D7" w:rsidP="00A949D7">
      <w:pPr>
        <w:numPr>
          <w:ilvl w:val="3"/>
          <w:numId w:val="174"/>
        </w:numPr>
        <w:suppressAutoHyphens/>
        <w:spacing w:before="40" w:afterLines="40" w:after="96" w:line="276" w:lineRule="auto"/>
        <w:ind w:left="1440" w:hanging="357"/>
        <w:jc w:val="both"/>
      </w:pPr>
      <w:r w:rsidRPr="00A3464A">
        <w:t>dane adresowe</w:t>
      </w:r>
    </w:p>
    <w:p w14:paraId="50DE07CC" w14:textId="77777777" w:rsidR="00A949D7" w:rsidRPr="00A3464A" w:rsidRDefault="00A949D7" w:rsidP="00A949D7">
      <w:pPr>
        <w:numPr>
          <w:ilvl w:val="3"/>
          <w:numId w:val="174"/>
        </w:numPr>
        <w:suppressAutoHyphens/>
        <w:spacing w:before="40" w:afterLines="40" w:after="96" w:line="276" w:lineRule="auto"/>
        <w:ind w:left="1440" w:hanging="357"/>
        <w:jc w:val="both"/>
      </w:pPr>
      <w:r w:rsidRPr="00A3464A">
        <w:t>nr ewidencyjny nieruchomości</w:t>
      </w:r>
    </w:p>
    <w:p w14:paraId="70DDFC91" w14:textId="77777777" w:rsidR="00A949D7" w:rsidRPr="00A3464A" w:rsidRDefault="00A949D7" w:rsidP="00A949D7">
      <w:pPr>
        <w:numPr>
          <w:ilvl w:val="3"/>
          <w:numId w:val="174"/>
        </w:numPr>
        <w:suppressAutoHyphens/>
        <w:spacing w:before="40" w:afterLines="40" w:after="96" w:line="276" w:lineRule="auto"/>
        <w:ind w:left="1440" w:hanging="357"/>
        <w:jc w:val="both"/>
      </w:pPr>
      <w:r w:rsidRPr="00A3464A">
        <w:t>nr księgi wieczystej nieruchomości</w:t>
      </w:r>
    </w:p>
    <w:p w14:paraId="0F2F3041" w14:textId="77777777" w:rsidR="00A949D7" w:rsidRPr="00A3464A" w:rsidRDefault="00A949D7" w:rsidP="00A949D7">
      <w:pPr>
        <w:pStyle w:val="Akapitzlist"/>
        <w:numPr>
          <w:ilvl w:val="0"/>
          <w:numId w:val="226"/>
        </w:numPr>
        <w:spacing w:before="40" w:afterLines="40" w:after="96" w:line="276" w:lineRule="auto"/>
        <w:ind w:left="567" w:hanging="567"/>
        <w:jc w:val="both"/>
      </w:pPr>
      <w:r>
        <w:t>W</w:t>
      </w:r>
      <w:r w:rsidRPr="00A3464A">
        <w:t xml:space="preserve">ykonawca, w zakresie realizacji celu określonego w pkt. 1 powyżej, jest uprawniony do wykonywania następujących operacji na powierzonych mu do przetwarzania Danych Osobowych, o których mowa w pkt 2 powyżej: </w:t>
      </w:r>
      <w:r w:rsidRPr="00A3464A">
        <w:rPr>
          <w:i/>
        </w:rPr>
        <w:t>zbieranie, utrwalanie, organizowanie, porządkowanie, przechowywanie, przeglądanie, wykorzystywanie, ujawnianie poprzez przesłanie, rozpowszechnianie, udostępnienie, usuwanie.</w:t>
      </w:r>
      <w:r w:rsidRPr="00A3464A">
        <w:t xml:space="preserve"> </w:t>
      </w:r>
    </w:p>
    <w:p w14:paraId="205ADE8B" w14:textId="77777777" w:rsidR="00A949D7" w:rsidRPr="00A3464A" w:rsidRDefault="00A949D7" w:rsidP="00A949D7">
      <w:pPr>
        <w:spacing w:before="40" w:afterLines="40" w:after="96" w:line="276" w:lineRule="auto"/>
        <w:jc w:val="center"/>
        <w:rPr>
          <w:b/>
          <w:bCs/>
        </w:rPr>
      </w:pPr>
      <w:r>
        <w:rPr>
          <w:b/>
          <w:bCs/>
        </w:rPr>
        <w:t>B</w:t>
      </w:r>
    </w:p>
    <w:p w14:paraId="5918456C" w14:textId="77777777" w:rsidR="00A949D7" w:rsidRPr="00A3464A" w:rsidRDefault="00A949D7" w:rsidP="00A949D7">
      <w:pPr>
        <w:numPr>
          <w:ilvl w:val="1"/>
          <w:numId w:val="173"/>
        </w:numPr>
        <w:spacing w:before="40" w:afterLines="40" w:after="96" w:line="276" w:lineRule="auto"/>
        <w:ind w:left="567" w:hanging="567"/>
        <w:jc w:val="both"/>
        <w:rPr>
          <w:i/>
          <w:iCs/>
        </w:rPr>
      </w:pPr>
      <w:r w:rsidRPr="00A3464A">
        <w:t xml:space="preserve">Zamawiający niniejszym powierza Wykonawcy przetwarzanie Danych Osobowych </w:t>
      </w:r>
      <w:r w:rsidRPr="00A3464A">
        <w:br/>
        <w:t xml:space="preserve">w następującym celu: </w:t>
      </w:r>
      <w:r w:rsidRPr="00A3464A">
        <w:rPr>
          <w:iCs/>
          <w:u w:val="single"/>
        </w:rPr>
        <w:t xml:space="preserve">zaspokojenia roszczeń osób trzecich zgłoszonych w związku </w:t>
      </w:r>
      <w:r w:rsidRPr="00A3464A">
        <w:rPr>
          <w:iCs/>
          <w:u w:val="single"/>
        </w:rPr>
        <w:br/>
        <w:t>z realizacją Umowy.</w:t>
      </w:r>
    </w:p>
    <w:p w14:paraId="132C32A7" w14:textId="77777777" w:rsidR="00A949D7" w:rsidRPr="00A3464A" w:rsidRDefault="00A949D7" w:rsidP="00A949D7">
      <w:pPr>
        <w:numPr>
          <w:ilvl w:val="1"/>
          <w:numId w:val="173"/>
        </w:numPr>
        <w:spacing w:before="40" w:afterLines="40" w:after="96" w:line="276" w:lineRule="auto"/>
        <w:ind w:left="567" w:hanging="567"/>
        <w:jc w:val="both"/>
      </w:pPr>
      <w:r w:rsidRPr="00A3464A">
        <w:t xml:space="preserve">Zamawiający niniejszym powierza Wykonawcy przetwarzanie Danych Osobowych </w:t>
      </w:r>
      <w:r w:rsidRPr="00A3464A">
        <w:br/>
        <w:t>w następującym zakresie:</w:t>
      </w:r>
    </w:p>
    <w:p w14:paraId="219FF228" w14:textId="77777777" w:rsidR="00A949D7" w:rsidRPr="00A3464A" w:rsidRDefault="00A949D7" w:rsidP="00A949D7">
      <w:pPr>
        <w:numPr>
          <w:ilvl w:val="2"/>
          <w:numId w:val="173"/>
        </w:numPr>
        <w:spacing w:before="40" w:afterLines="40" w:after="96" w:line="276" w:lineRule="auto"/>
        <w:ind w:left="1134" w:hanging="425"/>
      </w:pPr>
      <w:r w:rsidRPr="00A3464A">
        <w:t>Właściciele nieruchomości</w:t>
      </w:r>
    </w:p>
    <w:p w14:paraId="1019B8EF" w14:textId="77777777" w:rsidR="00A949D7" w:rsidRPr="00A3464A" w:rsidRDefault="00A949D7" w:rsidP="00A949D7">
      <w:pPr>
        <w:numPr>
          <w:ilvl w:val="3"/>
          <w:numId w:val="173"/>
        </w:numPr>
        <w:spacing w:before="40" w:afterLines="40" w:after="96" w:line="276" w:lineRule="auto"/>
        <w:ind w:left="1560" w:hanging="426"/>
      </w:pPr>
      <w:r w:rsidRPr="00A3464A">
        <w:t>imię, nazwisko</w:t>
      </w:r>
    </w:p>
    <w:p w14:paraId="45D8587B" w14:textId="77777777" w:rsidR="00A949D7" w:rsidRPr="00A3464A" w:rsidRDefault="00A949D7" w:rsidP="00A949D7">
      <w:pPr>
        <w:numPr>
          <w:ilvl w:val="3"/>
          <w:numId w:val="173"/>
        </w:numPr>
        <w:spacing w:before="40" w:afterLines="40" w:after="96" w:line="276" w:lineRule="auto"/>
        <w:ind w:left="1560" w:hanging="426"/>
      </w:pPr>
      <w:r w:rsidRPr="00A3464A">
        <w:t>dane adresowe</w:t>
      </w:r>
    </w:p>
    <w:p w14:paraId="17C72E3E" w14:textId="77777777" w:rsidR="00A949D7" w:rsidRPr="00A3464A" w:rsidRDefault="00A949D7" w:rsidP="00A949D7">
      <w:pPr>
        <w:numPr>
          <w:ilvl w:val="1"/>
          <w:numId w:val="173"/>
        </w:numPr>
        <w:spacing w:before="40" w:afterLines="40" w:after="96" w:line="276" w:lineRule="auto"/>
        <w:ind w:left="567" w:hanging="567"/>
        <w:jc w:val="both"/>
      </w:pPr>
      <w:r w:rsidRPr="00A3464A">
        <w:t xml:space="preserve">Wykonawca, w zakresie realizacji celu określonego w pkt. 1 powyżej, jest uprawniony do wykonywania następujących operacji na powierzonych mu do przetwarzania Danych Osobowych, o których mowa w pkt 2 powyżej: </w:t>
      </w:r>
      <w:r w:rsidRPr="00A3464A">
        <w:rPr>
          <w:i/>
          <w:iCs/>
        </w:rPr>
        <w:t>zbieranie, utrwalanie, organizowanie, porządkowanie, przechowywanie, przeglądanie, wykorzystywanie, ujawnianie poprzez przesłanie, rozpowszechnianie, udostępnienie, usuwanie.</w:t>
      </w:r>
      <w:r w:rsidRPr="00A3464A">
        <w:t xml:space="preserve"> </w:t>
      </w:r>
    </w:p>
    <w:p w14:paraId="4F45C5E8" w14:textId="77777777" w:rsidR="00A949D7" w:rsidRPr="00A3464A" w:rsidRDefault="00A949D7" w:rsidP="00A949D7">
      <w:pPr>
        <w:spacing w:before="40" w:afterLines="40" w:after="96" w:line="276" w:lineRule="auto"/>
        <w:jc w:val="center"/>
        <w:rPr>
          <w:b/>
          <w:bCs/>
        </w:rPr>
      </w:pPr>
      <w:r>
        <w:rPr>
          <w:b/>
          <w:bCs/>
        </w:rPr>
        <w:t>C</w:t>
      </w:r>
    </w:p>
    <w:p w14:paraId="42C636C3" w14:textId="77777777" w:rsidR="00A949D7" w:rsidRPr="00A3464A" w:rsidRDefault="00A949D7" w:rsidP="00A949D7">
      <w:pPr>
        <w:numPr>
          <w:ilvl w:val="1"/>
          <w:numId w:val="175"/>
        </w:numPr>
        <w:spacing w:before="40" w:afterLines="40" w:after="96" w:line="276" w:lineRule="auto"/>
        <w:ind w:hanging="510"/>
        <w:jc w:val="both"/>
        <w:rPr>
          <w:i/>
          <w:iCs/>
        </w:rPr>
      </w:pPr>
      <w:r w:rsidRPr="00A3464A">
        <w:lastRenderedPageBreak/>
        <w:t xml:space="preserve">Zamawiający niniejszym powierza Wykonawcy przetwarzanie Danych Osobowych </w:t>
      </w:r>
      <w:r w:rsidRPr="00A3464A">
        <w:br/>
        <w:t xml:space="preserve">w następującym celu: </w:t>
      </w:r>
      <w:r w:rsidRPr="00A3464A">
        <w:rPr>
          <w:iCs/>
          <w:u w:val="single"/>
        </w:rPr>
        <w:t>opracowanie dokumentacji powykonawczej</w:t>
      </w:r>
      <w:r w:rsidRPr="00A3464A">
        <w:rPr>
          <w:iCs/>
        </w:rPr>
        <w:t>.</w:t>
      </w:r>
    </w:p>
    <w:p w14:paraId="492FBCBE" w14:textId="77777777" w:rsidR="00A949D7" w:rsidRPr="00A3464A" w:rsidRDefault="00A949D7" w:rsidP="00A949D7">
      <w:pPr>
        <w:numPr>
          <w:ilvl w:val="1"/>
          <w:numId w:val="175"/>
        </w:numPr>
        <w:spacing w:before="40" w:afterLines="40" w:after="96" w:line="276" w:lineRule="auto"/>
        <w:ind w:hanging="510"/>
        <w:jc w:val="both"/>
      </w:pPr>
      <w:r w:rsidRPr="00A3464A">
        <w:t xml:space="preserve">Zamawiający niniejszym powierza Wykonawcy przetwarzanie Danych Osobowych </w:t>
      </w:r>
      <w:r w:rsidRPr="00A3464A">
        <w:br/>
        <w:t>w następującym zakresie:</w:t>
      </w:r>
    </w:p>
    <w:p w14:paraId="4768A010" w14:textId="77777777" w:rsidR="00A949D7" w:rsidRPr="00A3464A" w:rsidRDefault="00A949D7" w:rsidP="00A949D7">
      <w:pPr>
        <w:numPr>
          <w:ilvl w:val="2"/>
          <w:numId w:val="175"/>
        </w:numPr>
        <w:spacing w:before="40" w:afterLines="40" w:after="96" w:line="276" w:lineRule="auto"/>
        <w:ind w:hanging="510"/>
      </w:pPr>
      <w:r w:rsidRPr="00A3464A">
        <w:t>Właściciele nieruchomości</w:t>
      </w:r>
    </w:p>
    <w:p w14:paraId="13D153E4" w14:textId="77777777" w:rsidR="00A949D7" w:rsidRPr="00A3464A" w:rsidRDefault="00A949D7" w:rsidP="00A949D7">
      <w:pPr>
        <w:numPr>
          <w:ilvl w:val="3"/>
          <w:numId w:val="175"/>
        </w:numPr>
        <w:spacing w:before="40" w:afterLines="40" w:after="96" w:line="276" w:lineRule="auto"/>
        <w:ind w:left="1434" w:hanging="357"/>
      </w:pPr>
      <w:r w:rsidRPr="00A3464A">
        <w:t>imię, nazwisko</w:t>
      </w:r>
    </w:p>
    <w:p w14:paraId="608C0FA4" w14:textId="77777777" w:rsidR="00A949D7" w:rsidRPr="00A3464A" w:rsidRDefault="00A949D7" w:rsidP="00A949D7">
      <w:pPr>
        <w:numPr>
          <w:ilvl w:val="3"/>
          <w:numId w:val="175"/>
        </w:numPr>
        <w:spacing w:before="40" w:afterLines="40" w:after="96" w:line="276" w:lineRule="auto"/>
        <w:ind w:left="1434" w:hanging="357"/>
      </w:pPr>
      <w:r w:rsidRPr="00A3464A">
        <w:t>dane identyfikacyjne tj. PESEL lub numer dowodu osobistego lub innego potwierdzającego tożsamość</w:t>
      </w:r>
    </w:p>
    <w:p w14:paraId="78410128" w14:textId="77777777" w:rsidR="00A949D7" w:rsidRPr="00A3464A" w:rsidRDefault="00A949D7" w:rsidP="00A949D7">
      <w:pPr>
        <w:numPr>
          <w:ilvl w:val="3"/>
          <w:numId w:val="175"/>
        </w:numPr>
        <w:spacing w:before="40" w:afterLines="40" w:after="96" w:line="276" w:lineRule="auto"/>
        <w:ind w:left="1434" w:hanging="357"/>
      </w:pPr>
      <w:r w:rsidRPr="00A3464A">
        <w:t>dane adresowe</w:t>
      </w:r>
    </w:p>
    <w:p w14:paraId="70D66206" w14:textId="77777777" w:rsidR="00A949D7" w:rsidRPr="00A3464A" w:rsidRDefault="00A949D7" w:rsidP="00A949D7">
      <w:pPr>
        <w:numPr>
          <w:ilvl w:val="3"/>
          <w:numId w:val="175"/>
        </w:numPr>
        <w:spacing w:before="40" w:afterLines="40" w:after="96" w:line="276" w:lineRule="auto"/>
        <w:ind w:left="1434" w:hanging="357"/>
      </w:pPr>
      <w:r w:rsidRPr="00A3464A">
        <w:t>nr ewidencyjny nieruchomości</w:t>
      </w:r>
    </w:p>
    <w:p w14:paraId="6B7B822E" w14:textId="77777777" w:rsidR="00A949D7" w:rsidRPr="00A3464A" w:rsidRDefault="00A949D7" w:rsidP="00A949D7">
      <w:pPr>
        <w:numPr>
          <w:ilvl w:val="3"/>
          <w:numId w:val="175"/>
        </w:numPr>
        <w:spacing w:before="40" w:afterLines="40" w:after="96" w:line="276" w:lineRule="auto"/>
        <w:ind w:left="1434" w:hanging="357"/>
      </w:pPr>
      <w:r w:rsidRPr="00A3464A">
        <w:t>nr księgi wieczystej nieruchomości</w:t>
      </w:r>
    </w:p>
    <w:p w14:paraId="7C3DFE3E" w14:textId="77777777" w:rsidR="00A949D7" w:rsidRPr="00A3464A" w:rsidRDefault="00A949D7" w:rsidP="00A949D7">
      <w:pPr>
        <w:numPr>
          <w:ilvl w:val="1"/>
          <w:numId w:val="175"/>
        </w:numPr>
        <w:spacing w:before="40" w:afterLines="40" w:after="96" w:line="276" w:lineRule="auto"/>
        <w:ind w:left="567" w:hanging="567"/>
        <w:jc w:val="both"/>
      </w:pPr>
      <w:r w:rsidRPr="00A3464A">
        <w:t xml:space="preserve">Wykonawca, w zakresie realizacji celu określonego w pkt. 1 powyżej, jest uprawniony do wykonywania następujących operacji na powierzonych mu do przetwarzania Danych Osobowych, o których mowa w pkt 2 powyżej: </w:t>
      </w:r>
      <w:r w:rsidRPr="00A3464A">
        <w:rPr>
          <w:i/>
          <w:iCs/>
        </w:rPr>
        <w:t>zbieranie, utrwalanie, organizowanie, porządkowanie, przechowywanie, przeglądanie, wykorzystywanie, ujawnianie poprzez przesłanie, rozpowszechnianie, udostępnienie, usuwanie.</w:t>
      </w:r>
      <w:r w:rsidRPr="00A3464A">
        <w:t xml:space="preserve"> </w:t>
      </w:r>
    </w:p>
    <w:p w14:paraId="714F8123" w14:textId="77777777" w:rsidR="00A949D7" w:rsidRPr="00A3464A" w:rsidRDefault="00A949D7" w:rsidP="00A949D7">
      <w:pPr>
        <w:spacing w:before="40" w:afterLines="40" w:after="96" w:line="276" w:lineRule="auto"/>
        <w:jc w:val="center"/>
        <w:rPr>
          <w:b/>
        </w:rPr>
      </w:pPr>
      <w:r>
        <w:rPr>
          <w:b/>
        </w:rPr>
        <w:t>D</w:t>
      </w:r>
    </w:p>
    <w:p w14:paraId="121A1C38" w14:textId="77777777" w:rsidR="00A949D7" w:rsidRPr="00A3464A" w:rsidRDefault="00A949D7" w:rsidP="00A949D7">
      <w:pPr>
        <w:numPr>
          <w:ilvl w:val="1"/>
          <w:numId w:val="179"/>
        </w:numPr>
        <w:spacing w:before="40" w:afterLines="40" w:after="96" w:line="276" w:lineRule="auto"/>
        <w:ind w:left="567" w:hanging="567"/>
        <w:jc w:val="both"/>
        <w:rPr>
          <w:i/>
          <w:iCs/>
        </w:rPr>
      </w:pPr>
      <w:r w:rsidRPr="00A3464A">
        <w:t xml:space="preserve">Zamawiający niniejszym powierza Wykonawcy przetwarzanie Danych Osobowych </w:t>
      </w:r>
      <w:r w:rsidRPr="00A3464A">
        <w:br/>
        <w:t xml:space="preserve">w następującym celu: </w:t>
      </w:r>
      <w:r w:rsidRPr="00A3464A">
        <w:rPr>
          <w:iCs/>
          <w:u w:val="single"/>
        </w:rPr>
        <w:t>powiadomienia właścicieli nieruchomości o planowanych robotach</w:t>
      </w:r>
      <w:r w:rsidRPr="00A3464A">
        <w:rPr>
          <w:iCs/>
        </w:rPr>
        <w:t>.</w:t>
      </w:r>
    </w:p>
    <w:p w14:paraId="0EB9579B" w14:textId="77777777" w:rsidR="00A949D7" w:rsidRPr="00A3464A" w:rsidRDefault="00A949D7" w:rsidP="00A949D7">
      <w:pPr>
        <w:numPr>
          <w:ilvl w:val="1"/>
          <w:numId w:val="179"/>
        </w:numPr>
        <w:spacing w:before="40" w:afterLines="40" w:after="96" w:line="276" w:lineRule="auto"/>
        <w:ind w:left="567" w:hanging="567"/>
        <w:jc w:val="both"/>
      </w:pPr>
      <w:r w:rsidRPr="00A3464A">
        <w:t xml:space="preserve">Zamawiający niniejszym powierza Wykonawcy przetwarzanie Danych Osobowych </w:t>
      </w:r>
      <w:r w:rsidRPr="00A3464A">
        <w:br/>
        <w:t>w następującym zakresie:</w:t>
      </w:r>
    </w:p>
    <w:p w14:paraId="77627ED1" w14:textId="77777777" w:rsidR="00A949D7" w:rsidRPr="00A3464A" w:rsidRDefault="00A949D7" w:rsidP="00A949D7">
      <w:pPr>
        <w:numPr>
          <w:ilvl w:val="2"/>
          <w:numId w:val="179"/>
        </w:numPr>
        <w:spacing w:before="40" w:afterLines="40" w:after="96" w:line="276" w:lineRule="auto"/>
        <w:ind w:hanging="510"/>
      </w:pPr>
      <w:r w:rsidRPr="00A3464A">
        <w:t>Właściciele nieruchomości</w:t>
      </w:r>
    </w:p>
    <w:p w14:paraId="18A809E5" w14:textId="77777777" w:rsidR="00A949D7" w:rsidRPr="00A3464A" w:rsidRDefault="00A949D7" w:rsidP="00A949D7">
      <w:pPr>
        <w:numPr>
          <w:ilvl w:val="3"/>
          <w:numId w:val="179"/>
        </w:numPr>
        <w:spacing w:before="40" w:afterLines="40" w:after="96" w:line="276" w:lineRule="auto"/>
        <w:ind w:left="1434" w:hanging="357"/>
      </w:pPr>
      <w:r w:rsidRPr="00A3464A">
        <w:t>imię, nazwisko</w:t>
      </w:r>
    </w:p>
    <w:p w14:paraId="01905450" w14:textId="77777777" w:rsidR="00A949D7" w:rsidRPr="00A3464A" w:rsidRDefault="00A949D7" w:rsidP="00A949D7">
      <w:pPr>
        <w:numPr>
          <w:ilvl w:val="3"/>
          <w:numId w:val="179"/>
        </w:numPr>
        <w:spacing w:before="40" w:afterLines="40" w:after="96" w:line="276" w:lineRule="auto"/>
        <w:ind w:left="1434" w:hanging="357"/>
      </w:pPr>
      <w:r w:rsidRPr="00A3464A">
        <w:t>dane identyfikacyjne tj. PESEL lub numer dowodu osobistego lub innego potwierdzającego tożsamość</w:t>
      </w:r>
    </w:p>
    <w:p w14:paraId="18FF246E" w14:textId="77777777" w:rsidR="00A949D7" w:rsidRPr="00A3464A" w:rsidRDefault="00A949D7" w:rsidP="00A949D7">
      <w:pPr>
        <w:numPr>
          <w:ilvl w:val="3"/>
          <w:numId w:val="179"/>
        </w:numPr>
        <w:spacing w:before="40" w:afterLines="40" w:after="96" w:line="276" w:lineRule="auto"/>
        <w:ind w:left="1434" w:hanging="357"/>
      </w:pPr>
      <w:r w:rsidRPr="00A3464A">
        <w:t>dane adresowe</w:t>
      </w:r>
    </w:p>
    <w:p w14:paraId="0F255F9D" w14:textId="77777777" w:rsidR="00A949D7" w:rsidRPr="00A3464A" w:rsidRDefault="00A949D7" w:rsidP="00A949D7">
      <w:pPr>
        <w:numPr>
          <w:ilvl w:val="3"/>
          <w:numId w:val="179"/>
        </w:numPr>
        <w:spacing w:before="40" w:afterLines="40" w:after="96" w:line="276" w:lineRule="auto"/>
        <w:ind w:left="1434" w:hanging="357"/>
      </w:pPr>
      <w:r w:rsidRPr="00A3464A">
        <w:t>nr ewidencyjny nieruchomości</w:t>
      </w:r>
    </w:p>
    <w:p w14:paraId="27D1CC3C" w14:textId="77777777" w:rsidR="00A949D7" w:rsidRPr="00A3464A" w:rsidRDefault="00A949D7" w:rsidP="00A949D7">
      <w:pPr>
        <w:numPr>
          <w:ilvl w:val="3"/>
          <w:numId w:val="179"/>
        </w:numPr>
        <w:spacing w:before="40" w:afterLines="40" w:after="96" w:line="276" w:lineRule="auto"/>
        <w:ind w:left="1434" w:hanging="357"/>
      </w:pPr>
      <w:r w:rsidRPr="00A3464A">
        <w:t>nr księgi wieczystej nieruchomości</w:t>
      </w:r>
    </w:p>
    <w:p w14:paraId="3694F2DA" w14:textId="77777777" w:rsidR="00A949D7" w:rsidRPr="00A3464A" w:rsidRDefault="00A949D7" w:rsidP="00A949D7">
      <w:pPr>
        <w:pStyle w:val="Akapitzlist"/>
        <w:numPr>
          <w:ilvl w:val="0"/>
          <w:numId w:val="225"/>
        </w:numPr>
        <w:spacing w:before="40" w:afterLines="40" w:after="96" w:line="276" w:lineRule="auto"/>
        <w:ind w:left="567" w:hanging="567"/>
        <w:jc w:val="both"/>
        <w:rPr>
          <w:rFonts w:eastAsia="Calibri"/>
        </w:rPr>
      </w:pPr>
      <w:r w:rsidRPr="00A3464A">
        <w:rPr>
          <w:rFonts w:eastAsia="Calibri"/>
        </w:rPr>
        <w:t xml:space="preserve">Wykonawca, w zakresie realizacji celu określonego w pkt. 1 powyżej, jest uprawniony do wykonywania następujących operacji na powierzonych mu do przetwarzania Danych Osobowych, o których mowa w pkt 2 powyżej: </w:t>
      </w:r>
      <w:r w:rsidRPr="00A3464A">
        <w:rPr>
          <w:rFonts w:eastAsia="Calibri"/>
          <w:i/>
          <w:iCs/>
        </w:rPr>
        <w:t>zbieranie, utrwalanie, organizowanie, porządkowanie, przechowywanie, przeglądanie, wykorzystywanie, ujawnianie poprzez przesłanie, rozpowszechnianie, udostępnienie, usuwanie</w:t>
      </w:r>
      <w:r w:rsidRPr="00A3464A">
        <w:rPr>
          <w:rFonts w:eastAsia="Calibri"/>
        </w:rPr>
        <w:t xml:space="preserve"> </w:t>
      </w:r>
    </w:p>
    <w:p w14:paraId="0B355740" w14:textId="77777777" w:rsidR="00A949D7" w:rsidRPr="00A3464A" w:rsidRDefault="00A949D7" w:rsidP="00A949D7">
      <w:pPr>
        <w:spacing w:before="40" w:afterLines="40" w:after="96" w:line="276" w:lineRule="auto"/>
        <w:sectPr w:rsidR="00A949D7" w:rsidRPr="00A3464A" w:rsidSect="00A949D7">
          <w:pgSz w:w="11906" w:h="16838"/>
          <w:pgMar w:top="1134" w:right="1134" w:bottom="1134" w:left="1134" w:header="709" w:footer="567" w:gutter="0"/>
          <w:cols w:space="708"/>
          <w:docGrid w:linePitch="360"/>
        </w:sectPr>
      </w:pPr>
      <w:r w:rsidRPr="00A3464A">
        <w:t xml:space="preserve">    </w:t>
      </w:r>
    </w:p>
    <w:p w14:paraId="1860D6F8" w14:textId="77777777" w:rsidR="00A949D7" w:rsidRPr="00A3464A" w:rsidRDefault="00A949D7" w:rsidP="00A949D7">
      <w:pPr>
        <w:spacing w:before="40" w:afterLines="40" w:after="96" w:line="276" w:lineRule="auto"/>
        <w:jc w:val="right"/>
        <w:rPr>
          <w:i/>
        </w:rPr>
      </w:pPr>
      <w:r w:rsidRPr="00A3464A">
        <w:rPr>
          <w:b/>
        </w:rPr>
        <w:lastRenderedPageBreak/>
        <w:t xml:space="preserve">  </w:t>
      </w:r>
      <w:r w:rsidRPr="00A3464A">
        <w:rPr>
          <w:b/>
          <w:i/>
        </w:rPr>
        <w:t>Załącznik nr 1</w:t>
      </w:r>
      <w:r w:rsidRPr="00A3464A">
        <w:rPr>
          <w:i/>
        </w:rPr>
        <w:t xml:space="preserve"> do Zasad przetwarzania danych osobowych</w:t>
      </w:r>
    </w:p>
    <w:p w14:paraId="56239BB8" w14:textId="77777777" w:rsidR="00A949D7" w:rsidRPr="00A3464A" w:rsidRDefault="00A949D7" w:rsidP="00A949D7">
      <w:pPr>
        <w:spacing w:before="40" w:afterLines="40" w:after="96" w:line="276" w:lineRule="auto"/>
      </w:pPr>
    </w:p>
    <w:p w14:paraId="2F19C174" w14:textId="77777777" w:rsidR="00A949D7" w:rsidRPr="00A3464A" w:rsidRDefault="00A949D7" w:rsidP="00A949D7">
      <w:pPr>
        <w:spacing w:before="40" w:afterLines="40" w:after="96" w:line="276" w:lineRule="auto"/>
        <w:jc w:val="center"/>
        <w:rPr>
          <w:b/>
        </w:rPr>
      </w:pPr>
      <w:r w:rsidRPr="00A3464A">
        <w:rPr>
          <w:b/>
        </w:rPr>
        <w:t>WNIOSEK W SPRAWIE PODPOWIERZENIA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9"/>
        <w:gridCol w:w="619"/>
        <w:gridCol w:w="45"/>
        <w:gridCol w:w="219"/>
        <w:gridCol w:w="980"/>
        <w:gridCol w:w="915"/>
        <w:gridCol w:w="216"/>
        <w:gridCol w:w="295"/>
        <w:gridCol w:w="736"/>
        <w:gridCol w:w="164"/>
        <w:gridCol w:w="836"/>
        <w:gridCol w:w="2854"/>
      </w:tblGrid>
      <w:tr w:rsidR="00A949D7" w:rsidRPr="00A3464A" w14:paraId="6E57F5DB" w14:textId="77777777" w:rsidTr="00FE2EF0">
        <w:trPr>
          <w:trHeight w:val="267"/>
        </w:trPr>
        <w:tc>
          <w:tcPr>
            <w:tcW w:w="5000" w:type="pct"/>
            <w:gridSpan w:val="12"/>
            <w:shd w:val="clear" w:color="auto" w:fill="E0E0E0"/>
            <w:vAlign w:val="center"/>
          </w:tcPr>
          <w:p w14:paraId="0A1F504B" w14:textId="77777777" w:rsidR="00A949D7" w:rsidRPr="00A3464A" w:rsidRDefault="00A949D7" w:rsidP="00FE2EF0">
            <w:pPr>
              <w:spacing w:before="40" w:afterLines="40" w:after="96" w:line="276" w:lineRule="auto"/>
              <w:rPr>
                <w:b/>
                <w:bCs/>
              </w:rPr>
            </w:pPr>
            <w:r w:rsidRPr="00A3464A">
              <w:rPr>
                <w:b/>
                <w:bCs/>
              </w:rPr>
              <w:t>Dane identyfikacyjne Umowy między Podmiotem Przetwarzającym i Administratorem</w:t>
            </w:r>
          </w:p>
        </w:tc>
      </w:tr>
      <w:tr w:rsidR="00A949D7" w:rsidRPr="00A3464A" w14:paraId="24BA39AF" w14:textId="77777777" w:rsidTr="00FE2EF0">
        <w:trPr>
          <w:trHeight w:val="267"/>
        </w:trPr>
        <w:tc>
          <w:tcPr>
            <w:tcW w:w="1255" w:type="pct"/>
            <w:gridSpan w:val="3"/>
            <w:shd w:val="clear" w:color="auto" w:fill="E0E0E0"/>
            <w:vAlign w:val="center"/>
          </w:tcPr>
          <w:p w14:paraId="3F7FBDA2" w14:textId="77777777" w:rsidR="00A949D7" w:rsidRPr="00A3464A" w:rsidRDefault="00A949D7" w:rsidP="00FE2EF0">
            <w:pPr>
              <w:tabs>
                <w:tab w:val="left" w:pos="2940"/>
              </w:tabs>
              <w:spacing w:before="40" w:afterLines="40" w:after="96" w:line="276" w:lineRule="auto"/>
            </w:pPr>
            <w:r w:rsidRPr="00A3464A">
              <w:t>Numer Umowy:</w:t>
            </w:r>
          </w:p>
        </w:tc>
        <w:tc>
          <w:tcPr>
            <w:tcW w:w="3745" w:type="pct"/>
            <w:gridSpan w:val="9"/>
            <w:vAlign w:val="center"/>
          </w:tcPr>
          <w:p w14:paraId="229AB90F" w14:textId="77777777" w:rsidR="00A949D7" w:rsidRPr="00A3464A" w:rsidRDefault="00A949D7" w:rsidP="00FE2EF0">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0EFE6B4A" w14:textId="77777777" w:rsidTr="00FE2EF0">
        <w:tc>
          <w:tcPr>
            <w:tcW w:w="1255" w:type="pct"/>
            <w:gridSpan w:val="3"/>
            <w:shd w:val="clear" w:color="auto" w:fill="E0E0E0"/>
            <w:vAlign w:val="center"/>
          </w:tcPr>
          <w:p w14:paraId="1743C21F" w14:textId="77777777" w:rsidR="00A949D7" w:rsidRPr="00A3464A" w:rsidRDefault="00A949D7" w:rsidP="00FE2EF0">
            <w:pPr>
              <w:tabs>
                <w:tab w:val="left" w:pos="2940"/>
              </w:tabs>
              <w:spacing w:before="40" w:afterLines="40" w:after="96" w:line="276" w:lineRule="auto"/>
              <w:rPr>
                <w:bCs/>
              </w:rPr>
            </w:pPr>
            <w:r w:rsidRPr="00A3464A">
              <w:rPr>
                <w:bCs/>
              </w:rPr>
              <w:t>Umowa z dnia:</w:t>
            </w:r>
          </w:p>
        </w:tc>
        <w:tc>
          <w:tcPr>
            <w:tcW w:w="3745" w:type="pct"/>
            <w:gridSpan w:val="9"/>
            <w:vAlign w:val="center"/>
          </w:tcPr>
          <w:p w14:paraId="1D7AE70C" w14:textId="77777777" w:rsidR="00A949D7" w:rsidRPr="00A3464A" w:rsidRDefault="00A949D7" w:rsidP="00FE2EF0">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0EC86300" w14:textId="77777777" w:rsidTr="00FE2EF0">
        <w:tc>
          <w:tcPr>
            <w:tcW w:w="1255" w:type="pct"/>
            <w:gridSpan w:val="3"/>
            <w:shd w:val="clear" w:color="auto" w:fill="E0E0E0"/>
            <w:vAlign w:val="center"/>
          </w:tcPr>
          <w:p w14:paraId="5166A4A3" w14:textId="77777777" w:rsidR="00A949D7" w:rsidRPr="00A3464A" w:rsidRDefault="00A949D7" w:rsidP="00FE2EF0">
            <w:pPr>
              <w:spacing w:before="40" w:afterLines="40" w:after="96" w:line="276" w:lineRule="auto"/>
            </w:pPr>
            <w:r w:rsidRPr="00A3464A">
              <w:t>Przedmiot Umowy:</w:t>
            </w:r>
          </w:p>
        </w:tc>
        <w:tc>
          <w:tcPr>
            <w:tcW w:w="3745" w:type="pct"/>
            <w:gridSpan w:val="9"/>
            <w:vAlign w:val="center"/>
          </w:tcPr>
          <w:p w14:paraId="69C6E83D" w14:textId="77777777" w:rsidR="00A949D7" w:rsidRPr="00A3464A" w:rsidRDefault="00A949D7" w:rsidP="00FE2EF0">
            <w:pPr>
              <w:spacing w:before="40" w:afterLines="40" w:after="96" w:line="276" w:lineRule="auto"/>
            </w:pPr>
            <w:r w:rsidRPr="00A3464A">
              <w:rPr>
                <w:b/>
                <w:bCs/>
              </w:rPr>
              <w:fldChar w:fldCharType="begin">
                <w:ffData>
                  <w:name w:val="Tekst44"/>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3B339690" w14:textId="77777777" w:rsidTr="00FE2EF0">
        <w:trPr>
          <w:trHeight w:val="267"/>
        </w:trPr>
        <w:tc>
          <w:tcPr>
            <w:tcW w:w="5000" w:type="pct"/>
            <w:gridSpan w:val="12"/>
            <w:shd w:val="clear" w:color="auto" w:fill="E0E0E0"/>
            <w:vAlign w:val="center"/>
          </w:tcPr>
          <w:p w14:paraId="388AADA0" w14:textId="77777777" w:rsidR="00A949D7" w:rsidRPr="00A3464A" w:rsidRDefault="00A949D7" w:rsidP="00FE2EF0">
            <w:pPr>
              <w:spacing w:before="40" w:afterLines="40" w:after="96" w:line="276" w:lineRule="auto"/>
              <w:rPr>
                <w:b/>
                <w:bCs/>
              </w:rPr>
            </w:pPr>
            <w:r w:rsidRPr="00A3464A">
              <w:rPr>
                <w:b/>
                <w:bCs/>
              </w:rPr>
              <w:t>Dane Podmiotu Przetwarzającego</w:t>
            </w:r>
          </w:p>
        </w:tc>
      </w:tr>
      <w:tr w:rsidR="00A949D7" w:rsidRPr="00A3464A" w14:paraId="26C3E7CD" w14:textId="77777777" w:rsidTr="00FE2EF0">
        <w:trPr>
          <w:trHeight w:val="267"/>
        </w:trPr>
        <w:tc>
          <w:tcPr>
            <w:tcW w:w="1255" w:type="pct"/>
            <w:gridSpan w:val="3"/>
            <w:shd w:val="clear" w:color="auto" w:fill="E0E0E0"/>
            <w:vAlign w:val="center"/>
          </w:tcPr>
          <w:p w14:paraId="4523D812" w14:textId="77777777" w:rsidR="00A949D7" w:rsidRPr="00A3464A" w:rsidRDefault="00A949D7" w:rsidP="00FE2EF0">
            <w:pPr>
              <w:tabs>
                <w:tab w:val="left" w:pos="2940"/>
              </w:tabs>
              <w:spacing w:before="40" w:afterLines="40" w:after="96" w:line="276" w:lineRule="auto"/>
            </w:pPr>
            <w:r w:rsidRPr="00A3464A">
              <w:t>Nazwa firmy:</w:t>
            </w:r>
          </w:p>
        </w:tc>
        <w:tc>
          <w:tcPr>
            <w:tcW w:w="3745" w:type="pct"/>
            <w:gridSpan w:val="9"/>
            <w:vAlign w:val="center"/>
          </w:tcPr>
          <w:p w14:paraId="0B250881" w14:textId="77777777" w:rsidR="00A949D7" w:rsidRPr="00A3464A" w:rsidRDefault="00A949D7" w:rsidP="00FE2EF0">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59D98E36" w14:textId="77777777" w:rsidTr="00FE2EF0">
        <w:tc>
          <w:tcPr>
            <w:tcW w:w="1255" w:type="pct"/>
            <w:gridSpan w:val="3"/>
            <w:shd w:val="clear" w:color="auto" w:fill="E0E0E0"/>
            <w:vAlign w:val="center"/>
          </w:tcPr>
          <w:p w14:paraId="44A05A05" w14:textId="77777777" w:rsidR="00A949D7" w:rsidRPr="00A3464A" w:rsidRDefault="00A949D7" w:rsidP="00FE2EF0">
            <w:pPr>
              <w:tabs>
                <w:tab w:val="left" w:pos="2940"/>
              </w:tabs>
              <w:spacing w:before="40" w:afterLines="40" w:after="96" w:line="276" w:lineRule="auto"/>
              <w:rPr>
                <w:bCs/>
              </w:rPr>
            </w:pPr>
            <w:r w:rsidRPr="00A3464A">
              <w:rPr>
                <w:bCs/>
              </w:rPr>
              <w:t>Pełne dane firmy:</w:t>
            </w:r>
          </w:p>
          <w:p w14:paraId="56AA54A5" w14:textId="77777777" w:rsidR="00A949D7" w:rsidRPr="00A3464A" w:rsidRDefault="00A949D7" w:rsidP="00FE2EF0">
            <w:pPr>
              <w:tabs>
                <w:tab w:val="left" w:pos="2940"/>
              </w:tabs>
              <w:spacing w:before="40" w:afterLines="40" w:after="96" w:line="276" w:lineRule="auto"/>
              <w:rPr>
                <w:bCs/>
              </w:rPr>
            </w:pPr>
            <w:r w:rsidRPr="00A3464A">
              <w:rPr>
                <w:i/>
              </w:rPr>
              <w:t>Adres siedziby, dane dotyczące rejestracji firmy (właściwy Sąd)</w:t>
            </w:r>
          </w:p>
        </w:tc>
        <w:tc>
          <w:tcPr>
            <w:tcW w:w="3745" w:type="pct"/>
            <w:gridSpan w:val="9"/>
            <w:vAlign w:val="center"/>
          </w:tcPr>
          <w:p w14:paraId="5F7E2E2F" w14:textId="77777777" w:rsidR="00A949D7" w:rsidRPr="00A3464A" w:rsidRDefault="00A949D7" w:rsidP="00FE2EF0">
            <w:pPr>
              <w:spacing w:before="40" w:afterLines="40" w:after="96" w:line="276" w:lineRule="auto"/>
              <w:rPr>
                <w:i/>
              </w:rPr>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p w14:paraId="06BE9EAA" w14:textId="77777777" w:rsidR="00A949D7" w:rsidRPr="00A3464A" w:rsidRDefault="00A949D7" w:rsidP="00FE2EF0">
            <w:pPr>
              <w:spacing w:before="40" w:afterLines="40" w:after="96" w:line="276" w:lineRule="auto"/>
            </w:pPr>
          </w:p>
        </w:tc>
      </w:tr>
      <w:tr w:rsidR="00A949D7" w:rsidRPr="00A3464A" w14:paraId="2FEDD0D2" w14:textId="77777777" w:rsidTr="00FE2EF0">
        <w:tc>
          <w:tcPr>
            <w:tcW w:w="1255" w:type="pct"/>
            <w:gridSpan w:val="3"/>
            <w:shd w:val="clear" w:color="auto" w:fill="E0E0E0"/>
            <w:vAlign w:val="center"/>
          </w:tcPr>
          <w:p w14:paraId="0A319F23" w14:textId="77777777" w:rsidR="00A949D7" w:rsidRPr="00A3464A" w:rsidRDefault="00A949D7" w:rsidP="00FE2EF0">
            <w:pPr>
              <w:spacing w:before="40" w:afterLines="40" w:after="96" w:line="276" w:lineRule="auto"/>
            </w:pPr>
            <w:r w:rsidRPr="00A3464A">
              <w:t>Numer KRS</w:t>
            </w:r>
          </w:p>
        </w:tc>
        <w:tc>
          <w:tcPr>
            <w:tcW w:w="1098" w:type="pct"/>
            <w:gridSpan w:val="3"/>
            <w:vAlign w:val="center"/>
          </w:tcPr>
          <w:p w14:paraId="2CB2BC4F" w14:textId="77777777" w:rsidR="00A949D7" w:rsidRPr="00A3464A" w:rsidRDefault="00A949D7" w:rsidP="00FE2EF0">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264" w:type="pct"/>
            <w:gridSpan w:val="2"/>
            <w:shd w:val="clear" w:color="auto" w:fill="E6E6E6"/>
            <w:vAlign w:val="center"/>
          </w:tcPr>
          <w:p w14:paraId="5FEEFE2F" w14:textId="77777777" w:rsidR="00A949D7" w:rsidRPr="00A3464A" w:rsidRDefault="00A949D7" w:rsidP="00FE2EF0">
            <w:pPr>
              <w:spacing w:before="40" w:afterLines="40" w:after="96" w:line="276" w:lineRule="auto"/>
            </w:pPr>
            <w:r w:rsidRPr="00A3464A">
              <w:t>NIP</w:t>
            </w:r>
          </w:p>
        </w:tc>
        <w:tc>
          <w:tcPr>
            <w:tcW w:w="2383" w:type="pct"/>
            <w:gridSpan w:val="4"/>
            <w:vAlign w:val="center"/>
          </w:tcPr>
          <w:p w14:paraId="6E9A48F5"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05ED4299" w14:textId="77777777" w:rsidTr="00FE2EF0">
        <w:tc>
          <w:tcPr>
            <w:tcW w:w="1255" w:type="pct"/>
            <w:gridSpan w:val="3"/>
            <w:shd w:val="clear" w:color="auto" w:fill="E0E0E0"/>
            <w:vAlign w:val="center"/>
          </w:tcPr>
          <w:p w14:paraId="5170DED5" w14:textId="77777777" w:rsidR="00A949D7" w:rsidRPr="00A3464A" w:rsidRDefault="00A949D7" w:rsidP="00FE2EF0">
            <w:pPr>
              <w:spacing w:before="40" w:afterLines="40" w:after="96" w:line="276" w:lineRule="auto"/>
              <w:rPr>
                <w:bCs/>
              </w:rPr>
            </w:pPr>
            <w:r w:rsidRPr="00A3464A">
              <w:rPr>
                <w:bCs/>
              </w:rPr>
              <w:t>Reprezentowana przez:</w:t>
            </w:r>
          </w:p>
        </w:tc>
        <w:tc>
          <w:tcPr>
            <w:tcW w:w="3745" w:type="pct"/>
            <w:gridSpan w:val="9"/>
            <w:vAlign w:val="center"/>
          </w:tcPr>
          <w:p w14:paraId="72216359"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390E7390" w14:textId="77777777" w:rsidTr="00FE2EF0">
        <w:tc>
          <w:tcPr>
            <w:tcW w:w="1255" w:type="pct"/>
            <w:gridSpan w:val="3"/>
            <w:vMerge w:val="restart"/>
            <w:shd w:val="clear" w:color="auto" w:fill="E0E0E0"/>
            <w:vAlign w:val="center"/>
          </w:tcPr>
          <w:p w14:paraId="7A20A565" w14:textId="77777777" w:rsidR="00A949D7" w:rsidRPr="00A3464A" w:rsidRDefault="00A949D7" w:rsidP="00FE2EF0">
            <w:pPr>
              <w:spacing w:before="40" w:afterLines="40" w:after="96" w:line="276" w:lineRule="auto"/>
              <w:rPr>
                <w:bCs/>
              </w:rPr>
            </w:pPr>
            <w:r w:rsidRPr="00A3464A">
              <w:rPr>
                <w:bCs/>
              </w:rPr>
              <w:t>Osoba kontaktowa:</w:t>
            </w:r>
          </w:p>
        </w:tc>
        <w:tc>
          <w:tcPr>
            <w:tcW w:w="3745" w:type="pct"/>
            <w:gridSpan w:val="9"/>
            <w:vAlign w:val="center"/>
          </w:tcPr>
          <w:p w14:paraId="51760E46"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1DF8213D" w14:textId="77777777" w:rsidTr="00FE2EF0">
        <w:tc>
          <w:tcPr>
            <w:tcW w:w="1255" w:type="pct"/>
            <w:gridSpan w:val="3"/>
            <w:vMerge/>
            <w:shd w:val="clear" w:color="auto" w:fill="E0E0E0"/>
            <w:vAlign w:val="center"/>
          </w:tcPr>
          <w:p w14:paraId="7A7436DF" w14:textId="77777777" w:rsidR="00A949D7" w:rsidRPr="00A3464A" w:rsidRDefault="00A949D7" w:rsidP="00FE2EF0">
            <w:pPr>
              <w:spacing w:before="40" w:afterLines="40" w:after="96" w:line="276" w:lineRule="auto"/>
              <w:rPr>
                <w:bCs/>
              </w:rPr>
            </w:pPr>
          </w:p>
        </w:tc>
        <w:tc>
          <w:tcPr>
            <w:tcW w:w="623" w:type="pct"/>
            <w:gridSpan w:val="2"/>
            <w:shd w:val="clear" w:color="auto" w:fill="E6E6E6"/>
            <w:vAlign w:val="center"/>
          </w:tcPr>
          <w:p w14:paraId="576A07DD" w14:textId="77777777" w:rsidR="00A949D7" w:rsidRPr="00A3464A" w:rsidRDefault="00A949D7" w:rsidP="00FE2EF0">
            <w:pPr>
              <w:spacing w:before="40" w:afterLines="40" w:after="96" w:line="276" w:lineRule="auto"/>
            </w:pPr>
            <w:r w:rsidRPr="00A3464A">
              <w:t>Telefon:</w:t>
            </w:r>
          </w:p>
        </w:tc>
        <w:tc>
          <w:tcPr>
            <w:tcW w:w="1206" w:type="pct"/>
            <w:gridSpan w:val="5"/>
            <w:vAlign w:val="center"/>
          </w:tcPr>
          <w:p w14:paraId="19BC970F"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434" w:type="pct"/>
            <w:shd w:val="clear" w:color="auto" w:fill="E6E6E6"/>
            <w:vAlign w:val="center"/>
          </w:tcPr>
          <w:p w14:paraId="72FBD1E5" w14:textId="77777777" w:rsidR="00A949D7" w:rsidRPr="00A3464A" w:rsidRDefault="00A949D7" w:rsidP="00FE2EF0">
            <w:pPr>
              <w:spacing w:before="40" w:afterLines="40" w:after="96" w:line="276" w:lineRule="auto"/>
            </w:pPr>
            <w:r w:rsidRPr="00A3464A">
              <w:t>E-mail</w:t>
            </w:r>
          </w:p>
        </w:tc>
        <w:tc>
          <w:tcPr>
            <w:tcW w:w="1481" w:type="pct"/>
            <w:vAlign w:val="center"/>
          </w:tcPr>
          <w:p w14:paraId="41B027EA"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0974C8A3" w14:textId="77777777" w:rsidTr="00FE2EF0">
        <w:trPr>
          <w:cantSplit/>
          <w:trHeight w:val="299"/>
        </w:trPr>
        <w:tc>
          <w:tcPr>
            <w:tcW w:w="5000" w:type="pct"/>
            <w:gridSpan w:val="12"/>
            <w:shd w:val="clear" w:color="auto" w:fill="E6E6E6"/>
            <w:vAlign w:val="center"/>
          </w:tcPr>
          <w:p w14:paraId="531FE3D8" w14:textId="77777777" w:rsidR="00A949D7" w:rsidRPr="00A3464A" w:rsidRDefault="00A949D7" w:rsidP="00FE2EF0">
            <w:pPr>
              <w:spacing w:before="40" w:afterLines="40" w:after="96" w:line="276" w:lineRule="auto"/>
              <w:rPr>
                <w:b/>
                <w:bCs/>
              </w:rPr>
            </w:pPr>
            <w:r w:rsidRPr="00A3464A">
              <w:rPr>
                <w:b/>
                <w:bCs/>
              </w:rPr>
              <w:t xml:space="preserve">Podmiot Przetwarzający wnioskuje o </w:t>
            </w:r>
          </w:p>
        </w:tc>
      </w:tr>
      <w:tr w:rsidR="00A949D7" w:rsidRPr="00A3464A" w14:paraId="3B4944AE" w14:textId="77777777" w:rsidTr="00FE2EF0">
        <w:trPr>
          <w:cantSplit/>
          <w:trHeight w:val="372"/>
        </w:trPr>
        <w:tc>
          <w:tcPr>
            <w:tcW w:w="2999" w:type="pct"/>
            <w:gridSpan w:val="9"/>
            <w:vAlign w:val="center"/>
          </w:tcPr>
          <w:p w14:paraId="6041CFA8" w14:textId="77777777" w:rsidR="00A949D7" w:rsidRPr="00A3464A" w:rsidRDefault="00A949D7" w:rsidP="00FE2EF0">
            <w:pPr>
              <w:spacing w:before="40" w:afterLines="40" w:after="96" w:line="276" w:lineRule="auto"/>
            </w:pPr>
            <w:r w:rsidRPr="00A3464A">
              <w:fldChar w:fldCharType="begin">
                <w:ffData>
                  <w:name w:val="Wybór1"/>
                  <w:enabled/>
                  <w:calcOnExit w:val="0"/>
                  <w:checkBox>
                    <w:sizeAuto/>
                    <w:default w:val="0"/>
                    <w:checked w:val="0"/>
                  </w:checkBox>
                </w:ffData>
              </w:fldChar>
            </w:r>
            <w:r w:rsidRPr="00A3464A">
              <w:instrText xml:space="preserve"> FORMCHECKBOX </w:instrText>
            </w:r>
            <w:r w:rsidRPr="00A3464A">
              <w:fldChar w:fldCharType="separate"/>
            </w:r>
            <w:r w:rsidRPr="00A3464A">
              <w:fldChar w:fldCharType="end"/>
            </w:r>
            <w:r w:rsidRPr="00A3464A">
              <w:t xml:space="preserve"> udzielenie zgody na podpowierzenie przetwarzania danych </w:t>
            </w:r>
          </w:p>
        </w:tc>
        <w:tc>
          <w:tcPr>
            <w:tcW w:w="2001" w:type="pct"/>
            <w:gridSpan w:val="3"/>
            <w:vAlign w:val="center"/>
          </w:tcPr>
          <w:p w14:paraId="57C853F2" w14:textId="77777777" w:rsidR="00A949D7" w:rsidRPr="00A3464A" w:rsidRDefault="00A949D7" w:rsidP="00FE2EF0">
            <w:pPr>
              <w:spacing w:before="40" w:afterLines="40" w:after="96" w:line="276" w:lineRule="auto"/>
            </w:pPr>
          </w:p>
        </w:tc>
      </w:tr>
      <w:tr w:rsidR="00A949D7" w:rsidRPr="00A3464A" w14:paraId="70190B2A" w14:textId="77777777" w:rsidTr="00FE2EF0">
        <w:trPr>
          <w:cantSplit/>
          <w:trHeight w:val="299"/>
        </w:trPr>
        <w:tc>
          <w:tcPr>
            <w:tcW w:w="1231" w:type="pct"/>
            <w:gridSpan w:val="2"/>
            <w:shd w:val="clear" w:color="auto" w:fill="E6E6E6"/>
            <w:vAlign w:val="center"/>
          </w:tcPr>
          <w:p w14:paraId="04DC91EB" w14:textId="77777777" w:rsidR="00A949D7" w:rsidRPr="00A3464A" w:rsidRDefault="00A949D7" w:rsidP="00FE2EF0">
            <w:pPr>
              <w:spacing w:before="40" w:afterLines="40" w:after="96" w:line="276" w:lineRule="auto"/>
              <w:rPr>
                <w:b/>
                <w:bCs/>
              </w:rPr>
            </w:pPr>
            <w:r w:rsidRPr="00A3464A">
              <w:rPr>
                <w:b/>
              </w:rPr>
              <w:t>Czas obowiązywania podpowierzenia:</w:t>
            </w:r>
          </w:p>
        </w:tc>
        <w:tc>
          <w:tcPr>
            <w:tcW w:w="3769" w:type="pct"/>
            <w:gridSpan w:val="10"/>
            <w:vAlign w:val="center"/>
          </w:tcPr>
          <w:p w14:paraId="1CD69B85" w14:textId="77777777" w:rsidR="00A949D7" w:rsidRPr="00A3464A" w:rsidRDefault="00A949D7" w:rsidP="00FE2EF0">
            <w:pPr>
              <w:spacing w:before="40" w:afterLines="40" w:after="96" w:line="276" w:lineRule="auto"/>
              <w:rPr>
                <w:b/>
                <w:bCs/>
              </w:rPr>
            </w:pPr>
            <w:r w:rsidRPr="00A3464A">
              <w:t xml:space="preserve">Od dnia </w:t>
            </w:r>
            <w:bookmarkStart w:id="54" w:name="Tekst47"/>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bookmarkEnd w:id="54"/>
            <w:r w:rsidRPr="00A3464A">
              <w:t xml:space="preserve"> do dnia </w:t>
            </w: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027614EE" w14:textId="77777777" w:rsidTr="00FE2EF0">
        <w:trPr>
          <w:trHeight w:val="267"/>
        </w:trPr>
        <w:tc>
          <w:tcPr>
            <w:tcW w:w="5000" w:type="pct"/>
            <w:gridSpan w:val="12"/>
            <w:shd w:val="clear" w:color="auto" w:fill="E0E0E0"/>
            <w:vAlign w:val="center"/>
          </w:tcPr>
          <w:p w14:paraId="0BCE3FE6" w14:textId="77777777" w:rsidR="00A949D7" w:rsidRPr="00A3464A" w:rsidRDefault="00A949D7" w:rsidP="00FE2EF0">
            <w:pPr>
              <w:spacing w:before="40" w:afterLines="40" w:after="96" w:line="276" w:lineRule="auto"/>
              <w:rPr>
                <w:b/>
                <w:bCs/>
              </w:rPr>
            </w:pPr>
            <w:r w:rsidRPr="00A3464A">
              <w:rPr>
                <w:b/>
                <w:bCs/>
              </w:rPr>
              <w:t>Dane podmiotu, któremu mają być podpowierzone Dane Osobowe:</w:t>
            </w:r>
          </w:p>
        </w:tc>
      </w:tr>
      <w:tr w:rsidR="00A949D7" w:rsidRPr="00A3464A" w14:paraId="3D76AB68" w14:textId="77777777" w:rsidTr="00FE2EF0">
        <w:trPr>
          <w:trHeight w:val="267"/>
        </w:trPr>
        <w:tc>
          <w:tcPr>
            <w:tcW w:w="1255" w:type="pct"/>
            <w:gridSpan w:val="3"/>
            <w:shd w:val="clear" w:color="auto" w:fill="E0E0E0"/>
            <w:vAlign w:val="center"/>
          </w:tcPr>
          <w:p w14:paraId="070D8EAF" w14:textId="77777777" w:rsidR="00A949D7" w:rsidRPr="00A3464A" w:rsidRDefault="00A949D7" w:rsidP="00FE2EF0">
            <w:pPr>
              <w:tabs>
                <w:tab w:val="left" w:pos="2940"/>
              </w:tabs>
              <w:spacing w:before="40" w:afterLines="40" w:after="96" w:line="276" w:lineRule="auto"/>
            </w:pPr>
            <w:r w:rsidRPr="00A3464A">
              <w:t>Nazwa firmy:</w:t>
            </w:r>
          </w:p>
        </w:tc>
        <w:tc>
          <w:tcPr>
            <w:tcW w:w="3745" w:type="pct"/>
            <w:gridSpan w:val="9"/>
            <w:vAlign w:val="center"/>
          </w:tcPr>
          <w:p w14:paraId="2E27871A"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7C5AA3F0" w14:textId="77777777" w:rsidTr="00FE2EF0">
        <w:tc>
          <w:tcPr>
            <w:tcW w:w="1255" w:type="pct"/>
            <w:gridSpan w:val="3"/>
            <w:shd w:val="clear" w:color="auto" w:fill="E0E0E0"/>
            <w:vAlign w:val="center"/>
          </w:tcPr>
          <w:p w14:paraId="0C9A7D81" w14:textId="77777777" w:rsidR="00A949D7" w:rsidRPr="00A3464A" w:rsidRDefault="00A949D7" w:rsidP="00FE2EF0">
            <w:pPr>
              <w:tabs>
                <w:tab w:val="left" w:pos="2940"/>
              </w:tabs>
              <w:spacing w:before="40" w:afterLines="40" w:after="96" w:line="276" w:lineRule="auto"/>
              <w:rPr>
                <w:bCs/>
              </w:rPr>
            </w:pPr>
            <w:r w:rsidRPr="00A3464A">
              <w:rPr>
                <w:bCs/>
              </w:rPr>
              <w:t>Pełne dane firmy:</w:t>
            </w:r>
          </w:p>
          <w:p w14:paraId="1DCD6906" w14:textId="77777777" w:rsidR="00A949D7" w:rsidRPr="00A3464A" w:rsidRDefault="00A949D7" w:rsidP="00FE2EF0">
            <w:pPr>
              <w:tabs>
                <w:tab w:val="left" w:pos="2940"/>
              </w:tabs>
              <w:spacing w:before="40" w:afterLines="40" w:after="96" w:line="276" w:lineRule="auto"/>
              <w:rPr>
                <w:bCs/>
              </w:rPr>
            </w:pPr>
            <w:r w:rsidRPr="00A3464A">
              <w:rPr>
                <w:i/>
              </w:rPr>
              <w:t>Adres siedziby, dane dotyczące rejestracji firmy (właściwy Sąd)</w:t>
            </w:r>
          </w:p>
        </w:tc>
        <w:tc>
          <w:tcPr>
            <w:tcW w:w="3745" w:type="pct"/>
            <w:gridSpan w:val="9"/>
            <w:vAlign w:val="center"/>
          </w:tcPr>
          <w:p w14:paraId="6C42D6A1" w14:textId="77777777" w:rsidR="00A949D7" w:rsidRPr="00A3464A" w:rsidRDefault="00A949D7" w:rsidP="00FE2EF0">
            <w:pPr>
              <w:spacing w:before="40" w:afterLines="40" w:after="96" w:line="276" w:lineRule="auto"/>
              <w:rPr>
                <w:i/>
              </w:rPr>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p w14:paraId="5B30DB51" w14:textId="77777777" w:rsidR="00A949D7" w:rsidRPr="00A3464A" w:rsidRDefault="00A949D7" w:rsidP="00FE2EF0">
            <w:pPr>
              <w:spacing w:before="40" w:afterLines="40" w:after="96" w:line="276" w:lineRule="auto"/>
            </w:pPr>
          </w:p>
        </w:tc>
      </w:tr>
      <w:tr w:rsidR="00A949D7" w:rsidRPr="00A3464A" w14:paraId="7B42B689" w14:textId="77777777" w:rsidTr="00FE2EF0">
        <w:tc>
          <w:tcPr>
            <w:tcW w:w="1255" w:type="pct"/>
            <w:gridSpan w:val="3"/>
            <w:shd w:val="clear" w:color="auto" w:fill="E0E0E0"/>
            <w:vAlign w:val="center"/>
          </w:tcPr>
          <w:p w14:paraId="3C503582" w14:textId="77777777" w:rsidR="00A949D7" w:rsidRPr="00A3464A" w:rsidRDefault="00A949D7" w:rsidP="00FE2EF0">
            <w:pPr>
              <w:spacing w:before="40" w:afterLines="40" w:after="96" w:line="276" w:lineRule="auto"/>
            </w:pPr>
            <w:r w:rsidRPr="00A3464A">
              <w:t>Numer KRS</w:t>
            </w:r>
          </w:p>
        </w:tc>
        <w:tc>
          <w:tcPr>
            <w:tcW w:w="1098" w:type="pct"/>
            <w:gridSpan w:val="3"/>
            <w:vAlign w:val="center"/>
          </w:tcPr>
          <w:p w14:paraId="6C2197DD" w14:textId="77777777" w:rsidR="00A949D7" w:rsidRPr="00A3464A" w:rsidRDefault="00A949D7" w:rsidP="00FE2EF0">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264" w:type="pct"/>
            <w:gridSpan w:val="2"/>
            <w:shd w:val="clear" w:color="auto" w:fill="E6E6E6"/>
            <w:vAlign w:val="center"/>
          </w:tcPr>
          <w:p w14:paraId="5FCBD8BE" w14:textId="77777777" w:rsidR="00A949D7" w:rsidRPr="00A3464A" w:rsidRDefault="00A949D7" w:rsidP="00FE2EF0">
            <w:pPr>
              <w:spacing w:before="40" w:afterLines="40" w:after="96" w:line="276" w:lineRule="auto"/>
            </w:pPr>
            <w:r w:rsidRPr="00A3464A">
              <w:t>NIP</w:t>
            </w:r>
          </w:p>
        </w:tc>
        <w:tc>
          <w:tcPr>
            <w:tcW w:w="2383" w:type="pct"/>
            <w:gridSpan w:val="4"/>
            <w:vAlign w:val="center"/>
          </w:tcPr>
          <w:p w14:paraId="2A46DAC0"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1F141239" w14:textId="77777777" w:rsidTr="00FE2EF0">
        <w:tc>
          <w:tcPr>
            <w:tcW w:w="1255" w:type="pct"/>
            <w:gridSpan w:val="3"/>
            <w:shd w:val="clear" w:color="auto" w:fill="E0E0E0"/>
            <w:vAlign w:val="center"/>
          </w:tcPr>
          <w:p w14:paraId="4961AE37" w14:textId="77777777" w:rsidR="00A949D7" w:rsidRPr="00A3464A" w:rsidRDefault="00A949D7" w:rsidP="00FE2EF0">
            <w:pPr>
              <w:spacing w:before="40" w:afterLines="40" w:after="96" w:line="276" w:lineRule="auto"/>
              <w:rPr>
                <w:bCs/>
              </w:rPr>
            </w:pPr>
            <w:r w:rsidRPr="00A3464A">
              <w:rPr>
                <w:bCs/>
              </w:rPr>
              <w:t>Reprezentowana przez:</w:t>
            </w:r>
          </w:p>
        </w:tc>
        <w:tc>
          <w:tcPr>
            <w:tcW w:w="3745" w:type="pct"/>
            <w:gridSpan w:val="9"/>
            <w:vAlign w:val="center"/>
          </w:tcPr>
          <w:p w14:paraId="436544FA"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2D750F9A" w14:textId="77777777" w:rsidTr="00FE2EF0">
        <w:tc>
          <w:tcPr>
            <w:tcW w:w="1255" w:type="pct"/>
            <w:gridSpan w:val="3"/>
            <w:vMerge w:val="restart"/>
            <w:shd w:val="clear" w:color="auto" w:fill="E0E0E0"/>
            <w:vAlign w:val="center"/>
          </w:tcPr>
          <w:p w14:paraId="600BE1A8" w14:textId="77777777" w:rsidR="00A949D7" w:rsidRPr="00A3464A" w:rsidRDefault="00A949D7" w:rsidP="00FE2EF0">
            <w:pPr>
              <w:spacing w:before="40" w:afterLines="40" w:after="96" w:line="276" w:lineRule="auto"/>
              <w:rPr>
                <w:bCs/>
              </w:rPr>
            </w:pPr>
            <w:r w:rsidRPr="00A3464A">
              <w:rPr>
                <w:bCs/>
              </w:rPr>
              <w:t>Osoba kontaktowa:</w:t>
            </w:r>
          </w:p>
        </w:tc>
        <w:tc>
          <w:tcPr>
            <w:tcW w:w="3745" w:type="pct"/>
            <w:gridSpan w:val="9"/>
            <w:vAlign w:val="center"/>
          </w:tcPr>
          <w:p w14:paraId="42DCD8C7"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6E5FD572" w14:textId="77777777" w:rsidTr="00FE2EF0">
        <w:tc>
          <w:tcPr>
            <w:tcW w:w="1255" w:type="pct"/>
            <w:gridSpan w:val="3"/>
            <w:vMerge/>
            <w:shd w:val="clear" w:color="auto" w:fill="E0E0E0"/>
            <w:vAlign w:val="center"/>
          </w:tcPr>
          <w:p w14:paraId="7EE46175" w14:textId="77777777" w:rsidR="00A949D7" w:rsidRPr="00A3464A" w:rsidRDefault="00A949D7" w:rsidP="00FE2EF0">
            <w:pPr>
              <w:spacing w:before="40" w:afterLines="40" w:after="96" w:line="276" w:lineRule="auto"/>
              <w:rPr>
                <w:bCs/>
              </w:rPr>
            </w:pPr>
          </w:p>
        </w:tc>
        <w:tc>
          <w:tcPr>
            <w:tcW w:w="623" w:type="pct"/>
            <w:gridSpan w:val="2"/>
            <w:shd w:val="clear" w:color="auto" w:fill="E6E6E6"/>
            <w:vAlign w:val="center"/>
          </w:tcPr>
          <w:p w14:paraId="1A7BAF88" w14:textId="77777777" w:rsidR="00A949D7" w:rsidRPr="00A3464A" w:rsidRDefault="00A949D7" w:rsidP="00FE2EF0">
            <w:pPr>
              <w:spacing w:before="40" w:afterLines="40" w:after="96" w:line="276" w:lineRule="auto"/>
            </w:pPr>
            <w:r w:rsidRPr="00A3464A">
              <w:t>Telefon:</w:t>
            </w:r>
          </w:p>
        </w:tc>
        <w:tc>
          <w:tcPr>
            <w:tcW w:w="1206" w:type="pct"/>
            <w:gridSpan w:val="5"/>
            <w:vAlign w:val="center"/>
          </w:tcPr>
          <w:p w14:paraId="1609A8C9"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c>
          <w:tcPr>
            <w:tcW w:w="434" w:type="pct"/>
            <w:shd w:val="clear" w:color="auto" w:fill="E6E6E6"/>
            <w:vAlign w:val="center"/>
          </w:tcPr>
          <w:p w14:paraId="0B9CD93A" w14:textId="77777777" w:rsidR="00A949D7" w:rsidRPr="00A3464A" w:rsidRDefault="00A949D7" w:rsidP="00FE2EF0">
            <w:pPr>
              <w:spacing w:before="40" w:afterLines="40" w:after="96" w:line="276" w:lineRule="auto"/>
            </w:pPr>
            <w:r w:rsidRPr="00A3464A">
              <w:t>E-mail</w:t>
            </w:r>
          </w:p>
        </w:tc>
        <w:tc>
          <w:tcPr>
            <w:tcW w:w="1481" w:type="pct"/>
            <w:vAlign w:val="center"/>
          </w:tcPr>
          <w:p w14:paraId="1B462E02" w14:textId="77777777" w:rsidR="00A949D7" w:rsidRPr="00A3464A" w:rsidRDefault="00A949D7" w:rsidP="00FE2EF0">
            <w:pPr>
              <w:spacing w:before="40" w:afterLines="40" w:after="96" w:line="276" w:lineRule="auto"/>
            </w:pPr>
            <w:r w:rsidRPr="00A3464A">
              <w:rPr>
                <w:b/>
                <w:bCs/>
              </w:rPr>
              <w:fldChar w:fldCharType="begin">
                <w:ffData>
                  <w:name w:val="Tekst47"/>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noProof/>
              </w:rPr>
              <w:t> </w:t>
            </w:r>
            <w:r w:rsidRPr="00A3464A">
              <w:rPr>
                <w:b/>
                <w:bCs/>
                <w:noProof/>
              </w:rPr>
              <w:t> </w:t>
            </w:r>
            <w:r w:rsidRPr="00A3464A">
              <w:rPr>
                <w:b/>
                <w:bCs/>
                <w:noProof/>
              </w:rPr>
              <w:t> </w:t>
            </w:r>
            <w:r w:rsidRPr="00A3464A">
              <w:rPr>
                <w:b/>
                <w:bCs/>
                <w:noProof/>
              </w:rPr>
              <w:t> </w:t>
            </w:r>
            <w:r w:rsidRPr="00A3464A">
              <w:rPr>
                <w:b/>
                <w:bCs/>
                <w:noProof/>
              </w:rPr>
              <w:t> </w:t>
            </w:r>
            <w:r w:rsidRPr="00A3464A">
              <w:rPr>
                <w:b/>
                <w:bCs/>
              </w:rPr>
              <w:fldChar w:fldCharType="end"/>
            </w:r>
          </w:p>
        </w:tc>
      </w:tr>
      <w:tr w:rsidR="00A949D7" w:rsidRPr="00A3464A" w14:paraId="3DFD7C2F" w14:textId="77777777" w:rsidTr="00FE2EF0">
        <w:trPr>
          <w:trHeight w:val="193"/>
        </w:trPr>
        <w:tc>
          <w:tcPr>
            <w:tcW w:w="5000" w:type="pct"/>
            <w:gridSpan w:val="12"/>
            <w:shd w:val="clear" w:color="auto" w:fill="E0E0E0"/>
            <w:vAlign w:val="center"/>
          </w:tcPr>
          <w:p w14:paraId="6D8C64A2" w14:textId="77777777" w:rsidR="00A949D7" w:rsidRPr="00A3464A" w:rsidRDefault="00A949D7" w:rsidP="00FE2EF0">
            <w:pPr>
              <w:spacing w:before="40" w:afterLines="40" w:after="96" w:line="276" w:lineRule="auto"/>
              <w:rPr>
                <w:b/>
                <w:i/>
              </w:rPr>
            </w:pPr>
            <w:r w:rsidRPr="00A3464A">
              <w:rPr>
                <w:b/>
                <w:bCs/>
                <w:i/>
              </w:rPr>
              <w:t>Podmiot Przetwarzający zobowiązuje się, że podpowierzenie przetwarzania Danych Osobowych będzie spełniało wyspecyfikowane poniżej kryteria:</w:t>
            </w:r>
          </w:p>
        </w:tc>
      </w:tr>
      <w:tr w:rsidR="00A949D7" w:rsidRPr="00A3464A" w14:paraId="4143893A" w14:textId="77777777" w:rsidTr="00FE2EF0">
        <w:tc>
          <w:tcPr>
            <w:tcW w:w="909" w:type="pct"/>
            <w:shd w:val="clear" w:color="auto" w:fill="E6E6E6"/>
            <w:vAlign w:val="center"/>
          </w:tcPr>
          <w:p w14:paraId="4091EF1E" w14:textId="77777777" w:rsidR="00A949D7" w:rsidRPr="00A3464A" w:rsidRDefault="00A949D7" w:rsidP="00FE2EF0">
            <w:pPr>
              <w:spacing w:before="40" w:afterLines="40" w:after="96" w:line="276" w:lineRule="auto"/>
            </w:pPr>
            <w:r w:rsidRPr="00A3464A">
              <w:lastRenderedPageBreak/>
              <w:t>Cel podpowierzenia:</w:t>
            </w:r>
          </w:p>
        </w:tc>
        <w:tc>
          <w:tcPr>
            <w:tcW w:w="4091" w:type="pct"/>
            <w:gridSpan w:val="11"/>
            <w:vAlign w:val="center"/>
          </w:tcPr>
          <w:p w14:paraId="398F15C9" w14:textId="77777777" w:rsidR="00A949D7" w:rsidRPr="00A3464A" w:rsidRDefault="00A949D7" w:rsidP="00FE2EF0">
            <w:pPr>
              <w:spacing w:before="40" w:afterLines="40" w:after="96" w:line="276" w:lineRule="auto"/>
            </w:pPr>
            <w:r w:rsidRPr="00A3464A">
              <w:rPr>
                <w:b/>
                <w:bCs/>
              </w:rPr>
              <w:fldChar w:fldCharType="begin">
                <w:ffData>
                  <w:name w:val=""/>
                  <w:enabled/>
                  <w:calcOnExit w:val="0"/>
                  <w:textInput/>
                </w:ffData>
              </w:fldChar>
            </w:r>
            <w:r w:rsidRPr="00A3464A">
              <w:rPr>
                <w:b/>
                <w:bCs/>
              </w:rPr>
              <w:instrText xml:space="preserve"> FORMTEXT </w:instrText>
            </w:r>
            <w:r w:rsidRPr="00A3464A">
              <w:rPr>
                <w:b/>
                <w:bCs/>
              </w:rPr>
            </w:r>
            <w:r w:rsidRPr="00A3464A">
              <w:rPr>
                <w:b/>
                <w:bCs/>
              </w:rPr>
              <w:fldChar w:fldCharType="separate"/>
            </w:r>
            <w:r w:rsidRPr="00A3464A">
              <w:rPr>
                <w:b/>
                <w:bCs/>
              </w:rPr>
              <w:t> </w:t>
            </w:r>
            <w:r w:rsidRPr="00A3464A">
              <w:rPr>
                <w:b/>
                <w:bCs/>
              </w:rPr>
              <w:t> </w:t>
            </w:r>
            <w:r w:rsidRPr="00A3464A">
              <w:rPr>
                <w:b/>
                <w:bCs/>
              </w:rPr>
              <w:t> </w:t>
            </w:r>
            <w:r w:rsidRPr="00A3464A">
              <w:rPr>
                <w:b/>
                <w:bCs/>
              </w:rPr>
              <w:t> </w:t>
            </w:r>
            <w:r w:rsidRPr="00A3464A">
              <w:rPr>
                <w:b/>
                <w:bCs/>
              </w:rPr>
              <w:t> </w:t>
            </w:r>
            <w:r w:rsidRPr="00A3464A">
              <w:rPr>
                <w:b/>
                <w:bCs/>
              </w:rPr>
              <w:fldChar w:fldCharType="end"/>
            </w:r>
          </w:p>
        </w:tc>
      </w:tr>
      <w:tr w:rsidR="00A949D7" w:rsidRPr="00A3464A" w14:paraId="2571AB8B" w14:textId="77777777" w:rsidTr="00FE2EF0">
        <w:tc>
          <w:tcPr>
            <w:tcW w:w="909" w:type="pct"/>
            <w:shd w:val="clear" w:color="auto" w:fill="E6E6E6"/>
            <w:vAlign w:val="center"/>
          </w:tcPr>
          <w:p w14:paraId="56F43B4E" w14:textId="77777777" w:rsidR="00A949D7" w:rsidRPr="00A3464A" w:rsidRDefault="00A949D7" w:rsidP="00FE2EF0">
            <w:pPr>
              <w:spacing w:before="40" w:afterLines="40" w:after="96" w:line="276" w:lineRule="auto"/>
            </w:pPr>
            <w:r w:rsidRPr="00A3464A">
              <w:t xml:space="preserve">Zakres danych powierzanych </w:t>
            </w:r>
            <w:r w:rsidRPr="00A3464A">
              <w:br/>
              <w:t>(systemy, zbiory Danych Osobowych):</w:t>
            </w:r>
          </w:p>
        </w:tc>
        <w:tc>
          <w:tcPr>
            <w:tcW w:w="4091" w:type="pct"/>
            <w:gridSpan w:val="11"/>
            <w:vAlign w:val="center"/>
          </w:tcPr>
          <w:p w14:paraId="7293F2E1" w14:textId="77777777" w:rsidR="00A949D7" w:rsidRPr="00A3464A" w:rsidRDefault="00A949D7" w:rsidP="00FE2EF0">
            <w:pPr>
              <w:spacing w:before="40" w:afterLines="40" w:after="96" w:line="276" w:lineRule="auto"/>
              <w:rPr>
                <w:i/>
                <w:highlight w:val="yellow"/>
              </w:rPr>
            </w:pPr>
            <w:r w:rsidRPr="00A3464A">
              <w:rPr>
                <w:i/>
                <w:highlight w:val="yellow"/>
              </w:rPr>
              <w:t>Określenie kategorii osób, których dane dotyczą np. pracownik, właściciel nieruchomości, klient, kontrahent, właściciel nieruchomości.</w:t>
            </w:r>
          </w:p>
          <w:p w14:paraId="30D98FE2" w14:textId="77777777" w:rsidR="00A949D7" w:rsidRPr="00A3464A" w:rsidRDefault="00A949D7" w:rsidP="00FE2EF0">
            <w:pPr>
              <w:spacing w:before="40" w:afterLines="40" w:after="96" w:line="276" w:lineRule="auto"/>
            </w:pPr>
            <w:r w:rsidRPr="00A3464A">
              <w:rPr>
                <w:i/>
                <w:highlight w:val="yellow"/>
              </w:rPr>
              <w:t>Określenie kategorii danych, których przetwarzanie powierza administrator np. imię, nazwisko.</w:t>
            </w:r>
          </w:p>
        </w:tc>
      </w:tr>
      <w:tr w:rsidR="00A949D7" w:rsidRPr="00A3464A" w14:paraId="29F75BEE" w14:textId="77777777" w:rsidTr="00FE2EF0">
        <w:tc>
          <w:tcPr>
            <w:tcW w:w="909" w:type="pct"/>
            <w:shd w:val="clear" w:color="auto" w:fill="E6E6E6"/>
            <w:vAlign w:val="center"/>
          </w:tcPr>
          <w:p w14:paraId="14CEB031" w14:textId="77777777" w:rsidR="00A949D7" w:rsidRPr="00A3464A" w:rsidRDefault="00A949D7" w:rsidP="00FE2EF0">
            <w:pPr>
              <w:spacing w:before="40" w:afterLines="40" w:after="96" w:line="276" w:lineRule="auto"/>
            </w:pPr>
            <w:r w:rsidRPr="00A3464A">
              <w:t>Dane wrażliwe</w:t>
            </w:r>
          </w:p>
        </w:tc>
        <w:tc>
          <w:tcPr>
            <w:tcW w:w="4091" w:type="pct"/>
            <w:gridSpan w:val="11"/>
            <w:vAlign w:val="center"/>
          </w:tcPr>
          <w:p w14:paraId="584A0038" w14:textId="77777777" w:rsidR="00A949D7" w:rsidRPr="00A3464A" w:rsidRDefault="00A949D7" w:rsidP="00FE2EF0">
            <w:pPr>
              <w:spacing w:before="40" w:afterLines="40" w:after="96" w:line="276" w:lineRule="auto"/>
              <w:rPr>
                <w:i/>
              </w:rPr>
            </w:pPr>
            <w:r w:rsidRPr="00A3464A">
              <w:t xml:space="preserve">TAK/NIE </w:t>
            </w:r>
            <w:r w:rsidRPr="00A3464A">
              <w:rPr>
                <w:i/>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A949D7" w:rsidRPr="00A3464A" w14:paraId="49174828" w14:textId="77777777" w:rsidTr="00FE2EF0">
        <w:tc>
          <w:tcPr>
            <w:tcW w:w="909" w:type="pct"/>
            <w:shd w:val="clear" w:color="auto" w:fill="E6E6E6"/>
            <w:vAlign w:val="center"/>
          </w:tcPr>
          <w:p w14:paraId="118E8F68" w14:textId="77777777" w:rsidR="00A949D7" w:rsidRPr="00A3464A" w:rsidRDefault="00A949D7" w:rsidP="00FE2EF0">
            <w:pPr>
              <w:spacing w:before="40" w:afterLines="40" w:after="96" w:line="276" w:lineRule="auto"/>
            </w:pPr>
            <w:r w:rsidRPr="00A3464A">
              <w:t>Sposób przetwarzania danych</w:t>
            </w:r>
          </w:p>
        </w:tc>
        <w:tc>
          <w:tcPr>
            <w:tcW w:w="4091" w:type="pct"/>
            <w:gridSpan w:val="11"/>
            <w:vAlign w:val="center"/>
          </w:tcPr>
          <w:p w14:paraId="2520495F" w14:textId="77777777" w:rsidR="00A949D7" w:rsidRPr="00A3464A" w:rsidRDefault="00A949D7" w:rsidP="00FE2EF0">
            <w:pPr>
              <w:spacing w:before="40" w:afterLines="40" w:after="96" w:line="276" w:lineRule="auto"/>
              <w:rPr>
                <w:i/>
              </w:rPr>
            </w:pPr>
            <w:r w:rsidRPr="00A3464A">
              <w:rPr>
                <w:i/>
                <w:highlight w:val="yellow"/>
              </w:rPr>
              <w:t>Należy wskazać czy przetwarzanie odbywać się będzie w formie papierowej, czy przy wykorzystaniu systemów informatycznych, czy też będą miały miejsce obie formy).</w:t>
            </w:r>
          </w:p>
          <w:p w14:paraId="62AB8B04" w14:textId="77777777" w:rsidR="00A949D7" w:rsidRPr="00A3464A" w:rsidRDefault="00A949D7" w:rsidP="00FE2EF0">
            <w:pPr>
              <w:spacing w:before="40" w:afterLines="40" w:after="96" w:line="276" w:lineRule="auto"/>
            </w:pPr>
            <w:r w:rsidRPr="00A3464A">
              <w:t xml:space="preserve">(A) w formie papierowej w </w:t>
            </w:r>
            <w:r w:rsidRPr="00A3464A">
              <w:rPr>
                <w:i/>
                <w:highlight w:val="yellow"/>
              </w:rPr>
              <w:t>[należy podać miejsce, gdzie dane będą przetwarzane]</w:t>
            </w:r>
            <w:r w:rsidRPr="00A3464A">
              <w:t xml:space="preserve">  </w:t>
            </w:r>
          </w:p>
          <w:p w14:paraId="6A00F98F" w14:textId="77777777" w:rsidR="00A949D7" w:rsidRPr="00A3464A" w:rsidRDefault="00A949D7" w:rsidP="00FE2EF0">
            <w:pPr>
              <w:spacing w:before="40" w:afterLines="40" w:after="96" w:line="276" w:lineRule="auto"/>
            </w:pPr>
            <w:r w:rsidRPr="00A3464A">
              <w:t xml:space="preserve">(B) przy wykorzystaniu systemu informatycznego </w:t>
            </w:r>
            <w:r w:rsidRPr="00A3464A">
              <w:rPr>
                <w:i/>
                <w:highlight w:val="yellow"/>
              </w:rPr>
              <w:t>[nazwa systemu informatycznego]</w:t>
            </w:r>
            <w:r w:rsidRPr="00A3464A">
              <w:t xml:space="preserve"> LUB przy wykorzystaniu następujących systemów informatycznych:</w:t>
            </w:r>
          </w:p>
          <w:p w14:paraId="4272CC60" w14:textId="77777777" w:rsidR="00A949D7" w:rsidRPr="00A3464A" w:rsidRDefault="00A949D7" w:rsidP="00FE2EF0">
            <w:pPr>
              <w:spacing w:before="40" w:afterLines="40" w:after="96" w:line="276" w:lineRule="auto"/>
              <w:rPr>
                <w:i/>
              </w:rPr>
            </w:pPr>
            <w:r w:rsidRPr="00A3464A">
              <w:rPr>
                <w:i/>
                <w:highlight w:val="yellow"/>
              </w:rPr>
              <w:t>[lista systemów informatycznych]</w:t>
            </w:r>
          </w:p>
        </w:tc>
      </w:tr>
      <w:tr w:rsidR="00A949D7" w:rsidRPr="00A3464A" w14:paraId="5AE4B25D" w14:textId="77777777" w:rsidTr="00FE2EF0">
        <w:tc>
          <w:tcPr>
            <w:tcW w:w="909" w:type="pct"/>
            <w:shd w:val="clear" w:color="auto" w:fill="E6E6E6"/>
            <w:vAlign w:val="center"/>
          </w:tcPr>
          <w:p w14:paraId="1D37F2BC" w14:textId="77777777" w:rsidR="00A949D7" w:rsidRPr="00A3464A" w:rsidRDefault="00A949D7" w:rsidP="00FE2EF0">
            <w:pPr>
              <w:spacing w:before="40" w:afterLines="40" w:after="96" w:line="276" w:lineRule="auto"/>
            </w:pPr>
            <w:r w:rsidRPr="00A3464A">
              <w:t>Operacje wykonywane na danych:</w:t>
            </w:r>
          </w:p>
        </w:tc>
        <w:tc>
          <w:tcPr>
            <w:tcW w:w="4091" w:type="pct"/>
            <w:gridSpan w:val="11"/>
            <w:vAlign w:val="center"/>
          </w:tcPr>
          <w:p w14:paraId="0667E5BA" w14:textId="77777777" w:rsidR="00A949D7" w:rsidRPr="00A3464A" w:rsidRDefault="00A949D7" w:rsidP="00FE2EF0">
            <w:pPr>
              <w:spacing w:before="40" w:afterLines="40" w:after="96" w:line="276" w:lineRule="auto"/>
              <w:rPr>
                <w:i/>
              </w:rPr>
            </w:pPr>
            <w:r w:rsidRPr="00A3464A">
              <w:rPr>
                <w:i/>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A949D7" w:rsidRPr="00A3464A" w14:paraId="71587FFB" w14:textId="77777777" w:rsidTr="00FE2EF0">
        <w:tc>
          <w:tcPr>
            <w:tcW w:w="909" w:type="pct"/>
            <w:shd w:val="clear" w:color="auto" w:fill="E6E6E6"/>
          </w:tcPr>
          <w:p w14:paraId="129B708E" w14:textId="77777777" w:rsidR="00A949D7" w:rsidRPr="00A3464A" w:rsidRDefault="00A949D7" w:rsidP="00FE2EF0">
            <w:pPr>
              <w:spacing w:before="40" w:afterLines="40" w:after="96" w:line="276" w:lineRule="auto"/>
            </w:pPr>
            <w:r w:rsidRPr="00A3464A">
              <w:t>Forma przekazywania Danych Osobowych.</w:t>
            </w:r>
          </w:p>
        </w:tc>
        <w:tc>
          <w:tcPr>
            <w:tcW w:w="4091" w:type="pct"/>
            <w:gridSpan w:val="11"/>
          </w:tcPr>
          <w:p w14:paraId="7039B819" w14:textId="77777777" w:rsidR="00A949D7" w:rsidRPr="00A3464A" w:rsidRDefault="00A949D7" w:rsidP="00FE2EF0">
            <w:pPr>
              <w:spacing w:before="40" w:afterLines="40" w:after="96" w:line="276" w:lineRule="auto"/>
            </w:pPr>
            <w:r w:rsidRPr="00A3464A">
              <w:rPr>
                <w:i/>
                <w:highlight w:val="yellow"/>
              </w:rPr>
              <w:t>Należy wskazać, czy dane są powierzane w formie danych zaszyfrowanych lub danych poddanych procesowi pseudonimizacji.</w:t>
            </w:r>
          </w:p>
        </w:tc>
      </w:tr>
      <w:tr w:rsidR="00A949D7" w:rsidRPr="00A3464A" w14:paraId="5E91A8E9" w14:textId="77777777" w:rsidTr="00FE2EF0">
        <w:tc>
          <w:tcPr>
            <w:tcW w:w="909" w:type="pct"/>
            <w:shd w:val="clear" w:color="auto" w:fill="E6E6E6"/>
          </w:tcPr>
          <w:p w14:paraId="6B32A569" w14:textId="77777777" w:rsidR="00A949D7" w:rsidRPr="00A3464A" w:rsidRDefault="00A949D7" w:rsidP="00FE2EF0">
            <w:pPr>
              <w:spacing w:before="40" w:afterLines="40" w:after="96" w:line="276" w:lineRule="auto"/>
            </w:pPr>
            <w:r w:rsidRPr="00A3464A">
              <w:t>Charakter przetwarzania Danych Osobowych.</w:t>
            </w:r>
          </w:p>
        </w:tc>
        <w:tc>
          <w:tcPr>
            <w:tcW w:w="4091" w:type="pct"/>
            <w:gridSpan w:val="11"/>
          </w:tcPr>
          <w:p w14:paraId="11009646" w14:textId="77777777" w:rsidR="00A949D7" w:rsidRPr="00A3464A" w:rsidRDefault="00A949D7" w:rsidP="00FE2EF0">
            <w:pPr>
              <w:spacing w:before="40" w:afterLines="40" w:after="96" w:line="276" w:lineRule="auto"/>
            </w:pPr>
            <w:r w:rsidRPr="00A3464A">
              <w:rPr>
                <w:i/>
                <w:highlight w:val="yellow"/>
              </w:rPr>
              <w:t>Należy wskazać, czy przetwarzanie będzie miało charakter ciągły, czy sporadyczny, tj. w ramach zlecenia konkretnych działań</w:t>
            </w:r>
            <w:r w:rsidRPr="00A3464A">
              <w:rPr>
                <w:highlight w:val="yellow"/>
              </w:rPr>
              <w:t>.</w:t>
            </w:r>
          </w:p>
        </w:tc>
      </w:tr>
      <w:tr w:rsidR="00A949D7" w:rsidRPr="00A3464A" w14:paraId="356F11C7" w14:textId="77777777" w:rsidTr="00FE2EF0">
        <w:tc>
          <w:tcPr>
            <w:tcW w:w="5000" w:type="pct"/>
            <w:gridSpan w:val="12"/>
            <w:shd w:val="clear" w:color="auto" w:fill="E6E6E6"/>
            <w:vAlign w:val="center"/>
          </w:tcPr>
          <w:p w14:paraId="1509D64D" w14:textId="77777777" w:rsidR="00A949D7" w:rsidRPr="00A3464A" w:rsidRDefault="00A949D7" w:rsidP="00FE2EF0">
            <w:pPr>
              <w:spacing w:before="40" w:afterLines="40" w:after="96" w:line="276" w:lineRule="auto"/>
              <w:jc w:val="both"/>
            </w:pPr>
            <w:r w:rsidRPr="00A3464A">
              <w:t>Podmiot, któremu powierza się Dane Osobowe, będzie przetwarzał Dane Osobowe i uzyskiwał do nich dostęp z obszaru Rzeczpospolitej lub państw należących do EOG (Europejski Obszar Gospodarczy).</w:t>
            </w:r>
          </w:p>
        </w:tc>
      </w:tr>
      <w:tr w:rsidR="00A949D7" w:rsidRPr="00A3464A" w14:paraId="71602495" w14:textId="77777777" w:rsidTr="00FE2EF0">
        <w:tc>
          <w:tcPr>
            <w:tcW w:w="5000" w:type="pct"/>
            <w:gridSpan w:val="12"/>
            <w:shd w:val="clear" w:color="auto" w:fill="E6E6E6"/>
            <w:vAlign w:val="center"/>
          </w:tcPr>
          <w:p w14:paraId="0109D5EA" w14:textId="77777777" w:rsidR="00A949D7" w:rsidRPr="00A3464A" w:rsidRDefault="00A949D7" w:rsidP="00FE2EF0">
            <w:pPr>
              <w:spacing w:before="40" w:afterLines="40" w:after="96" w:line="276" w:lineRule="auto"/>
              <w:jc w:val="both"/>
            </w:pPr>
            <w:r w:rsidRPr="00A3464A">
              <w:t>Zakres i cel podpowierzenia nie wykracza poza zakres i cel zdefiniowany w Załączniku nr 1 do Umowy.</w:t>
            </w:r>
          </w:p>
        </w:tc>
      </w:tr>
      <w:tr w:rsidR="00A949D7" w:rsidRPr="00A3464A" w14:paraId="0E359C16" w14:textId="77777777" w:rsidTr="00FE2EF0">
        <w:tc>
          <w:tcPr>
            <w:tcW w:w="5000" w:type="pct"/>
            <w:gridSpan w:val="12"/>
            <w:shd w:val="clear" w:color="auto" w:fill="E6E6E6"/>
            <w:vAlign w:val="center"/>
          </w:tcPr>
          <w:p w14:paraId="10685946" w14:textId="77777777" w:rsidR="00A949D7" w:rsidRPr="00A3464A" w:rsidRDefault="00A949D7" w:rsidP="00FE2EF0">
            <w:pPr>
              <w:spacing w:before="40" w:afterLines="40" w:after="96" w:line="276" w:lineRule="auto"/>
              <w:jc w:val="both"/>
            </w:pPr>
            <w:r w:rsidRPr="00A3464A">
              <w:t xml:space="preserve">Podmiot, któremu Dane Osobowe mają być podpowierzone spełnia wymagania dotyczące zabezpieczenia i ochrony danych osobowych, w tym posiada wdrożone: </w:t>
            </w:r>
            <w:r w:rsidRPr="00A3464A">
              <w:rPr>
                <w:highlight w:val="yellow"/>
              </w:rPr>
              <w:t>[…]</w:t>
            </w:r>
          </w:p>
        </w:tc>
      </w:tr>
      <w:tr w:rsidR="00A949D7" w:rsidRPr="00A3464A" w14:paraId="733967AA" w14:textId="77777777" w:rsidTr="00FE2EF0">
        <w:trPr>
          <w:trHeight w:val="1907"/>
        </w:trPr>
        <w:tc>
          <w:tcPr>
            <w:tcW w:w="5000" w:type="pct"/>
            <w:gridSpan w:val="12"/>
            <w:shd w:val="clear" w:color="auto" w:fill="E6E6E6"/>
            <w:vAlign w:val="center"/>
          </w:tcPr>
          <w:p w14:paraId="39B1C0AC" w14:textId="77777777" w:rsidR="00A949D7" w:rsidRPr="00A3464A" w:rsidRDefault="00A949D7" w:rsidP="00FE2EF0">
            <w:pPr>
              <w:spacing w:before="40" w:afterLines="40" w:after="96" w:line="276" w:lineRule="auto"/>
              <w:jc w:val="both"/>
            </w:pPr>
            <w:r w:rsidRPr="00A3464A">
              <w:lastRenderedPageBreak/>
              <w:t xml:space="preserve">Przed podpowierzeniem Podmiot Przetwarzający zawrze z podmiotem, któremu Dane Osobowe mają być podpowierzone umowę podpowierzenia, na mocy której na podmiot, któremu Dane Osobowe mają być podpowierzone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A949D7" w:rsidRPr="00A3464A" w14:paraId="5DDFFE53" w14:textId="77777777" w:rsidTr="00FE2EF0">
        <w:trPr>
          <w:trHeight w:val="64"/>
        </w:trPr>
        <w:tc>
          <w:tcPr>
            <w:tcW w:w="5000" w:type="pct"/>
            <w:gridSpan w:val="12"/>
            <w:shd w:val="clear" w:color="auto" w:fill="E6E6E6"/>
            <w:vAlign w:val="center"/>
          </w:tcPr>
          <w:p w14:paraId="7C4AD526" w14:textId="77777777" w:rsidR="00A949D7" w:rsidRPr="00A3464A" w:rsidRDefault="00A949D7" w:rsidP="00FE2EF0">
            <w:pPr>
              <w:spacing w:before="40" w:afterLines="40" w:after="96" w:line="276" w:lineRule="auto"/>
              <w:jc w:val="both"/>
            </w:pPr>
          </w:p>
        </w:tc>
      </w:tr>
      <w:tr w:rsidR="00A949D7" w:rsidRPr="00A3464A" w14:paraId="4D62A97E" w14:textId="77777777" w:rsidTr="00FE2EF0">
        <w:trPr>
          <w:trHeight w:val="64"/>
        </w:trPr>
        <w:tc>
          <w:tcPr>
            <w:tcW w:w="5000" w:type="pct"/>
            <w:gridSpan w:val="12"/>
            <w:shd w:val="clear" w:color="auto" w:fill="E6E6E6"/>
            <w:vAlign w:val="center"/>
          </w:tcPr>
          <w:p w14:paraId="752CA92A" w14:textId="77777777" w:rsidR="00A949D7" w:rsidRPr="00A3464A" w:rsidRDefault="00A949D7" w:rsidP="00FE2EF0">
            <w:pPr>
              <w:spacing w:before="40" w:afterLines="40" w:after="96" w:line="276" w:lineRule="auto"/>
              <w:jc w:val="both"/>
            </w:pPr>
          </w:p>
        </w:tc>
      </w:tr>
      <w:tr w:rsidR="00A949D7" w:rsidRPr="00A3464A" w14:paraId="5B137F6E" w14:textId="77777777" w:rsidTr="00FE2EF0">
        <w:trPr>
          <w:cantSplit/>
        </w:trPr>
        <w:tc>
          <w:tcPr>
            <w:tcW w:w="5000" w:type="pct"/>
            <w:gridSpan w:val="12"/>
            <w:shd w:val="clear" w:color="auto" w:fill="E0E0E0"/>
          </w:tcPr>
          <w:p w14:paraId="5D0D1CB7" w14:textId="77777777" w:rsidR="00A949D7" w:rsidRPr="00A3464A" w:rsidRDefault="00A949D7" w:rsidP="00FE2EF0">
            <w:pPr>
              <w:spacing w:before="40" w:afterLines="40" w:after="96" w:line="276" w:lineRule="auto"/>
              <w:jc w:val="center"/>
              <w:rPr>
                <w:bCs/>
              </w:rPr>
            </w:pPr>
            <w:r w:rsidRPr="00A3464A">
              <w:rPr>
                <w:b/>
                <w:bCs/>
              </w:rPr>
              <w:t>Wypełnia osoba wnioskująca ze strony Podmiotu Przetwarzającego</w:t>
            </w:r>
          </w:p>
        </w:tc>
      </w:tr>
      <w:tr w:rsidR="00A949D7" w:rsidRPr="00A3464A" w14:paraId="7966DB4A" w14:textId="77777777" w:rsidTr="00FE2EF0">
        <w:trPr>
          <w:trHeight w:val="427"/>
        </w:trPr>
        <w:tc>
          <w:tcPr>
            <w:tcW w:w="5000" w:type="pct"/>
            <w:gridSpan w:val="12"/>
          </w:tcPr>
          <w:p w14:paraId="160C8ED5" w14:textId="77777777" w:rsidR="00A949D7" w:rsidRPr="00A3464A" w:rsidRDefault="00A949D7" w:rsidP="00FE2EF0">
            <w:pPr>
              <w:keepNext/>
              <w:spacing w:before="40" w:afterLines="40" w:after="96" w:line="276" w:lineRule="auto"/>
              <w:outlineLvl w:val="1"/>
              <w:rPr>
                <w:iCs/>
              </w:rPr>
            </w:pPr>
            <w:r w:rsidRPr="00A3464A">
              <w:rPr>
                <w:iCs/>
              </w:rPr>
              <w:t xml:space="preserve">                                                                                                                                                            </w:t>
            </w:r>
          </w:p>
          <w:p w14:paraId="7AD03C1F" w14:textId="77777777" w:rsidR="00A949D7" w:rsidRPr="00A3464A" w:rsidRDefault="00A949D7" w:rsidP="00FE2EF0">
            <w:pPr>
              <w:keepNext/>
              <w:spacing w:before="40" w:afterLines="40" w:after="96" w:line="276" w:lineRule="auto"/>
              <w:jc w:val="right"/>
              <w:outlineLvl w:val="1"/>
              <w:rPr>
                <w:iCs/>
              </w:rPr>
            </w:pPr>
            <w:r w:rsidRPr="00A3464A">
              <w:rPr>
                <w:iCs/>
              </w:rPr>
              <w:t>……………………………………………………………….</w:t>
            </w:r>
          </w:p>
          <w:p w14:paraId="219F5AB0" w14:textId="77777777" w:rsidR="00A949D7" w:rsidRPr="00A3464A" w:rsidRDefault="00A949D7" w:rsidP="00FE2EF0">
            <w:pPr>
              <w:keepNext/>
              <w:spacing w:before="40" w:afterLines="40" w:after="96" w:line="276" w:lineRule="auto"/>
              <w:jc w:val="right"/>
              <w:outlineLvl w:val="1"/>
              <w:rPr>
                <w:iCs/>
              </w:rPr>
            </w:pPr>
            <w:r w:rsidRPr="00A3464A">
              <w:rPr>
                <w:iCs/>
              </w:rPr>
              <w:t xml:space="preserve">Data i czytelny  podpis </w:t>
            </w:r>
          </w:p>
        </w:tc>
      </w:tr>
      <w:tr w:rsidR="00A949D7" w:rsidRPr="00A3464A" w14:paraId="2BAB9753" w14:textId="77777777" w:rsidTr="00FE2EF0">
        <w:trPr>
          <w:cantSplit/>
        </w:trPr>
        <w:tc>
          <w:tcPr>
            <w:tcW w:w="5000" w:type="pct"/>
            <w:gridSpan w:val="12"/>
            <w:shd w:val="clear" w:color="auto" w:fill="E0E0E0"/>
          </w:tcPr>
          <w:p w14:paraId="79F79F6A" w14:textId="77777777" w:rsidR="00A949D7" w:rsidRPr="00A3464A" w:rsidRDefault="00A949D7" w:rsidP="00FE2EF0">
            <w:pPr>
              <w:spacing w:before="40" w:afterLines="40" w:after="96" w:line="276" w:lineRule="auto"/>
              <w:jc w:val="center"/>
              <w:rPr>
                <w:b/>
                <w:bCs/>
              </w:rPr>
            </w:pPr>
            <w:r w:rsidRPr="00A3464A">
              <w:rPr>
                <w:b/>
                <w:bCs/>
              </w:rPr>
              <w:t>Decyzja Administratora Danych Osobowych</w:t>
            </w:r>
          </w:p>
        </w:tc>
      </w:tr>
      <w:tr w:rsidR="00A949D7" w:rsidRPr="00A3464A" w14:paraId="24BCACFE" w14:textId="77777777" w:rsidTr="00FE2EF0">
        <w:trPr>
          <w:trHeight w:val="427"/>
        </w:trPr>
        <w:tc>
          <w:tcPr>
            <w:tcW w:w="1369" w:type="pct"/>
            <w:gridSpan w:val="4"/>
          </w:tcPr>
          <w:p w14:paraId="70D921B1" w14:textId="77777777" w:rsidR="00A949D7" w:rsidRPr="00A3464A" w:rsidRDefault="00A949D7" w:rsidP="00FE2EF0">
            <w:pPr>
              <w:keepNext/>
              <w:spacing w:before="40" w:afterLines="40" w:after="96" w:line="276" w:lineRule="auto"/>
              <w:outlineLvl w:val="0"/>
              <w:rPr>
                <w:vertAlign w:val="superscript"/>
              </w:rPr>
            </w:pPr>
            <w:r w:rsidRPr="00A3464A">
              <w:rPr>
                <w:b/>
                <w:bCs/>
              </w:rPr>
              <w:fldChar w:fldCharType="begin">
                <w:ffData>
                  <w:name w:val="Wybór1"/>
                  <w:enabled/>
                  <w:calcOnExit w:val="0"/>
                  <w:checkBox>
                    <w:sizeAuto/>
                    <w:default w:val="0"/>
                    <w:checked w:val="0"/>
                  </w:checkBox>
                </w:ffData>
              </w:fldChar>
            </w:r>
            <w:r w:rsidRPr="00A3464A">
              <w:rPr>
                <w:b/>
                <w:bCs/>
              </w:rPr>
              <w:instrText xml:space="preserve"> FORMCHECKBOX </w:instrText>
            </w:r>
            <w:r w:rsidRPr="00A3464A">
              <w:rPr>
                <w:b/>
                <w:bCs/>
              </w:rPr>
            </w:r>
            <w:r w:rsidRPr="00A3464A">
              <w:rPr>
                <w:b/>
                <w:bCs/>
              </w:rPr>
              <w:fldChar w:fldCharType="separate"/>
            </w:r>
            <w:r w:rsidRPr="00A3464A">
              <w:rPr>
                <w:b/>
                <w:bCs/>
              </w:rPr>
              <w:fldChar w:fldCharType="end"/>
            </w:r>
            <w:r w:rsidRPr="00A3464A">
              <w:rPr>
                <w:b/>
                <w:bCs/>
              </w:rPr>
              <w:t xml:space="preserve"> </w:t>
            </w:r>
            <w:r w:rsidRPr="00A3464A">
              <w:t xml:space="preserve"> Wyrażam zgodę </w:t>
            </w:r>
          </w:p>
          <w:p w14:paraId="54EE7BA2" w14:textId="77777777" w:rsidR="00A949D7" w:rsidRPr="00A3464A" w:rsidRDefault="00A949D7" w:rsidP="00FE2EF0">
            <w:pPr>
              <w:keepNext/>
              <w:spacing w:before="40" w:afterLines="40" w:after="96" w:line="276" w:lineRule="auto"/>
              <w:outlineLvl w:val="0"/>
            </w:pPr>
            <w:r w:rsidRPr="00A3464A">
              <w:rPr>
                <w:b/>
                <w:bCs/>
              </w:rPr>
              <w:fldChar w:fldCharType="begin">
                <w:ffData>
                  <w:name w:val="Wybór1"/>
                  <w:enabled/>
                  <w:calcOnExit w:val="0"/>
                  <w:checkBox>
                    <w:sizeAuto/>
                    <w:default w:val="0"/>
                    <w:checked w:val="0"/>
                  </w:checkBox>
                </w:ffData>
              </w:fldChar>
            </w:r>
            <w:r w:rsidRPr="00A3464A">
              <w:rPr>
                <w:b/>
                <w:bCs/>
              </w:rPr>
              <w:instrText xml:space="preserve"> FORMCHECKBOX </w:instrText>
            </w:r>
            <w:r w:rsidRPr="00A3464A">
              <w:rPr>
                <w:b/>
                <w:bCs/>
              </w:rPr>
            </w:r>
            <w:r w:rsidRPr="00A3464A">
              <w:rPr>
                <w:b/>
                <w:bCs/>
              </w:rPr>
              <w:fldChar w:fldCharType="separate"/>
            </w:r>
            <w:r w:rsidRPr="00A3464A">
              <w:rPr>
                <w:b/>
                <w:bCs/>
              </w:rPr>
              <w:fldChar w:fldCharType="end"/>
            </w:r>
            <w:r w:rsidRPr="00A3464A">
              <w:rPr>
                <w:b/>
                <w:bCs/>
              </w:rPr>
              <w:t xml:space="preserve"> </w:t>
            </w:r>
            <w:r w:rsidRPr="00A3464A">
              <w:t xml:space="preserve"> Nie wyrażam zgody-</w:t>
            </w:r>
          </w:p>
          <w:p w14:paraId="5C09EB43" w14:textId="77777777" w:rsidR="00A949D7" w:rsidRPr="00A3464A" w:rsidRDefault="00A949D7" w:rsidP="00FE2EF0">
            <w:pPr>
              <w:keepNext/>
              <w:spacing w:before="40" w:afterLines="40" w:after="96" w:line="276" w:lineRule="auto"/>
              <w:outlineLvl w:val="0"/>
            </w:pPr>
          </w:p>
          <w:p w14:paraId="03935B62" w14:textId="77777777" w:rsidR="00A949D7" w:rsidRPr="00A3464A" w:rsidRDefault="00A949D7" w:rsidP="00FE2EF0">
            <w:pPr>
              <w:keepNext/>
              <w:spacing w:before="40" w:afterLines="40" w:after="96" w:line="276" w:lineRule="auto"/>
              <w:outlineLvl w:val="0"/>
              <w:rPr>
                <w:vertAlign w:val="superscript"/>
              </w:rPr>
            </w:pPr>
            <w:r w:rsidRPr="00A3464A">
              <w:t>Data:  ………………………….</w:t>
            </w:r>
          </w:p>
        </w:tc>
        <w:tc>
          <w:tcPr>
            <w:tcW w:w="3631" w:type="pct"/>
            <w:gridSpan w:val="8"/>
            <w:vAlign w:val="bottom"/>
          </w:tcPr>
          <w:p w14:paraId="4725839C" w14:textId="77777777" w:rsidR="00A949D7" w:rsidRPr="00A3464A" w:rsidRDefault="00A949D7" w:rsidP="00FE2EF0">
            <w:pPr>
              <w:keepNext/>
              <w:spacing w:before="40" w:afterLines="40" w:after="96" w:line="276" w:lineRule="auto"/>
              <w:outlineLvl w:val="1"/>
              <w:rPr>
                <w:i/>
                <w:iCs/>
              </w:rPr>
            </w:pPr>
            <w:r w:rsidRPr="00A3464A">
              <w:rPr>
                <w:i/>
                <w:iCs/>
              </w:rPr>
              <w:t>Uzasadnienie braku zgody:</w:t>
            </w:r>
          </w:p>
          <w:p w14:paraId="0536DCAE" w14:textId="77777777" w:rsidR="00A949D7" w:rsidRPr="00A3464A" w:rsidRDefault="00A949D7" w:rsidP="00FE2EF0">
            <w:pPr>
              <w:keepNext/>
              <w:spacing w:before="40" w:afterLines="40" w:after="96" w:line="276" w:lineRule="auto"/>
              <w:outlineLvl w:val="1"/>
              <w:rPr>
                <w:i/>
                <w:iCs/>
              </w:rPr>
            </w:pPr>
            <w:r w:rsidRPr="00A3464A">
              <w:rPr>
                <w:b/>
                <w:bCs/>
                <w:i/>
                <w:iCs/>
              </w:rPr>
              <w:fldChar w:fldCharType="begin">
                <w:ffData>
                  <w:name w:val=""/>
                  <w:enabled/>
                  <w:calcOnExit w:val="0"/>
                  <w:textInput/>
                </w:ffData>
              </w:fldChar>
            </w:r>
            <w:r w:rsidRPr="00A3464A">
              <w:rPr>
                <w:b/>
                <w:bCs/>
                <w:i/>
                <w:iCs/>
              </w:rPr>
              <w:instrText xml:space="preserve"> FORMTEXT </w:instrText>
            </w:r>
            <w:r w:rsidRPr="00A3464A">
              <w:rPr>
                <w:b/>
                <w:bCs/>
                <w:i/>
                <w:iCs/>
              </w:rPr>
            </w:r>
            <w:r w:rsidRPr="00A3464A">
              <w:rPr>
                <w:b/>
                <w:bCs/>
                <w:i/>
                <w:iCs/>
              </w:rPr>
              <w:fldChar w:fldCharType="separate"/>
            </w:r>
            <w:r w:rsidRPr="00A3464A">
              <w:rPr>
                <w:b/>
                <w:bCs/>
                <w:i/>
                <w:iCs/>
                <w:noProof/>
              </w:rPr>
              <w:t> </w:t>
            </w:r>
            <w:r w:rsidRPr="00A3464A">
              <w:rPr>
                <w:b/>
                <w:bCs/>
                <w:i/>
                <w:iCs/>
                <w:noProof/>
              </w:rPr>
              <w:t> </w:t>
            </w:r>
            <w:r w:rsidRPr="00A3464A">
              <w:rPr>
                <w:b/>
                <w:bCs/>
                <w:i/>
                <w:iCs/>
                <w:noProof/>
              </w:rPr>
              <w:t> </w:t>
            </w:r>
            <w:r w:rsidRPr="00A3464A">
              <w:rPr>
                <w:b/>
                <w:bCs/>
                <w:i/>
                <w:iCs/>
                <w:noProof/>
              </w:rPr>
              <w:t> </w:t>
            </w:r>
            <w:r w:rsidRPr="00A3464A">
              <w:rPr>
                <w:b/>
                <w:bCs/>
                <w:i/>
                <w:iCs/>
                <w:noProof/>
              </w:rPr>
              <w:t> </w:t>
            </w:r>
            <w:r w:rsidRPr="00A3464A">
              <w:rPr>
                <w:b/>
                <w:bCs/>
                <w:i/>
                <w:iCs/>
              </w:rPr>
              <w:fldChar w:fldCharType="end"/>
            </w:r>
          </w:p>
        </w:tc>
      </w:tr>
      <w:tr w:rsidR="00A949D7" w:rsidRPr="00A3464A" w14:paraId="02515960" w14:textId="77777777" w:rsidTr="00FE2EF0">
        <w:trPr>
          <w:cantSplit/>
        </w:trPr>
        <w:tc>
          <w:tcPr>
            <w:tcW w:w="5000" w:type="pct"/>
            <w:gridSpan w:val="12"/>
            <w:shd w:val="clear" w:color="auto" w:fill="E0E0E0"/>
          </w:tcPr>
          <w:p w14:paraId="7545656F" w14:textId="77777777" w:rsidR="00A949D7" w:rsidRPr="00A3464A" w:rsidRDefault="00A949D7" w:rsidP="00FE2EF0">
            <w:pPr>
              <w:spacing w:before="40" w:afterLines="40" w:after="96" w:line="276" w:lineRule="auto"/>
              <w:jc w:val="center"/>
              <w:rPr>
                <w:bCs/>
                <w:i/>
              </w:rPr>
            </w:pPr>
            <w:r w:rsidRPr="00A3464A">
              <w:rPr>
                <w:b/>
                <w:bCs/>
              </w:rPr>
              <w:t>Podpisy:</w:t>
            </w:r>
          </w:p>
        </w:tc>
      </w:tr>
      <w:tr w:rsidR="00A949D7" w:rsidRPr="00A3464A" w14:paraId="008FADED" w14:textId="77777777" w:rsidTr="00FE2EF0">
        <w:trPr>
          <w:cantSplit/>
        </w:trPr>
        <w:tc>
          <w:tcPr>
            <w:tcW w:w="2464" w:type="pct"/>
            <w:gridSpan w:val="7"/>
            <w:shd w:val="clear" w:color="auto" w:fill="E0E0E0"/>
          </w:tcPr>
          <w:p w14:paraId="05DE69B5" w14:textId="77777777" w:rsidR="00A949D7" w:rsidRPr="00A3464A" w:rsidRDefault="00A949D7" w:rsidP="00FE2EF0">
            <w:pPr>
              <w:spacing w:before="40" w:afterLines="40" w:after="96" w:line="276" w:lineRule="auto"/>
              <w:jc w:val="center"/>
              <w:rPr>
                <w:b/>
                <w:bCs/>
              </w:rPr>
            </w:pPr>
          </w:p>
          <w:p w14:paraId="4089F037" w14:textId="77777777" w:rsidR="00A949D7" w:rsidRPr="00A3464A" w:rsidRDefault="00A949D7" w:rsidP="00FE2EF0">
            <w:pPr>
              <w:spacing w:before="40" w:afterLines="40" w:after="96" w:line="276" w:lineRule="auto"/>
              <w:jc w:val="center"/>
              <w:rPr>
                <w:b/>
                <w:bCs/>
              </w:rPr>
            </w:pPr>
          </w:p>
          <w:p w14:paraId="06D145F1" w14:textId="77777777" w:rsidR="00A949D7" w:rsidRPr="00A3464A" w:rsidRDefault="00A949D7" w:rsidP="00FE2EF0">
            <w:pPr>
              <w:spacing w:before="40" w:afterLines="40" w:after="96" w:line="276" w:lineRule="auto"/>
              <w:jc w:val="center"/>
              <w:rPr>
                <w:b/>
                <w:bCs/>
              </w:rPr>
            </w:pPr>
            <w:r w:rsidRPr="00A3464A">
              <w:rPr>
                <w:b/>
                <w:bCs/>
              </w:rPr>
              <w:t>…………………………………….………………</w:t>
            </w:r>
          </w:p>
        </w:tc>
        <w:tc>
          <w:tcPr>
            <w:tcW w:w="2536" w:type="pct"/>
            <w:gridSpan w:val="5"/>
            <w:shd w:val="clear" w:color="auto" w:fill="E0E0E0"/>
          </w:tcPr>
          <w:p w14:paraId="2574DC2F" w14:textId="77777777" w:rsidR="00A949D7" w:rsidRPr="00A3464A" w:rsidRDefault="00A949D7" w:rsidP="00FE2EF0">
            <w:pPr>
              <w:spacing w:before="40" w:afterLines="40" w:after="96" w:line="276" w:lineRule="auto"/>
              <w:jc w:val="center"/>
              <w:rPr>
                <w:b/>
                <w:bCs/>
              </w:rPr>
            </w:pPr>
          </w:p>
          <w:p w14:paraId="0F2FC24E" w14:textId="77777777" w:rsidR="00A949D7" w:rsidRPr="00A3464A" w:rsidRDefault="00A949D7" w:rsidP="00FE2EF0">
            <w:pPr>
              <w:spacing w:before="40" w:afterLines="40" w:after="96" w:line="276" w:lineRule="auto"/>
              <w:jc w:val="center"/>
              <w:rPr>
                <w:b/>
                <w:bCs/>
              </w:rPr>
            </w:pPr>
          </w:p>
          <w:p w14:paraId="363DEBE6" w14:textId="77777777" w:rsidR="00A949D7" w:rsidRPr="00A3464A" w:rsidRDefault="00A949D7" w:rsidP="00FE2EF0">
            <w:pPr>
              <w:spacing w:before="40" w:afterLines="40" w:after="96" w:line="276" w:lineRule="auto"/>
              <w:jc w:val="center"/>
              <w:rPr>
                <w:b/>
                <w:bCs/>
              </w:rPr>
            </w:pPr>
            <w:r w:rsidRPr="00A3464A">
              <w:rPr>
                <w:b/>
                <w:bCs/>
              </w:rPr>
              <w:t>…………………………………….………………….</w:t>
            </w:r>
          </w:p>
        </w:tc>
      </w:tr>
    </w:tbl>
    <w:p w14:paraId="231008A2" w14:textId="77777777" w:rsidR="00A949D7" w:rsidRPr="00A3464A" w:rsidRDefault="00A949D7" w:rsidP="00A949D7">
      <w:pPr>
        <w:spacing w:before="40" w:afterLines="40" w:after="96" w:line="276" w:lineRule="auto"/>
      </w:pPr>
    </w:p>
    <w:p w14:paraId="3927F6C9" w14:textId="77777777" w:rsidR="00A949D7" w:rsidRPr="00BD00CF" w:rsidRDefault="00A949D7" w:rsidP="00A949D7">
      <w:pPr>
        <w:spacing w:beforeLines="40" w:before="96" w:afterLines="40" w:after="96" w:line="276" w:lineRule="auto"/>
      </w:pPr>
    </w:p>
    <w:p w14:paraId="4D334A62" w14:textId="77777777" w:rsidR="00A949D7" w:rsidRPr="00BD00CF" w:rsidRDefault="00A949D7" w:rsidP="00A949D7">
      <w:pPr>
        <w:spacing w:beforeLines="40" w:before="96" w:afterLines="40" w:after="96" w:line="276" w:lineRule="auto"/>
        <w:rPr>
          <w:b/>
        </w:rPr>
      </w:pPr>
    </w:p>
    <w:p w14:paraId="43B96D2A" w14:textId="77777777" w:rsidR="00A949D7" w:rsidRDefault="00A949D7" w:rsidP="00A949D7">
      <w:pPr>
        <w:spacing w:beforeLines="40" w:before="96" w:afterLines="40" w:after="96" w:line="276" w:lineRule="auto"/>
        <w:jc w:val="right"/>
        <w:rPr>
          <w:b/>
        </w:rPr>
        <w:sectPr w:rsidR="00A949D7" w:rsidSect="00A949D7">
          <w:pgSz w:w="11906" w:h="16838"/>
          <w:pgMar w:top="1134" w:right="1134" w:bottom="1134" w:left="1134" w:header="709" w:footer="567" w:gutter="0"/>
          <w:cols w:space="708"/>
          <w:docGrid w:linePitch="360"/>
        </w:sectPr>
      </w:pPr>
    </w:p>
    <w:p w14:paraId="3B9DBCC0" w14:textId="77777777" w:rsidR="00A949D7" w:rsidRPr="00800175" w:rsidRDefault="00A949D7" w:rsidP="00A949D7">
      <w:pPr>
        <w:spacing w:before="40" w:afterLines="40" w:after="96" w:line="276" w:lineRule="auto"/>
        <w:jc w:val="right"/>
        <w:rPr>
          <w:b/>
          <w:i/>
        </w:rPr>
      </w:pPr>
      <w:r w:rsidRPr="00800175">
        <w:rPr>
          <w:b/>
          <w:i/>
        </w:rPr>
        <w:lastRenderedPageBreak/>
        <w:t>Załącznik nr 9 do UMOWY</w:t>
      </w:r>
    </w:p>
    <w:p w14:paraId="2D5ED915" w14:textId="77777777" w:rsidR="00A949D7" w:rsidRPr="00465EF2" w:rsidRDefault="00A949D7" w:rsidP="00A949D7">
      <w:pPr>
        <w:spacing w:before="120" w:after="120"/>
        <w:jc w:val="right"/>
        <w:rPr>
          <w:bCs/>
          <w:kern w:val="32"/>
        </w:rPr>
      </w:pPr>
      <w:r w:rsidRPr="00465EF2">
        <w:rPr>
          <w:b/>
          <w:bCs/>
          <w:kern w:val="32"/>
          <w:sz w:val="20"/>
          <w:szCs w:val="20"/>
        </w:rPr>
        <w:t>Przeglądarka dystrybucyjnej sieci energetycznej</w:t>
      </w:r>
    </w:p>
    <w:p w14:paraId="2ABAD179" w14:textId="77777777" w:rsidR="00A949D7" w:rsidRPr="00465EF2" w:rsidRDefault="00A949D7" w:rsidP="00A949D7">
      <w:pPr>
        <w:spacing w:before="120" w:after="120"/>
        <w:jc w:val="center"/>
        <w:rPr>
          <w:sz w:val="20"/>
          <w:szCs w:val="20"/>
        </w:rPr>
      </w:pPr>
      <w:r w:rsidRPr="00465EF2">
        <w:rPr>
          <w:b/>
          <w:sz w:val="20"/>
          <w:szCs w:val="20"/>
        </w:rPr>
        <w:t>PRZEGLĄDARKA DYSTRYBUCYJNEJ SIECI ENERGETYCZNEJ</w:t>
      </w:r>
    </w:p>
    <w:p w14:paraId="5C02D670"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W ramach podpisanej umowy TAURON Dystrybucja S.A. umożliwi dostęp do aplikacji pod nazwą: „Przeglądarka Dystrybucyjnej Sieci Energetycznej” [PDSE] na wniosek uprawnionego przedstawiciela firmy.</w:t>
      </w:r>
    </w:p>
    <w:p w14:paraId="73E96B77"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PDSE jest  narzędziem dającym wyłącznie poglądową informację z zakresu wybranych danych o sieci dystrybucyjnej TAURON Dystrybucja S.A.</w:t>
      </w:r>
    </w:p>
    <w:p w14:paraId="5CCC99D5"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w:t>
      </w:r>
      <w:hyperlink r:id="rId36" w:history="1">
        <w:r w:rsidRPr="00465EF2">
          <w:rPr>
            <w:rStyle w:val="Hipercze"/>
            <w:sz w:val="20"/>
            <w:szCs w:val="20"/>
          </w:rPr>
          <w:t>https://pdse.tauron-dystrybucja.pl</w:t>
        </w:r>
      </w:hyperlink>
      <w:r w:rsidRPr="00465EF2">
        <w:rPr>
          <w:sz w:val="20"/>
          <w:szCs w:val="20"/>
        </w:rPr>
        <w:t>, po uzupełnieniu pkt 4 niniejszego załącznika</w:t>
      </w:r>
      <w:r w:rsidRPr="00465EF2">
        <w:rPr>
          <w:color w:val="000000" w:themeColor="text1"/>
          <w:sz w:val="20"/>
          <w:szCs w:val="20"/>
        </w:rPr>
        <w:t>.</w:t>
      </w:r>
      <w:r w:rsidRPr="00465EF2">
        <w:rPr>
          <w:color w:val="C00000"/>
          <w:sz w:val="20"/>
          <w:szCs w:val="20"/>
        </w:rPr>
        <w:t xml:space="preserve"> </w:t>
      </w:r>
      <w:r w:rsidRPr="00465EF2">
        <w:rPr>
          <w:sz w:val="20"/>
          <w:szCs w:val="20"/>
        </w:rPr>
        <w:t xml:space="preserve">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37" w:history="1">
        <w:r w:rsidRPr="00465EF2">
          <w:rPr>
            <w:rStyle w:val="Hipercze"/>
            <w:sz w:val="20"/>
            <w:szCs w:val="20"/>
          </w:rPr>
          <w:t>https://pdse.tauron-dystrybucja.pl</w:t>
        </w:r>
      </w:hyperlink>
      <w:r w:rsidRPr="00465EF2">
        <w:rPr>
          <w:sz w:val="20"/>
          <w:szCs w:val="20"/>
        </w:rPr>
        <w:t xml:space="preserve"> podając poniższe dane:</w:t>
      </w:r>
    </w:p>
    <w:p w14:paraId="303665E8" w14:textId="77777777" w:rsidR="00A949D7" w:rsidRPr="00465EF2" w:rsidRDefault="00A949D7" w:rsidP="00A949D7">
      <w:pPr>
        <w:numPr>
          <w:ilvl w:val="0"/>
          <w:numId w:val="177"/>
        </w:numPr>
        <w:spacing w:before="120" w:after="120"/>
        <w:jc w:val="both"/>
        <w:rPr>
          <w:sz w:val="20"/>
          <w:szCs w:val="20"/>
        </w:rPr>
      </w:pPr>
      <w:r w:rsidRPr="00465EF2">
        <w:rPr>
          <w:sz w:val="20"/>
          <w:szCs w:val="20"/>
        </w:rPr>
        <w:t>Nazwa firmy,</w:t>
      </w:r>
    </w:p>
    <w:p w14:paraId="31F053D8" w14:textId="77777777" w:rsidR="00A949D7" w:rsidRPr="00465EF2" w:rsidRDefault="00A949D7" w:rsidP="00A949D7">
      <w:pPr>
        <w:numPr>
          <w:ilvl w:val="0"/>
          <w:numId w:val="177"/>
        </w:numPr>
        <w:spacing w:before="120" w:after="120"/>
        <w:jc w:val="both"/>
        <w:rPr>
          <w:sz w:val="20"/>
          <w:szCs w:val="20"/>
        </w:rPr>
      </w:pPr>
      <w:r w:rsidRPr="00465EF2">
        <w:rPr>
          <w:sz w:val="20"/>
          <w:szCs w:val="20"/>
        </w:rPr>
        <w:t>Adres m@il,</w:t>
      </w:r>
    </w:p>
    <w:p w14:paraId="6BCD41C9" w14:textId="77777777" w:rsidR="00A949D7" w:rsidRPr="00465EF2" w:rsidRDefault="00A949D7" w:rsidP="00A949D7">
      <w:pPr>
        <w:numPr>
          <w:ilvl w:val="0"/>
          <w:numId w:val="177"/>
        </w:numPr>
        <w:spacing w:before="120" w:after="120"/>
        <w:jc w:val="both"/>
        <w:rPr>
          <w:sz w:val="20"/>
          <w:szCs w:val="20"/>
        </w:rPr>
      </w:pPr>
      <w:r w:rsidRPr="00465EF2">
        <w:rPr>
          <w:sz w:val="20"/>
          <w:szCs w:val="20"/>
        </w:rPr>
        <w:t>Nr umowy na podstawie, której wnioskuje o dostęp,</w:t>
      </w:r>
    </w:p>
    <w:p w14:paraId="3C619E53" w14:textId="77777777" w:rsidR="00A949D7" w:rsidRPr="00465EF2" w:rsidRDefault="00A949D7" w:rsidP="00A949D7">
      <w:pPr>
        <w:numPr>
          <w:ilvl w:val="0"/>
          <w:numId w:val="177"/>
        </w:numPr>
        <w:spacing w:before="120" w:after="120"/>
        <w:jc w:val="both"/>
        <w:rPr>
          <w:sz w:val="20"/>
          <w:szCs w:val="20"/>
        </w:rPr>
      </w:pPr>
      <w:r w:rsidRPr="00465EF2">
        <w:rPr>
          <w:sz w:val="20"/>
          <w:szCs w:val="20"/>
        </w:rPr>
        <w:t>Datę zakończenia umowy (będzie to zarazem termin wygaśnięcia dostępu do aplikacji),</w:t>
      </w:r>
    </w:p>
    <w:p w14:paraId="0803BBFC" w14:textId="77777777" w:rsidR="00A949D7" w:rsidRPr="00465EF2" w:rsidRDefault="00A949D7" w:rsidP="00A949D7">
      <w:pPr>
        <w:numPr>
          <w:ilvl w:val="0"/>
          <w:numId w:val="178"/>
        </w:numPr>
        <w:spacing w:before="120" w:after="120"/>
        <w:jc w:val="both"/>
        <w:rPr>
          <w:sz w:val="20"/>
          <w:szCs w:val="20"/>
        </w:rPr>
      </w:pPr>
      <w:r w:rsidRPr="00465EF2">
        <w:rPr>
          <w:sz w:val="20"/>
          <w:szCs w:val="20"/>
        </w:rPr>
        <w:t>Nazwę Regionu/Regionów, do którego ma być nadany dostęp.</w:t>
      </w:r>
    </w:p>
    <w:p w14:paraId="124F6042" w14:textId="77777777" w:rsidR="00A949D7" w:rsidRPr="00465EF2" w:rsidRDefault="00A949D7" w:rsidP="00A949D7">
      <w:pPr>
        <w:spacing w:before="120" w:after="120"/>
        <w:ind w:left="1080"/>
        <w:rPr>
          <w:sz w:val="20"/>
          <w:szCs w:val="20"/>
        </w:rPr>
      </w:pPr>
    </w:p>
    <w:p w14:paraId="0A2C6FD0" w14:textId="77777777" w:rsidR="00A949D7" w:rsidRPr="00465EF2" w:rsidRDefault="00A949D7" w:rsidP="00A949D7">
      <w:pPr>
        <w:spacing w:before="120" w:after="120"/>
        <w:ind w:left="426"/>
        <w:jc w:val="both"/>
        <w:rPr>
          <w:sz w:val="20"/>
          <w:szCs w:val="20"/>
        </w:rPr>
      </w:pPr>
      <w:r w:rsidRPr="00465EF2">
        <w:rPr>
          <w:sz w:val="20"/>
          <w:szCs w:val="20"/>
        </w:rPr>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65CA3C00" w14:textId="77777777" w:rsidR="00A949D7" w:rsidRPr="00465EF2" w:rsidRDefault="00A949D7" w:rsidP="00A949D7">
      <w:pPr>
        <w:spacing w:before="120" w:after="120"/>
        <w:ind w:left="426"/>
        <w:jc w:val="both"/>
        <w:rPr>
          <w:sz w:val="20"/>
          <w:szCs w:val="20"/>
        </w:rPr>
      </w:pPr>
      <w:r w:rsidRPr="00465EF2">
        <w:rPr>
          <w:sz w:val="20"/>
          <w:szCs w:val="20"/>
        </w:rPr>
        <w:t>O nadaniu dostępu administrator merytoryczny informuje wnioskodawcę.</w:t>
      </w:r>
    </w:p>
    <w:p w14:paraId="1A6CCA1B" w14:textId="77777777" w:rsidR="00A949D7" w:rsidRPr="00465EF2" w:rsidRDefault="00A949D7" w:rsidP="00A949D7">
      <w:pPr>
        <w:spacing w:before="120" w:after="120"/>
        <w:ind w:left="426"/>
        <w:jc w:val="both"/>
        <w:rPr>
          <w:sz w:val="20"/>
          <w:szCs w:val="20"/>
        </w:rPr>
      </w:pPr>
    </w:p>
    <w:p w14:paraId="5A923C2F"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Uzupełniony załącznik  uprawniony przedstawiciel firmy zewnętrznej przesyła mailowo do administratora merytorycznego w Oddziale, w którym realizuje umowę.</w:t>
      </w:r>
    </w:p>
    <w:p w14:paraId="371BB0C4" w14:textId="77777777" w:rsidR="00A949D7" w:rsidRPr="00465EF2" w:rsidRDefault="00A949D7" w:rsidP="00A949D7">
      <w:pPr>
        <w:spacing w:before="120" w:after="120"/>
        <w:ind w:left="426"/>
        <w:jc w:val="both"/>
        <w:rPr>
          <w:sz w:val="20"/>
          <w:szCs w:val="20"/>
        </w:rPr>
      </w:pPr>
      <w:r w:rsidRPr="00465EF2">
        <w:rPr>
          <w:sz w:val="20"/>
          <w:szCs w:val="20"/>
        </w:rPr>
        <w:t>W ramach obowiązującej umowy dostęp do przeglądarki PDSE będzie nadany dla następujących firm:</w:t>
      </w:r>
    </w:p>
    <w:p w14:paraId="3C5912F0" w14:textId="77777777" w:rsidR="00A949D7" w:rsidRPr="00465EF2" w:rsidRDefault="00A949D7" w:rsidP="00A949D7">
      <w:pPr>
        <w:spacing w:before="120" w:after="120"/>
        <w:ind w:left="1416"/>
        <w:jc w:val="both"/>
        <w:rPr>
          <w:sz w:val="20"/>
          <w:szCs w:val="20"/>
        </w:rPr>
      </w:pPr>
    </w:p>
    <w:tbl>
      <w:tblPr>
        <w:tblStyle w:val="Tabela-Siatka2"/>
        <w:tblW w:w="0" w:type="auto"/>
        <w:tblInd w:w="1416" w:type="dxa"/>
        <w:tblLook w:val="04A0" w:firstRow="1" w:lastRow="0" w:firstColumn="1" w:lastColumn="0" w:noHBand="0" w:noVBand="1"/>
      </w:tblPr>
      <w:tblGrid>
        <w:gridCol w:w="583"/>
        <w:gridCol w:w="2816"/>
        <w:gridCol w:w="2551"/>
      </w:tblGrid>
      <w:tr w:rsidR="00A949D7" w:rsidRPr="00465EF2" w14:paraId="502A0FD3" w14:textId="77777777" w:rsidTr="00FE2EF0">
        <w:tc>
          <w:tcPr>
            <w:tcW w:w="583" w:type="dxa"/>
          </w:tcPr>
          <w:p w14:paraId="403862D2" w14:textId="77777777" w:rsidR="00A949D7" w:rsidRPr="00465EF2" w:rsidRDefault="00A949D7" w:rsidP="00FE2EF0">
            <w:pPr>
              <w:spacing w:before="120" w:after="120"/>
              <w:jc w:val="center"/>
              <w:rPr>
                <w:rFonts w:cs="Arial"/>
              </w:rPr>
            </w:pPr>
            <w:r w:rsidRPr="00465EF2">
              <w:rPr>
                <w:rFonts w:cs="Arial"/>
              </w:rPr>
              <w:t>L.p.</w:t>
            </w:r>
          </w:p>
        </w:tc>
        <w:tc>
          <w:tcPr>
            <w:tcW w:w="2816" w:type="dxa"/>
          </w:tcPr>
          <w:p w14:paraId="4E33DFC4" w14:textId="77777777" w:rsidR="00A949D7" w:rsidRPr="00465EF2" w:rsidRDefault="00A949D7" w:rsidP="00FE2EF0">
            <w:pPr>
              <w:spacing w:before="120" w:after="120"/>
              <w:jc w:val="center"/>
              <w:rPr>
                <w:rFonts w:cs="Arial"/>
              </w:rPr>
            </w:pPr>
            <w:r w:rsidRPr="00465EF2">
              <w:rPr>
                <w:rFonts w:cs="Arial"/>
              </w:rPr>
              <w:t>Nazwa firmy</w:t>
            </w:r>
          </w:p>
        </w:tc>
        <w:tc>
          <w:tcPr>
            <w:tcW w:w="2551" w:type="dxa"/>
          </w:tcPr>
          <w:p w14:paraId="371C3500" w14:textId="77777777" w:rsidR="00A949D7" w:rsidRPr="00465EF2" w:rsidRDefault="00A949D7" w:rsidP="00FE2EF0">
            <w:pPr>
              <w:spacing w:before="120" w:after="120"/>
              <w:jc w:val="center"/>
              <w:rPr>
                <w:rFonts w:cs="Arial"/>
              </w:rPr>
            </w:pPr>
            <w:r w:rsidRPr="00465EF2">
              <w:rPr>
                <w:rFonts w:cs="Arial"/>
              </w:rPr>
              <w:t>adres m@il</w:t>
            </w:r>
          </w:p>
        </w:tc>
      </w:tr>
      <w:tr w:rsidR="00A949D7" w:rsidRPr="00465EF2" w14:paraId="238ACDBA" w14:textId="77777777" w:rsidTr="00FE2EF0">
        <w:tc>
          <w:tcPr>
            <w:tcW w:w="583" w:type="dxa"/>
          </w:tcPr>
          <w:p w14:paraId="78ADEEC9" w14:textId="77777777" w:rsidR="00A949D7" w:rsidRPr="00465EF2" w:rsidRDefault="00A949D7" w:rsidP="00FE2EF0">
            <w:pPr>
              <w:spacing w:before="120" w:after="120"/>
              <w:jc w:val="center"/>
              <w:rPr>
                <w:rFonts w:cs="Arial"/>
              </w:rPr>
            </w:pPr>
            <w:r w:rsidRPr="00465EF2">
              <w:rPr>
                <w:rFonts w:cs="Arial"/>
              </w:rPr>
              <w:t>1.</w:t>
            </w:r>
          </w:p>
        </w:tc>
        <w:tc>
          <w:tcPr>
            <w:tcW w:w="2816" w:type="dxa"/>
          </w:tcPr>
          <w:p w14:paraId="43AE8CC1" w14:textId="77777777" w:rsidR="00A949D7" w:rsidRPr="00465EF2" w:rsidRDefault="00A949D7" w:rsidP="00FE2EF0">
            <w:pPr>
              <w:spacing w:before="120" w:after="120"/>
              <w:jc w:val="center"/>
              <w:rPr>
                <w:rFonts w:cs="Arial"/>
              </w:rPr>
            </w:pPr>
          </w:p>
        </w:tc>
        <w:tc>
          <w:tcPr>
            <w:tcW w:w="2551" w:type="dxa"/>
          </w:tcPr>
          <w:p w14:paraId="1A5AAC25" w14:textId="77777777" w:rsidR="00A949D7" w:rsidRPr="00465EF2" w:rsidRDefault="00A949D7" w:rsidP="00FE2EF0">
            <w:pPr>
              <w:spacing w:before="120" w:after="120"/>
              <w:jc w:val="center"/>
              <w:rPr>
                <w:rFonts w:cs="Arial"/>
              </w:rPr>
            </w:pPr>
          </w:p>
        </w:tc>
      </w:tr>
      <w:tr w:rsidR="00A949D7" w:rsidRPr="00465EF2" w14:paraId="505E9F2C" w14:textId="77777777" w:rsidTr="00FE2EF0">
        <w:tc>
          <w:tcPr>
            <w:tcW w:w="583" w:type="dxa"/>
          </w:tcPr>
          <w:p w14:paraId="1F031A96" w14:textId="77777777" w:rsidR="00A949D7" w:rsidRPr="00465EF2" w:rsidRDefault="00A949D7" w:rsidP="00FE2EF0">
            <w:pPr>
              <w:spacing w:before="120" w:after="120"/>
              <w:jc w:val="center"/>
              <w:rPr>
                <w:rFonts w:cs="Arial"/>
              </w:rPr>
            </w:pPr>
            <w:r w:rsidRPr="00465EF2">
              <w:rPr>
                <w:rFonts w:cs="Arial"/>
              </w:rPr>
              <w:t>2.</w:t>
            </w:r>
          </w:p>
        </w:tc>
        <w:tc>
          <w:tcPr>
            <w:tcW w:w="2816" w:type="dxa"/>
          </w:tcPr>
          <w:p w14:paraId="551FA0F1" w14:textId="77777777" w:rsidR="00A949D7" w:rsidRPr="00465EF2" w:rsidRDefault="00A949D7" w:rsidP="00FE2EF0">
            <w:pPr>
              <w:spacing w:before="120" w:after="120"/>
              <w:jc w:val="center"/>
              <w:rPr>
                <w:rFonts w:cs="Arial"/>
              </w:rPr>
            </w:pPr>
          </w:p>
        </w:tc>
        <w:tc>
          <w:tcPr>
            <w:tcW w:w="2551" w:type="dxa"/>
          </w:tcPr>
          <w:p w14:paraId="396E1D16" w14:textId="77777777" w:rsidR="00A949D7" w:rsidRPr="00465EF2" w:rsidRDefault="00A949D7" w:rsidP="00FE2EF0">
            <w:pPr>
              <w:spacing w:before="120" w:after="120"/>
              <w:jc w:val="center"/>
              <w:rPr>
                <w:rFonts w:cs="Arial"/>
              </w:rPr>
            </w:pPr>
          </w:p>
        </w:tc>
      </w:tr>
    </w:tbl>
    <w:p w14:paraId="590D2E14" w14:textId="77777777" w:rsidR="00A949D7" w:rsidRPr="00465EF2" w:rsidRDefault="00A949D7" w:rsidP="00A949D7">
      <w:pPr>
        <w:spacing w:before="120" w:after="120"/>
        <w:ind w:left="426"/>
        <w:jc w:val="both"/>
        <w:rPr>
          <w:sz w:val="20"/>
          <w:szCs w:val="20"/>
        </w:rPr>
      </w:pPr>
    </w:p>
    <w:p w14:paraId="69AD9FF6"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TAURON Dystrybucja S.A. informuje, że w przypadku stwierdzenia jednoczesnego zalogowania tego samego użytkownika z różnych IP, dostęp do aplikacji będzie odbierany.</w:t>
      </w:r>
    </w:p>
    <w:p w14:paraId="44DE9362"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 xml:space="preserve">Szczegółowe informacje dotyczące posługiwania się „Przeglądarką Dystrybucyjnej Sieci Energetycznej” znajdują się w Instrukcji, która umieszczona jest na stronie </w:t>
      </w:r>
      <w:hyperlink r:id="rId38" w:history="1">
        <w:r w:rsidRPr="00465EF2">
          <w:rPr>
            <w:rStyle w:val="Hipercze"/>
            <w:sz w:val="20"/>
            <w:szCs w:val="20"/>
          </w:rPr>
          <w:t>https://pdse.tauron-dystrybucja.pl</w:t>
        </w:r>
      </w:hyperlink>
      <w:r w:rsidRPr="00465EF2">
        <w:rPr>
          <w:sz w:val="20"/>
          <w:szCs w:val="20"/>
        </w:rPr>
        <w:t>, w zakładce Instrukcja.</w:t>
      </w:r>
    </w:p>
    <w:p w14:paraId="29C8E979" w14:textId="77777777" w:rsidR="00A949D7" w:rsidRPr="00465EF2" w:rsidRDefault="00A949D7" w:rsidP="00A949D7">
      <w:pPr>
        <w:numPr>
          <w:ilvl w:val="0"/>
          <w:numId w:val="176"/>
        </w:numPr>
        <w:spacing w:before="120" w:after="120"/>
        <w:ind w:left="426" w:hanging="426"/>
        <w:jc w:val="both"/>
        <w:rPr>
          <w:sz w:val="20"/>
          <w:szCs w:val="20"/>
        </w:rPr>
      </w:pPr>
      <w:r w:rsidRPr="00465EF2">
        <w:rPr>
          <w:sz w:val="20"/>
          <w:szCs w:val="20"/>
        </w:rPr>
        <w:t>Korzystanie z Przeglądarki Dystrybucyjnej Sieci Energetycznej jest możliwe po akceptacji Regulaminu.</w:t>
      </w:r>
    </w:p>
    <w:p w14:paraId="7C92647F" w14:textId="77777777" w:rsidR="00A949D7" w:rsidRDefault="00A949D7" w:rsidP="00A949D7">
      <w:pPr>
        <w:spacing w:before="120" w:after="120"/>
        <w:jc w:val="right"/>
        <w:rPr>
          <w:b/>
        </w:rPr>
        <w:sectPr w:rsidR="00A949D7" w:rsidSect="003A15AC">
          <w:headerReference w:type="even" r:id="rId39"/>
          <w:headerReference w:type="default" r:id="rId40"/>
          <w:footerReference w:type="even" r:id="rId41"/>
          <w:headerReference w:type="first" r:id="rId42"/>
          <w:footerReference w:type="first" r:id="rId43"/>
          <w:pgSz w:w="11906" w:h="16838"/>
          <w:pgMar w:top="1134" w:right="851" w:bottom="1134" w:left="851" w:header="709" w:footer="709" w:gutter="0"/>
          <w:cols w:space="708"/>
          <w:docGrid w:linePitch="360"/>
        </w:sectPr>
      </w:pPr>
    </w:p>
    <w:p w14:paraId="1BB19CC1" w14:textId="77777777" w:rsidR="00A949D7" w:rsidRPr="00465EF2" w:rsidRDefault="00A949D7" w:rsidP="00A949D7">
      <w:pPr>
        <w:spacing w:before="120" w:after="120"/>
        <w:jc w:val="right"/>
        <w:rPr>
          <w:b/>
        </w:rPr>
      </w:pPr>
      <w:r w:rsidRPr="00465EF2">
        <w:rPr>
          <w:b/>
        </w:rPr>
        <w:lastRenderedPageBreak/>
        <w:t xml:space="preserve">Załącznik nr </w:t>
      </w:r>
      <w:r>
        <w:rPr>
          <w:b/>
        </w:rPr>
        <w:t>10</w:t>
      </w:r>
      <w:r w:rsidRPr="00465EF2">
        <w:rPr>
          <w:b/>
        </w:rPr>
        <w:t xml:space="preserve"> do umowy</w:t>
      </w:r>
    </w:p>
    <w:p w14:paraId="07D74AC5" w14:textId="77777777" w:rsidR="00A949D7" w:rsidRPr="00AC7126" w:rsidRDefault="00A949D7" w:rsidP="00A949D7">
      <w:pPr>
        <w:ind w:left="-142"/>
        <w:jc w:val="center"/>
      </w:pPr>
      <w:r w:rsidRPr="00AC7126">
        <w:rPr>
          <w:b/>
        </w:rPr>
        <w:t xml:space="preserve">Klauzula informacyjna dotycząca przetwarzania danych osobowych dla pracowników kontrahenta </w:t>
      </w:r>
      <w:r w:rsidRPr="00AC7126">
        <w:rPr>
          <w:b/>
        </w:rPr>
        <w:br/>
      </w:r>
    </w:p>
    <w:p w14:paraId="695C12F3" w14:textId="77777777" w:rsidR="00A949D7" w:rsidRPr="00511E3E" w:rsidRDefault="00A949D7" w:rsidP="00A949D7">
      <w:pPr>
        <w:numPr>
          <w:ilvl w:val="1"/>
          <w:numId w:val="180"/>
        </w:numPr>
        <w:tabs>
          <w:tab w:val="clear" w:pos="1211"/>
          <w:tab w:val="num" w:pos="426"/>
        </w:tabs>
        <w:spacing w:after="160" w:line="360" w:lineRule="auto"/>
        <w:ind w:left="426" w:hanging="426"/>
        <w:jc w:val="both"/>
        <w:rPr>
          <w:sz w:val="16"/>
          <w:szCs w:val="16"/>
        </w:rPr>
      </w:pPr>
      <w:r w:rsidRPr="00511E3E">
        <w:rPr>
          <w:sz w:val="16"/>
          <w:szCs w:val="16"/>
        </w:rPr>
        <w:t>Administratorem Pana/Pani danych osobowych jest ........................................................................................</w:t>
      </w:r>
      <w:r>
        <w:rPr>
          <w:sz w:val="16"/>
          <w:szCs w:val="16"/>
        </w:rPr>
        <w:t>......................</w:t>
      </w:r>
      <w:r w:rsidRPr="00511E3E">
        <w:rPr>
          <w:sz w:val="16"/>
          <w:szCs w:val="16"/>
        </w:rPr>
        <w:t>. ......................................................................................z siedzibą................................................................................................................................................................................................................................................</w:t>
      </w:r>
      <w:r>
        <w:rPr>
          <w:sz w:val="16"/>
          <w:szCs w:val="16"/>
        </w:rPr>
        <w:t>............................................</w:t>
      </w:r>
      <w:r w:rsidRPr="00511E3E">
        <w:rPr>
          <w:sz w:val="16"/>
          <w:szCs w:val="16"/>
        </w:rPr>
        <w:t>..</w:t>
      </w:r>
    </w:p>
    <w:p w14:paraId="0C4FD4A3" w14:textId="77777777" w:rsidR="00A949D7" w:rsidRPr="00511E3E" w:rsidRDefault="00A949D7" w:rsidP="00A949D7">
      <w:pPr>
        <w:numPr>
          <w:ilvl w:val="1"/>
          <w:numId w:val="180"/>
        </w:numPr>
        <w:tabs>
          <w:tab w:val="clear" w:pos="1211"/>
          <w:tab w:val="num" w:pos="426"/>
        </w:tabs>
        <w:spacing w:after="160" w:line="259" w:lineRule="auto"/>
        <w:ind w:left="426" w:hanging="426"/>
        <w:jc w:val="both"/>
        <w:rPr>
          <w:sz w:val="16"/>
          <w:szCs w:val="16"/>
        </w:rPr>
      </w:pPr>
      <w:r w:rsidRPr="00511E3E">
        <w:rPr>
          <w:sz w:val="16"/>
          <w:szCs w:val="16"/>
        </w:rPr>
        <w:t>W sprawach związanych z ochroną danych osobowych można kontaktować się</w:t>
      </w:r>
      <w:r>
        <w:rPr>
          <w:sz w:val="16"/>
          <w:szCs w:val="16"/>
        </w:rPr>
        <w:t xml:space="preserve"> z nami</w:t>
      </w:r>
      <w:r w:rsidRPr="00511E3E">
        <w:rPr>
          <w:sz w:val="16"/>
          <w:szCs w:val="16"/>
        </w:rPr>
        <w:t>, pisząc na adres e-mail</w:t>
      </w:r>
      <w:r>
        <w:rPr>
          <w:sz w:val="16"/>
          <w:szCs w:val="16"/>
        </w:rPr>
        <w:t>:</w:t>
      </w:r>
      <w:r w:rsidRPr="00511E3E">
        <w:rPr>
          <w:sz w:val="16"/>
          <w:szCs w:val="16"/>
        </w:rPr>
        <w:t xml:space="preserve"> ……................................................................................. lub wskazany powyżej adres siedziby.</w:t>
      </w:r>
    </w:p>
    <w:p w14:paraId="6D9D3B51" w14:textId="77777777" w:rsidR="00A949D7" w:rsidRPr="00511E3E" w:rsidRDefault="00A949D7" w:rsidP="00A949D7">
      <w:pPr>
        <w:numPr>
          <w:ilvl w:val="1"/>
          <w:numId w:val="180"/>
        </w:numPr>
        <w:tabs>
          <w:tab w:val="clear" w:pos="1211"/>
          <w:tab w:val="num" w:pos="426"/>
        </w:tabs>
        <w:spacing w:after="160" w:line="259" w:lineRule="auto"/>
        <w:ind w:hanging="1211"/>
        <w:rPr>
          <w:sz w:val="16"/>
          <w:szCs w:val="16"/>
        </w:rPr>
      </w:pPr>
      <w:r w:rsidRPr="00511E3E">
        <w:rPr>
          <w:sz w:val="16"/>
          <w:szCs w:val="16"/>
        </w:rPr>
        <w:t xml:space="preserve">Pana/Pani dane osobowe w zakresie: </w:t>
      </w:r>
    </w:p>
    <w:p w14:paraId="43F984EB" w14:textId="77777777" w:rsidR="00A949D7" w:rsidRPr="00511E3E" w:rsidRDefault="00A949D7" w:rsidP="00A949D7">
      <w:pPr>
        <w:numPr>
          <w:ilvl w:val="2"/>
          <w:numId w:val="180"/>
        </w:numPr>
        <w:tabs>
          <w:tab w:val="clear" w:pos="2160"/>
          <w:tab w:val="num" w:pos="993"/>
        </w:tabs>
        <w:ind w:hanging="1593"/>
        <w:rPr>
          <w:sz w:val="16"/>
          <w:szCs w:val="16"/>
        </w:rPr>
      </w:pPr>
      <w:r w:rsidRPr="00511E3E">
        <w:rPr>
          <w:sz w:val="16"/>
          <w:szCs w:val="16"/>
        </w:rPr>
        <w:t xml:space="preserve">dane identyfikujące (np. imię, nazwisko); </w:t>
      </w:r>
    </w:p>
    <w:p w14:paraId="566CF3D3" w14:textId="77777777" w:rsidR="00A949D7" w:rsidRPr="00511E3E" w:rsidRDefault="00A949D7" w:rsidP="00A949D7">
      <w:pPr>
        <w:numPr>
          <w:ilvl w:val="2"/>
          <w:numId w:val="180"/>
        </w:numPr>
        <w:tabs>
          <w:tab w:val="clear" w:pos="2160"/>
          <w:tab w:val="num" w:pos="993"/>
        </w:tabs>
        <w:spacing w:after="160"/>
        <w:ind w:left="993" w:hanging="426"/>
        <w:rPr>
          <w:sz w:val="16"/>
          <w:szCs w:val="16"/>
        </w:rPr>
      </w:pPr>
      <w:r w:rsidRPr="00511E3E">
        <w:rPr>
          <w:sz w:val="16"/>
          <w:szCs w:val="16"/>
        </w:rPr>
        <w:t xml:space="preserve">dane kontaktowe dotyczące Państwa zatrudnienia (np. adres e-mail, numer telefonu, firma, ); </w:t>
      </w:r>
    </w:p>
    <w:p w14:paraId="2CD2D84B" w14:textId="77777777" w:rsidR="00A949D7" w:rsidRPr="00511E3E" w:rsidRDefault="00A949D7" w:rsidP="00A949D7">
      <w:pPr>
        <w:ind w:left="2160" w:hanging="1734"/>
        <w:rPr>
          <w:sz w:val="16"/>
          <w:szCs w:val="16"/>
        </w:rPr>
      </w:pPr>
      <w:r w:rsidRPr="00511E3E">
        <w:rPr>
          <w:sz w:val="16"/>
          <w:szCs w:val="16"/>
        </w:rPr>
        <w:t>będą przetwarzane w celu:</w:t>
      </w:r>
    </w:p>
    <w:p w14:paraId="2FC08BA4" w14:textId="77777777" w:rsidR="00A949D7" w:rsidRPr="00511E3E" w:rsidRDefault="00A949D7" w:rsidP="00A949D7">
      <w:pPr>
        <w:pStyle w:val="Akapitzlist"/>
        <w:numPr>
          <w:ilvl w:val="0"/>
          <w:numId w:val="182"/>
        </w:numPr>
        <w:spacing w:after="160" w:line="259" w:lineRule="auto"/>
        <w:ind w:left="993" w:hanging="426"/>
        <w:contextualSpacing/>
        <w:jc w:val="both"/>
        <w:rPr>
          <w:sz w:val="16"/>
          <w:szCs w:val="16"/>
        </w:rPr>
      </w:pPr>
      <w:r w:rsidRPr="00511E3E">
        <w:rPr>
          <w:sz w:val="16"/>
          <w:szCs w:val="16"/>
        </w:rPr>
        <w:t>zawarcia, wykonania i monitorowania wykonywania Umowy której jesteśmy stroną, w szczególności dla celów takich jak komunikacja, wykonywanie obowiązków informacyjnych, współdziałania i innych obowiązków wynikających z Umowy - przez okres poprzedzający zawarcie Umowy oraz przez okres wykonywania Umowy [podstawa prawna Art. 6 ust. 1 lit. f) Rozporządzenia – realizacja prawnie uzasadnionego interesu administratora w postaci wykonywania Umowy z Kontrahentem.</w:t>
      </w:r>
    </w:p>
    <w:p w14:paraId="08B9D69E" w14:textId="77777777" w:rsidR="00A949D7" w:rsidRPr="00511E3E" w:rsidRDefault="00A949D7" w:rsidP="00A949D7">
      <w:pPr>
        <w:pStyle w:val="Akapitzlist"/>
        <w:numPr>
          <w:ilvl w:val="0"/>
          <w:numId w:val="182"/>
        </w:numPr>
        <w:spacing w:after="160" w:line="259" w:lineRule="auto"/>
        <w:ind w:left="993" w:hanging="426"/>
        <w:contextualSpacing/>
        <w:jc w:val="both"/>
        <w:rPr>
          <w:sz w:val="16"/>
          <w:szCs w:val="16"/>
        </w:rPr>
      </w:pPr>
      <w:r w:rsidRPr="00511E3E">
        <w:rPr>
          <w:sz w:val="16"/>
          <w:szCs w:val="16"/>
        </w:rPr>
        <w:t>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w:t>
      </w:r>
    </w:p>
    <w:p w14:paraId="5C6B1C2D" w14:textId="77777777" w:rsidR="00A949D7" w:rsidRDefault="00A949D7" w:rsidP="00A949D7">
      <w:pPr>
        <w:pStyle w:val="Akapitzlist"/>
        <w:numPr>
          <w:ilvl w:val="0"/>
          <w:numId w:val="182"/>
        </w:numPr>
        <w:spacing w:after="160" w:line="259" w:lineRule="auto"/>
        <w:ind w:left="993" w:hanging="426"/>
        <w:contextualSpacing/>
        <w:jc w:val="both"/>
        <w:rPr>
          <w:sz w:val="16"/>
          <w:szCs w:val="16"/>
        </w:rPr>
      </w:pPr>
      <w:r w:rsidRPr="00511E3E">
        <w:rPr>
          <w:sz w:val="16"/>
          <w:szCs w:val="16"/>
        </w:rPr>
        <w:t>ewentualnych roszczeń lub obrony przed roszczeniami - przez czas trwania postępowań i okres przedawnienia potencjalnych roszczeń [podstawa prawna Art. 6 ust. 1 lit. f) Rozporządzenia - realizacja prawnie uzasadnionego interesu administratora w postaci dochodzenia roszczeń i obrony przed roszczeniami związanymi z Umową];</w:t>
      </w:r>
    </w:p>
    <w:p w14:paraId="1424CDB5" w14:textId="77777777" w:rsidR="00A949D7" w:rsidRPr="00511E3E" w:rsidRDefault="00A949D7" w:rsidP="00A949D7">
      <w:pPr>
        <w:pStyle w:val="Akapitzlist"/>
        <w:ind w:left="426"/>
        <w:jc w:val="both"/>
        <w:rPr>
          <w:sz w:val="16"/>
          <w:szCs w:val="16"/>
        </w:rPr>
      </w:pPr>
      <w:r w:rsidRPr="00F42C5A">
        <w:rPr>
          <w:sz w:val="16"/>
          <w:szCs w:val="16"/>
        </w:rPr>
        <w:t>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r>
        <w:rPr>
          <w:sz w:val="16"/>
          <w:szCs w:val="16"/>
        </w:rPr>
        <w:t>.</w:t>
      </w:r>
    </w:p>
    <w:p w14:paraId="62F446AF" w14:textId="77777777" w:rsidR="00A949D7" w:rsidRDefault="00A949D7" w:rsidP="00A949D7">
      <w:pPr>
        <w:numPr>
          <w:ilvl w:val="1"/>
          <w:numId w:val="180"/>
        </w:numPr>
        <w:tabs>
          <w:tab w:val="clear" w:pos="1211"/>
          <w:tab w:val="num" w:pos="426"/>
        </w:tabs>
        <w:spacing w:line="259" w:lineRule="auto"/>
        <w:ind w:left="426" w:hanging="426"/>
        <w:rPr>
          <w:sz w:val="16"/>
          <w:szCs w:val="16"/>
        </w:rPr>
      </w:pPr>
      <w:r w:rsidRPr="00511E3E">
        <w:rPr>
          <w:sz w:val="16"/>
          <w:szCs w:val="16"/>
        </w:rPr>
        <w:t xml:space="preserve">Przewidywanymi odbiorcami Pana/Pani danych osobowych będą następujące kategorie podmiotów: </w:t>
      </w:r>
    </w:p>
    <w:p w14:paraId="50488EAD" w14:textId="77777777" w:rsidR="00A949D7" w:rsidRDefault="00A949D7" w:rsidP="00A949D7">
      <w:pPr>
        <w:ind w:left="426"/>
        <w:rPr>
          <w:sz w:val="16"/>
          <w:szCs w:val="16"/>
        </w:rPr>
      </w:pPr>
    </w:p>
    <w:p w14:paraId="0A965A4B" w14:textId="77777777" w:rsidR="00A949D7" w:rsidRPr="00511E3E" w:rsidRDefault="00A949D7" w:rsidP="00A949D7">
      <w:pPr>
        <w:ind w:left="426"/>
        <w:rPr>
          <w:sz w:val="16"/>
          <w:szCs w:val="16"/>
        </w:rPr>
      </w:pPr>
      <w:r>
        <w:rPr>
          <w:sz w:val="16"/>
          <w:szCs w:val="16"/>
        </w:rPr>
        <w:t>podmioty, które przetwarzają dane we własnym imieniu:</w:t>
      </w:r>
    </w:p>
    <w:p w14:paraId="4512A1BF" w14:textId="77777777" w:rsidR="00A949D7" w:rsidRPr="00511E3E" w:rsidRDefault="00A949D7" w:rsidP="00A949D7">
      <w:pPr>
        <w:pStyle w:val="Akapitzlist"/>
        <w:numPr>
          <w:ilvl w:val="2"/>
          <w:numId w:val="180"/>
        </w:numPr>
        <w:spacing w:after="160" w:line="259" w:lineRule="auto"/>
        <w:ind w:left="993" w:hanging="426"/>
        <w:contextualSpacing/>
        <w:rPr>
          <w:sz w:val="16"/>
          <w:szCs w:val="16"/>
        </w:rPr>
      </w:pPr>
      <w:r w:rsidRPr="00511E3E">
        <w:rPr>
          <w:sz w:val="16"/>
          <w:szCs w:val="16"/>
        </w:rPr>
        <w:t>podmioty, które prowadzą działalność pocztową lub kurierską,</w:t>
      </w:r>
    </w:p>
    <w:p w14:paraId="76D4068F" w14:textId="77777777" w:rsidR="00A949D7" w:rsidRPr="00511E3E" w:rsidRDefault="00A949D7" w:rsidP="00A949D7">
      <w:pPr>
        <w:pStyle w:val="Akapitzlist"/>
        <w:numPr>
          <w:ilvl w:val="2"/>
          <w:numId w:val="180"/>
        </w:numPr>
        <w:spacing w:after="160" w:line="259" w:lineRule="auto"/>
        <w:ind w:left="993" w:hanging="426"/>
        <w:contextualSpacing/>
        <w:rPr>
          <w:sz w:val="16"/>
          <w:szCs w:val="16"/>
        </w:rPr>
      </w:pPr>
      <w:r w:rsidRPr="00511E3E">
        <w:rPr>
          <w:sz w:val="16"/>
          <w:szCs w:val="16"/>
        </w:rPr>
        <w:t>podmioty, które prowadzą działalność płatniczą (banki, instytucje płatnicze - w celu dokonywania wzajemnych rozliczeń),</w:t>
      </w:r>
    </w:p>
    <w:p w14:paraId="3F0C848D" w14:textId="77777777" w:rsidR="00A949D7" w:rsidRDefault="00A949D7" w:rsidP="00A949D7">
      <w:pPr>
        <w:pStyle w:val="Akapitzlist"/>
        <w:numPr>
          <w:ilvl w:val="2"/>
          <w:numId w:val="180"/>
        </w:numPr>
        <w:spacing w:after="160" w:line="259" w:lineRule="auto"/>
        <w:ind w:left="993" w:hanging="426"/>
        <w:contextualSpacing/>
        <w:rPr>
          <w:sz w:val="16"/>
          <w:szCs w:val="16"/>
        </w:rPr>
      </w:pPr>
      <w:r w:rsidRPr="00511E3E">
        <w:rPr>
          <w:sz w:val="16"/>
          <w:szCs w:val="16"/>
        </w:rPr>
        <w:t xml:space="preserve">podmioty, które współpracują z nami przy obsłudze spraw księgowych, podatkowych, prawnych. </w:t>
      </w:r>
    </w:p>
    <w:p w14:paraId="5E45DE93" w14:textId="77777777" w:rsidR="00A949D7" w:rsidRDefault="00A949D7" w:rsidP="00A949D7">
      <w:pPr>
        <w:pStyle w:val="Akapitzlist"/>
        <w:ind w:left="993" w:hanging="567"/>
        <w:rPr>
          <w:sz w:val="16"/>
          <w:szCs w:val="16"/>
        </w:rPr>
      </w:pPr>
    </w:p>
    <w:p w14:paraId="3978A6F0" w14:textId="77777777" w:rsidR="00A949D7" w:rsidRDefault="00A949D7" w:rsidP="00A949D7">
      <w:pPr>
        <w:pStyle w:val="Akapitzlist"/>
        <w:ind w:left="993" w:hanging="567"/>
        <w:rPr>
          <w:sz w:val="16"/>
          <w:szCs w:val="16"/>
        </w:rPr>
      </w:pPr>
      <w:r w:rsidRPr="000E73FD">
        <w:rPr>
          <w:sz w:val="16"/>
          <w:szCs w:val="16"/>
        </w:rPr>
        <w:t>podmioty, które przetwarzają dane osobowe w naszym imieniu:</w:t>
      </w:r>
    </w:p>
    <w:p w14:paraId="64A9107D" w14:textId="77777777" w:rsidR="00A949D7" w:rsidRPr="00511E3E" w:rsidRDefault="00A949D7" w:rsidP="00A949D7">
      <w:pPr>
        <w:pStyle w:val="Akapitzlist"/>
        <w:numPr>
          <w:ilvl w:val="0"/>
          <w:numId w:val="183"/>
        </w:numPr>
        <w:spacing w:after="160" w:line="259" w:lineRule="auto"/>
        <w:ind w:left="993" w:hanging="426"/>
        <w:contextualSpacing/>
        <w:rPr>
          <w:sz w:val="16"/>
          <w:szCs w:val="16"/>
        </w:rPr>
      </w:pPr>
      <w:r w:rsidRPr="00360385">
        <w:rPr>
          <w:sz w:val="16"/>
          <w:szCs w:val="16"/>
        </w:rPr>
        <w:t>nasi podwykonawcy, czyli podmioty, które wykonują za nas usługę lub dostarczające towary objęte Umową</w:t>
      </w:r>
      <w:r>
        <w:rPr>
          <w:sz w:val="16"/>
          <w:szCs w:val="16"/>
        </w:rPr>
        <w:t>.</w:t>
      </w:r>
    </w:p>
    <w:p w14:paraId="44EA7A4E" w14:textId="77777777" w:rsidR="00A949D7" w:rsidRPr="00511E3E" w:rsidRDefault="00A949D7" w:rsidP="00A949D7">
      <w:pPr>
        <w:numPr>
          <w:ilvl w:val="1"/>
          <w:numId w:val="180"/>
        </w:numPr>
        <w:tabs>
          <w:tab w:val="clear" w:pos="1211"/>
          <w:tab w:val="num" w:pos="426"/>
        </w:tabs>
        <w:spacing w:after="160" w:line="259" w:lineRule="auto"/>
        <w:ind w:hanging="1211"/>
        <w:rPr>
          <w:sz w:val="16"/>
          <w:szCs w:val="16"/>
        </w:rPr>
      </w:pPr>
      <w:r w:rsidRPr="00511E3E">
        <w:rPr>
          <w:sz w:val="16"/>
          <w:szCs w:val="16"/>
        </w:rPr>
        <w:t>Posiada Pan/Pani prawo:</w:t>
      </w:r>
    </w:p>
    <w:p w14:paraId="7262D594" w14:textId="77777777" w:rsidR="00A949D7" w:rsidRPr="00511E3E" w:rsidRDefault="00A949D7" w:rsidP="00A949D7">
      <w:pPr>
        <w:numPr>
          <w:ilvl w:val="2"/>
          <w:numId w:val="180"/>
        </w:numPr>
        <w:tabs>
          <w:tab w:val="num" w:pos="426"/>
        </w:tabs>
        <w:spacing w:line="259" w:lineRule="auto"/>
        <w:ind w:left="993" w:hanging="426"/>
        <w:rPr>
          <w:sz w:val="16"/>
          <w:szCs w:val="16"/>
        </w:rPr>
      </w:pPr>
      <w:r w:rsidRPr="00511E3E">
        <w:rPr>
          <w:sz w:val="16"/>
          <w:szCs w:val="16"/>
        </w:rPr>
        <w:t>dostępu do swoich danych osobowych,</w:t>
      </w:r>
    </w:p>
    <w:p w14:paraId="54A88766" w14:textId="77777777" w:rsidR="00A949D7" w:rsidRPr="00511E3E" w:rsidRDefault="00A949D7" w:rsidP="00A949D7">
      <w:pPr>
        <w:numPr>
          <w:ilvl w:val="2"/>
          <w:numId w:val="180"/>
        </w:numPr>
        <w:tabs>
          <w:tab w:val="num" w:pos="426"/>
        </w:tabs>
        <w:spacing w:line="259" w:lineRule="auto"/>
        <w:ind w:left="993" w:hanging="426"/>
        <w:rPr>
          <w:sz w:val="16"/>
          <w:szCs w:val="16"/>
        </w:rPr>
      </w:pPr>
      <w:r w:rsidRPr="00511E3E">
        <w:rPr>
          <w:sz w:val="16"/>
          <w:szCs w:val="16"/>
        </w:rPr>
        <w:t>sprostowania swoich danych osobowych,</w:t>
      </w:r>
    </w:p>
    <w:p w14:paraId="605F3EFA" w14:textId="77777777" w:rsidR="00A949D7" w:rsidRPr="00511E3E" w:rsidRDefault="00A949D7" w:rsidP="00A949D7">
      <w:pPr>
        <w:numPr>
          <w:ilvl w:val="2"/>
          <w:numId w:val="180"/>
        </w:numPr>
        <w:tabs>
          <w:tab w:val="num" w:pos="426"/>
        </w:tabs>
        <w:spacing w:line="259" w:lineRule="auto"/>
        <w:ind w:left="993" w:hanging="426"/>
        <w:rPr>
          <w:sz w:val="16"/>
          <w:szCs w:val="16"/>
        </w:rPr>
      </w:pPr>
      <w:r w:rsidRPr="00511E3E">
        <w:rPr>
          <w:sz w:val="16"/>
          <w:szCs w:val="16"/>
        </w:rPr>
        <w:t>usunięcia swoich danych osobowych,</w:t>
      </w:r>
    </w:p>
    <w:p w14:paraId="40FFDE61" w14:textId="77777777" w:rsidR="00A949D7" w:rsidRPr="00511E3E" w:rsidRDefault="00A949D7" w:rsidP="00A949D7">
      <w:pPr>
        <w:numPr>
          <w:ilvl w:val="2"/>
          <w:numId w:val="180"/>
        </w:numPr>
        <w:tabs>
          <w:tab w:val="num" w:pos="426"/>
        </w:tabs>
        <w:spacing w:line="259" w:lineRule="auto"/>
        <w:ind w:left="993" w:hanging="426"/>
        <w:rPr>
          <w:sz w:val="16"/>
          <w:szCs w:val="16"/>
        </w:rPr>
      </w:pPr>
      <w:r w:rsidRPr="00511E3E">
        <w:rPr>
          <w:sz w:val="16"/>
          <w:szCs w:val="16"/>
        </w:rPr>
        <w:t>ograniczenia przetwarzania swoich danych osobowych,</w:t>
      </w:r>
    </w:p>
    <w:p w14:paraId="3302F5BF" w14:textId="77777777" w:rsidR="00A949D7" w:rsidRDefault="00A949D7" w:rsidP="00A949D7">
      <w:pPr>
        <w:numPr>
          <w:ilvl w:val="2"/>
          <w:numId w:val="180"/>
        </w:numPr>
        <w:tabs>
          <w:tab w:val="num" w:pos="426"/>
        </w:tabs>
        <w:spacing w:line="259" w:lineRule="auto"/>
        <w:ind w:left="993" w:hanging="426"/>
        <w:rPr>
          <w:sz w:val="16"/>
          <w:szCs w:val="16"/>
        </w:rPr>
      </w:pPr>
      <w:r w:rsidRPr="00511E3E">
        <w:rPr>
          <w:sz w:val="16"/>
          <w:szCs w:val="16"/>
        </w:rPr>
        <w:t xml:space="preserve">przenoszenia swoich danych osobowych, </w:t>
      </w:r>
    </w:p>
    <w:p w14:paraId="139A774E" w14:textId="77777777" w:rsidR="00A949D7" w:rsidRPr="00511E3E" w:rsidRDefault="00A949D7" w:rsidP="00A949D7">
      <w:pPr>
        <w:numPr>
          <w:ilvl w:val="2"/>
          <w:numId w:val="180"/>
        </w:numPr>
        <w:tabs>
          <w:tab w:val="num" w:pos="426"/>
        </w:tabs>
        <w:spacing w:after="160" w:line="259" w:lineRule="auto"/>
        <w:ind w:left="993" w:hanging="426"/>
        <w:rPr>
          <w:sz w:val="16"/>
          <w:szCs w:val="16"/>
        </w:rPr>
      </w:pPr>
      <w:r w:rsidRPr="00511E3E">
        <w:rPr>
          <w:sz w:val="16"/>
          <w:szCs w:val="16"/>
        </w:rPr>
        <w:t>wniesienia sprzeciwu wobec przetwarzania swoich danych osobowych</w:t>
      </w:r>
      <w:r>
        <w:rPr>
          <w:sz w:val="16"/>
          <w:szCs w:val="16"/>
        </w:rPr>
        <w:t>.</w:t>
      </w:r>
    </w:p>
    <w:p w14:paraId="27DFB9CA" w14:textId="77777777" w:rsidR="00A949D7" w:rsidRDefault="00A949D7" w:rsidP="00A949D7">
      <w:pPr>
        <w:tabs>
          <w:tab w:val="num" w:pos="426"/>
        </w:tabs>
        <w:ind w:left="426"/>
        <w:jc w:val="both"/>
        <w:rPr>
          <w:sz w:val="16"/>
          <w:szCs w:val="16"/>
        </w:rPr>
      </w:pPr>
      <w:r w:rsidRPr="00473CF1">
        <w:rPr>
          <w:sz w:val="16"/>
          <w:szCs w:val="16"/>
        </w:rPr>
        <w:t>Niezależnie od powyższego przysługuje Panu/Pani uprawnienie do wniesienia skargi do organu nadzorczego, tj. Prezesa Urzędu Ochrony Danych Osobowych (ul. Stawki 2, 00-193 Warszawa), gdy uzna Pan/Pani, że przetwarzanie Pana/Pani danych osobowych narusza przepisy RODO.</w:t>
      </w:r>
    </w:p>
    <w:p w14:paraId="4CE734AD" w14:textId="77777777" w:rsidR="00A949D7" w:rsidRDefault="00A949D7" w:rsidP="00A949D7">
      <w:pPr>
        <w:tabs>
          <w:tab w:val="num" w:pos="426"/>
        </w:tabs>
        <w:ind w:left="426"/>
        <w:jc w:val="both"/>
        <w:rPr>
          <w:sz w:val="16"/>
          <w:szCs w:val="16"/>
        </w:rPr>
      </w:pPr>
      <w:r w:rsidRPr="00473CF1">
        <w:rPr>
          <w:sz w:val="16"/>
          <w:szCs w:val="16"/>
        </w:rPr>
        <w:t>Jeśli będą Państwo chcieli skorzystać z przysługujących praw,  mogą się Państwo z nami skontaktować w sposób wskazany w pkt.2</w:t>
      </w:r>
      <w:r>
        <w:rPr>
          <w:sz w:val="16"/>
          <w:szCs w:val="16"/>
        </w:rPr>
        <w:t xml:space="preserve"> niniejszej Klauzuli.</w:t>
      </w:r>
    </w:p>
    <w:p w14:paraId="5CDCB6D3" w14:textId="77777777" w:rsidR="00A949D7" w:rsidRDefault="00A949D7" w:rsidP="00A949D7">
      <w:pPr>
        <w:pStyle w:val="Akapitzlist"/>
        <w:numPr>
          <w:ilvl w:val="0"/>
          <w:numId w:val="181"/>
        </w:numPr>
        <w:tabs>
          <w:tab w:val="clear" w:pos="720"/>
          <w:tab w:val="num" w:pos="426"/>
          <w:tab w:val="num" w:pos="567"/>
        </w:tabs>
        <w:spacing w:after="160" w:line="259" w:lineRule="auto"/>
        <w:ind w:left="426" w:hanging="426"/>
        <w:contextualSpacing/>
        <w:jc w:val="both"/>
        <w:rPr>
          <w:sz w:val="16"/>
          <w:szCs w:val="16"/>
        </w:rPr>
      </w:pPr>
      <w:r w:rsidRPr="00F76E5B">
        <w:rPr>
          <w:sz w:val="16"/>
          <w:szCs w:val="16"/>
        </w:rPr>
        <w:t>Jeśli uważają Państwo, że przetwarzając Państwa dane osobowe naruszamy przepisy prawa, przysługuje Państwu prawo do wniesienia skargi do organu nadzorczego Prezesa Urzędu Ochrony Danych Osobowych.</w:t>
      </w:r>
    </w:p>
    <w:p w14:paraId="1A5E9EA9" w14:textId="77777777" w:rsidR="00A949D7" w:rsidRPr="00244C35" w:rsidRDefault="00A949D7" w:rsidP="00A949D7">
      <w:pPr>
        <w:pStyle w:val="Akapitzlist"/>
        <w:numPr>
          <w:ilvl w:val="0"/>
          <w:numId w:val="181"/>
        </w:numPr>
        <w:tabs>
          <w:tab w:val="clear" w:pos="720"/>
          <w:tab w:val="num" w:pos="426"/>
          <w:tab w:val="num" w:pos="567"/>
        </w:tabs>
        <w:spacing w:after="160" w:line="259" w:lineRule="auto"/>
        <w:ind w:left="426" w:hanging="426"/>
        <w:contextualSpacing/>
        <w:jc w:val="both"/>
        <w:rPr>
          <w:sz w:val="16"/>
          <w:szCs w:val="16"/>
        </w:rPr>
      </w:pPr>
      <w:r w:rsidRPr="00244C35">
        <w:rPr>
          <w:sz w:val="16"/>
          <w:szCs w:val="16"/>
        </w:rPr>
        <w:t xml:space="preserve">Podanie danych osobowych jest warunkiem niezbędnym do realizacji umowy. W przypadku nie podania danych osobowych nie będzie możliwa jej realizacja. </w:t>
      </w:r>
    </w:p>
    <w:p w14:paraId="3AF98359" w14:textId="77777777" w:rsidR="00A949D7" w:rsidRPr="00360385" w:rsidRDefault="00A949D7" w:rsidP="00A949D7">
      <w:pPr>
        <w:numPr>
          <w:ilvl w:val="0"/>
          <w:numId w:val="181"/>
        </w:numPr>
        <w:tabs>
          <w:tab w:val="num" w:pos="426"/>
        </w:tabs>
        <w:spacing w:after="160" w:line="259" w:lineRule="auto"/>
        <w:ind w:left="426" w:hanging="426"/>
        <w:jc w:val="both"/>
      </w:pPr>
      <w:r w:rsidRPr="00360385">
        <w:rPr>
          <w:sz w:val="16"/>
          <w:szCs w:val="16"/>
        </w:rPr>
        <w:t>Pani/Pana dane osobowe nie będą przekazywane poza terytorium Europejskiego Obszaru Gospodarczego/do organizacji międzynarodowej.</w:t>
      </w:r>
      <w:r>
        <w:rPr>
          <w:sz w:val="16"/>
          <w:szCs w:val="16"/>
        </w:rPr>
        <w:t xml:space="preserve"> Nie </w:t>
      </w:r>
      <w:r w:rsidRPr="00360385">
        <w:rPr>
          <w:sz w:val="16"/>
          <w:szCs w:val="16"/>
        </w:rPr>
        <w:t>będą również podlegały</w:t>
      </w:r>
      <w:r>
        <w:t xml:space="preserve"> </w:t>
      </w:r>
      <w:r w:rsidRPr="00360385">
        <w:rPr>
          <w:sz w:val="16"/>
          <w:szCs w:val="16"/>
        </w:rPr>
        <w:t>zautomatyzowanemu p</w:t>
      </w:r>
      <w:r>
        <w:rPr>
          <w:sz w:val="16"/>
          <w:szCs w:val="16"/>
        </w:rPr>
        <w:t>rzetwarzaniu danych osobowych</w:t>
      </w:r>
      <w:r w:rsidRPr="00360385">
        <w:rPr>
          <w:sz w:val="16"/>
          <w:szCs w:val="16"/>
        </w:rPr>
        <w:t>.</w:t>
      </w:r>
    </w:p>
    <w:p w14:paraId="1130D1E4" w14:textId="77777777" w:rsidR="00A949D7" w:rsidRPr="00BD00CF" w:rsidRDefault="00A949D7" w:rsidP="00A949D7">
      <w:pPr>
        <w:spacing w:beforeLines="40" w:before="96" w:afterLines="40" w:after="96" w:line="276" w:lineRule="auto"/>
        <w:jc w:val="both"/>
      </w:pPr>
    </w:p>
    <w:p w14:paraId="492DD2B8" w14:textId="68EFC334" w:rsidR="003B561D" w:rsidRPr="003A15AC" w:rsidRDefault="003B561D" w:rsidP="003A15AC">
      <w:pPr>
        <w:keepNext/>
        <w:spacing w:before="240" w:after="60"/>
        <w:jc w:val="right"/>
        <w:outlineLvl w:val="0"/>
        <w:rPr>
          <w:i/>
          <w:sz w:val="20"/>
        </w:rPr>
      </w:pPr>
    </w:p>
    <w:sectPr w:rsidR="003B561D" w:rsidRPr="003A15AC" w:rsidSect="003A15AC">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26CD5" w14:textId="77777777" w:rsidR="00AD232E" w:rsidRDefault="00AD232E">
      <w:r>
        <w:separator/>
      </w:r>
    </w:p>
  </w:endnote>
  <w:endnote w:type="continuationSeparator" w:id="0">
    <w:p w14:paraId="34484791" w14:textId="77777777" w:rsidR="00AD232E" w:rsidRDefault="00AD232E">
      <w:r>
        <w:continuationSeparator/>
      </w:r>
    </w:p>
  </w:endnote>
  <w:endnote w:type="continuationNotice" w:id="1">
    <w:p w14:paraId="779741DE" w14:textId="77777777" w:rsidR="00AD232E" w:rsidRDefault="00AD2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OpenSymbol">
    <w:altName w:val="Arial Unicode MS"/>
    <w:charset w:val="80"/>
    <w:family w:val="auto"/>
    <w:pitch w:val="default"/>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Arial Unicode MS"/>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501D36" w:rsidRDefault="00501D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501D36" w:rsidRDefault="00501D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3D5E03D" w:rsidR="00501D36" w:rsidRPr="003A15AC" w:rsidRDefault="00501D36" w:rsidP="00554764">
    <w:pPr>
      <w:pStyle w:val="Stopka"/>
      <w:framePr w:w="580" w:wrap="around" w:vAnchor="text" w:hAnchor="page" w:x="9982"/>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sidR="003A15AC">
      <w:rPr>
        <w:rStyle w:val="Numerstrony"/>
        <w:rFonts w:cs="Arial"/>
        <w:noProof/>
        <w:sz w:val="16"/>
        <w:szCs w:val="16"/>
      </w:rPr>
      <w:t>2</w:t>
    </w:r>
    <w:r w:rsidRPr="003A15AC">
      <w:rPr>
        <w:rStyle w:val="Numerstrony"/>
        <w:sz w:val="16"/>
      </w:rPr>
      <w:fldChar w:fldCharType="end"/>
    </w:r>
  </w:p>
  <w:p w14:paraId="5F8E2BE6" w14:textId="2EA71A28" w:rsidR="00501D36" w:rsidRPr="004F71F7" w:rsidRDefault="001F0278" w:rsidP="002B0BCC">
    <w:pPr>
      <w:pStyle w:val="Nagwek"/>
      <w:jc w:val="both"/>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8D5766">
      <w:rPr>
        <w:b/>
      </w:rPr>
      <w:t>11894/2025</w:t>
    </w:r>
    <w:r>
      <w:rPr>
        <w:b/>
      </w:rPr>
      <w:t xml:space="preserve">   225/2025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501D36" w:rsidRPr="004C5CD6" w:rsidRDefault="00501D36"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501D36" w:rsidRDefault="00501D3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4193937"/>
      <w:docPartObj>
        <w:docPartGallery w:val="Page Numbers (Bottom of Page)"/>
        <w:docPartUnique/>
      </w:docPartObj>
    </w:sdtPr>
    <w:sdtContent>
      <w:sdt>
        <w:sdtPr>
          <w:id w:val="-1982688488"/>
          <w:docPartObj>
            <w:docPartGallery w:val="Page Numbers (Top of Page)"/>
            <w:docPartUnique/>
          </w:docPartObj>
        </w:sdtPr>
        <w:sdtContent>
          <w:p w14:paraId="45DD91A1" w14:textId="2FDBC0CF" w:rsidR="00A949D7" w:rsidRPr="00BF56C1" w:rsidRDefault="00A949D7" w:rsidP="002C4170">
            <w:pPr>
              <w:pStyle w:val="Stopka"/>
              <w:tabs>
                <w:tab w:val="clear" w:pos="4536"/>
                <w:tab w:val="clear" w:pos="9072"/>
              </w:tabs>
              <w:rPr>
                <w:color w:val="000000"/>
                <w:sz w:val="20"/>
                <w:szCs w:val="20"/>
              </w:rPr>
            </w:pPr>
          </w:p>
          <w:p w14:paraId="61F6443A" w14:textId="77777777" w:rsidR="00A949D7" w:rsidRDefault="00A949D7">
            <w:pPr>
              <w:pStyle w:val="Stopka"/>
              <w:jc w:val="right"/>
            </w:pPr>
          </w:p>
        </w:sdtContent>
      </w:sdt>
    </w:sdtContent>
  </w:sdt>
  <w:p w14:paraId="4CBCF3F0" w14:textId="77777777" w:rsidR="00A949D7" w:rsidRPr="003A15AC" w:rsidRDefault="00A949D7" w:rsidP="00A949D7">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6</w:t>
    </w:r>
    <w:r w:rsidRPr="003A15AC">
      <w:rPr>
        <w:rStyle w:val="Numerstrony"/>
        <w:sz w:val="16"/>
      </w:rPr>
      <w:fldChar w:fldCharType="end"/>
    </w:r>
  </w:p>
  <w:p w14:paraId="6028B004" w14:textId="5A21E90B" w:rsidR="00A949D7" w:rsidRDefault="00A949D7" w:rsidP="00A949D7">
    <w:pPr>
      <w:pStyle w:val="Stopka"/>
    </w:pPr>
    <w:r w:rsidRPr="00A949D7">
      <w:rPr>
        <w:b/>
        <w:szCs w:val="22"/>
        <w:lang w:eastAsia="en-US"/>
      </w:rPr>
      <w:t xml:space="preserve"> </w:t>
    </w: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8D5766">
      <w:rPr>
        <w:b/>
      </w:rPr>
      <w:t>11894/2025</w:t>
    </w:r>
    <w:r>
      <w:rPr>
        <w:b/>
      </w:rPr>
      <w:t xml:space="preserve">   225/2025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27FD5" w14:textId="77777777" w:rsidR="000A1573" w:rsidRDefault="000A157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EE35" w14:textId="77777777" w:rsidR="000A1573" w:rsidRDefault="000A1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A930E" w14:textId="77777777" w:rsidR="00AD232E" w:rsidRDefault="00AD232E">
      <w:r>
        <w:separator/>
      </w:r>
    </w:p>
  </w:footnote>
  <w:footnote w:type="continuationSeparator" w:id="0">
    <w:p w14:paraId="5847804B" w14:textId="77777777" w:rsidR="00AD232E" w:rsidRDefault="00AD232E">
      <w:r>
        <w:continuationSeparator/>
      </w:r>
    </w:p>
  </w:footnote>
  <w:footnote w:type="continuationNotice" w:id="1">
    <w:p w14:paraId="218485A8" w14:textId="77777777" w:rsidR="00AD232E" w:rsidRDefault="00AD232E"/>
  </w:footnote>
  <w:footnote w:id="2">
    <w:p w14:paraId="2281DE85" w14:textId="175D5827" w:rsidR="00501D36" w:rsidRDefault="00501D36">
      <w:pPr>
        <w:pStyle w:val="Tekstprzypisudolnego"/>
      </w:pPr>
      <w:r>
        <w:rPr>
          <w:rStyle w:val="Odwoanieprzypisudolnego"/>
        </w:rPr>
        <w:footnoteRef/>
      </w:r>
      <w:r>
        <w:t xml:space="preserve"> </w:t>
      </w:r>
      <w:r w:rsidRPr="00366C4B">
        <w:rPr>
          <w:sz w:val="16"/>
          <w:szCs w:val="16"/>
        </w:rPr>
        <w:t>Zamawiający może dopuścić składanie ofert w innym niż polski</w:t>
      </w:r>
      <w:r>
        <w:rPr>
          <w:sz w:val="16"/>
          <w:szCs w:val="16"/>
        </w:rPr>
        <w:t>m</w:t>
      </w:r>
      <w:r w:rsidRPr="00366C4B">
        <w:rPr>
          <w:sz w:val="16"/>
          <w:szCs w:val="16"/>
        </w:rPr>
        <w:t xml:space="preserve"> języku powszechnie używanym w handlu</w:t>
      </w:r>
      <w:r>
        <w:rPr>
          <w:sz w:val="16"/>
          <w:szCs w:val="16"/>
        </w:rPr>
        <w:t>.</w:t>
      </w:r>
    </w:p>
  </w:footnote>
  <w:footnote w:id="3">
    <w:p w14:paraId="764B5652" w14:textId="378B5A0A" w:rsidR="00501D36" w:rsidRPr="006D7F3D" w:rsidRDefault="00501D36"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58A04C74" w14:textId="77777777" w:rsidR="00A949D7" w:rsidRDefault="00A949D7" w:rsidP="00A949D7">
      <w:pPr>
        <w:ind w:left="426"/>
        <w:rPr>
          <w:sz w:val="16"/>
          <w:szCs w:val="16"/>
        </w:rPr>
      </w:pPr>
      <w:r>
        <w:rPr>
          <w:sz w:val="16"/>
          <w:szCs w:val="16"/>
        </w:rPr>
        <w:t>data i podpis Wykonawcy</w:t>
      </w:r>
    </w:p>
  </w:footnote>
  <w:footnote w:id="5">
    <w:p w14:paraId="18A1EB64" w14:textId="77777777" w:rsidR="00A949D7" w:rsidRDefault="00A949D7" w:rsidP="00A949D7">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4367C" w14:textId="77777777" w:rsidR="000A1573" w:rsidRDefault="000A15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1635" w14:textId="77777777" w:rsidR="000A1573" w:rsidRDefault="000A157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C306C" w14:textId="77777777" w:rsidR="000A1573" w:rsidRDefault="000A15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styleLink w:val="1111111"/>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000002"/>
    <w:multiLevelType w:val="singleLevel"/>
    <w:tmpl w:val="04150011"/>
    <w:lvl w:ilvl="0">
      <w:start w:val="1"/>
      <w:numFmt w:val="decimal"/>
      <w:lvlText w:val="%1)"/>
      <w:lvlJc w:val="left"/>
      <w:pPr>
        <w:ind w:left="1353" w:hanging="360"/>
      </w:pPr>
    </w:lvl>
  </w:abstractNum>
  <w:abstractNum w:abstractNumId="4"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6"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13B5AE8"/>
    <w:multiLevelType w:val="multilevel"/>
    <w:tmpl w:val="0415001F"/>
    <w:styleLink w:val="Styl18"/>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15:restartNumberingAfterBreak="0">
    <w:nsid w:val="035B6382"/>
    <w:multiLevelType w:val="hybridMultilevel"/>
    <w:tmpl w:val="EAAA1F7C"/>
    <w:lvl w:ilvl="0" w:tplc="04150011">
      <w:start w:val="1"/>
      <w:numFmt w:val="decimal"/>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13"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07602308"/>
    <w:multiLevelType w:val="hybridMultilevel"/>
    <w:tmpl w:val="77ECFA28"/>
    <w:lvl w:ilvl="0" w:tplc="0415000F">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5"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6"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FA90C6A"/>
    <w:multiLevelType w:val="hybridMultilevel"/>
    <w:tmpl w:val="AAD41E6C"/>
    <w:styleLink w:val="Styl11211"/>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8" w15:restartNumberingAfterBreak="0">
    <w:nsid w:val="10967797"/>
    <w:multiLevelType w:val="multilevel"/>
    <w:tmpl w:val="8570B6C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10A37560"/>
    <w:multiLevelType w:val="hybridMultilevel"/>
    <w:tmpl w:val="68DAD674"/>
    <w:styleLink w:val="Styl15211"/>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251528C"/>
    <w:multiLevelType w:val="hybridMultilevel"/>
    <w:tmpl w:val="386E4630"/>
    <w:styleLink w:val="11111111111111"/>
    <w:lvl w:ilvl="0" w:tplc="068EB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12E92B91"/>
    <w:multiLevelType w:val="multilevel"/>
    <w:tmpl w:val="40E03F28"/>
    <w:styleLink w:val="11111117"/>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33" w15:restartNumberingAfterBreak="0">
    <w:nsid w:val="13184356"/>
    <w:multiLevelType w:val="hybridMultilevel"/>
    <w:tmpl w:val="22CA1914"/>
    <w:lvl w:ilvl="0" w:tplc="131215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34" w15:restartNumberingAfterBreak="0">
    <w:nsid w:val="145C5293"/>
    <w:multiLevelType w:val="hybridMultilevel"/>
    <w:tmpl w:val="47A4B8AE"/>
    <w:styleLink w:val="Styl1548"/>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14C27DD8"/>
    <w:multiLevelType w:val="hybridMultilevel"/>
    <w:tmpl w:val="28DA8A3A"/>
    <w:lvl w:ilvl="0" w:tplc="4704DFB2">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152A1898"/>
    <w:multiLevelType w:val="hybridMultilevel"/>
    <w:tmpl w:val="74E298AC"/>
    <w:lvl w:ilvl="0" w:tplc="61AED9DC">
      <w:start w:val="1"/>
      <w:numFmt w:val="decimal"/>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start w:val="1"/>
      <w:numFmt w:val="lowerLetter"/>
      <w:lvlText w:val="%5."/>
      <w:lvlJc w:val="left"/>
      <w:pPr>
        <w:ind w:left="3900" w:hanging="360"/>
      </w:pPr>
    </w:lvl>
    <w:lvl w:ilvl="5" w:tplc="0415001B">
      <w:start w:val="1"/>
      <w:numFmt w:val="lowerRoman"/>
      <w:lvlText w:val="%6."/>
      <w:lvlJc w:val="right"/>
      <w:pPr>
        <w:ind w:left="4620" w:hanging="180"/>
      </w:pPr>
    </w:lvl>
    <w:lvl w:ilvl="6" w:tplc="0415000F">
      <w:start w:val="1"/>
      <w:numFmt w:val="decimal"/>
      <w:lvlText w:val="%7."/>
      <w:lvlJc w:val="left"/>
      <w:pPr>
        <w:ind w:left="5340" w:hanging="360"/>
      </w:pPr>
    </w:lvl>
    <w:lvl w:ilvl="7" w:tplc="04150019">
      <w:start w:val="1"/>
      <w:numFmt w:val="lowerLetter"/>
      <w:lvlText w:val="%8."/>
      <w:lvlJc w:val="left"/>
      <w:pPr>
        <w:ind w:left="6060" w:hanging="360"/>
      </w:pPr>
    </w:lvl>
    <w:lvl w:ilvl="8" w:tplc="0415001B">
      <w:start w:val="1"/>
      <w:numFmt w:val="lowerRoman"/>
      <w:lvlText w:val="%9."/>
      <w:lvlJc w:val="right"/>
      <w:pPr>
        <w:ind w:left="6780" w:hanging="180"/>
      </w:pPr>
    </w:lvl>
  </w:abstractNum>
  <w:abstractNum w:abstractNumId="39" w15:restartNumberingAfterBreak="0">
    <w:nsid w:val="1559282B"/>
    <w:multiLevelType w:val="hybridMultilevel"/>
    <w:tmpl w:val="0E4CE9A6"/>
    <w:styleLink w:val="Styl15261"/>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16445A01"/>
    <w:multiLevelType w:val="hybridMultilevel"/>
    <w:tmpl w:val="64FA3034"/>
    <w:lvl w:ilvl="0" w:tplc="566CF916">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2"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74145BA"/>
    <w:multiLevelType w:val="hybridMultilevel"/>
    <w:tmpl w:val="FE28D5A6"/>
    <w:lvl w:ilvl="0" w:tplc="9E3AAB1E">
      <w:start w:val="1"/>
      <w:numFmt w:val="decimal"/>
      <w:lvlText w:val="%1."/>
      <w:lvlJc w:val="left"/>
      <w:pPr>
        <w:ind w:left="1582" w:hanging="360"/>
      </w:pPr>
      <w:rPr>
        <w:b w:val="0"/>
        <w:color w:val="auto"/>
      </w:rPr>
    </w:lvl>
    <w:lvl w:ilvl="1" w:tplc="03368AE0">
      <w:start w:val="1"/>
      <w:numFmt w:val="lowerLetter"/>
      <w:lvlText w:val="%2)"/>
      <w:lvlJc w:val="left"/>
      <w:pPr>
        <w:ind w:left="2302" w:hanging="360"/>
      </w:pPr>
      <w:rPr>
        <w:rFonts w:hint="default"/>
      </w:r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4"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6" w15:restartNumberingAfterBreak="0">
    <w:nsid w:val="1937006E"/>
    <w:multiLevelType w:val="hybridMultilevel"/>
    <w:tmpl w:val="5DA4F498"/>
    <w:lvl w:ilvl="0" w:tplc="04E66C56">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1CE11B64"/>
    <w:multiLevelType w:val="hybridMultilevel"/>
    <w:tmpl w:val="A70E6C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50"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C1002"/>
    <w:multiLevelType w:val="hybridMultilevel"/>
    <w:tmpl w:val="F09069A8"/>
    <w:styleLink w:val="111111151"/>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53"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1E2A7058"/>
    <w:multiLevelType w:val="multilevel"/>
    <w:tmpl w:val="824E8BE4"/>
    <w:lvl w:ilvl="0">
      <w:start w:val="31"/>
      <w:numFmt w:val="decimal"/>
      <w:lvlText w:val="%1"/>
      <w:lvlJc w:val="left"/>
      <w:pPr>
        <w:ind w:left="670" w:hanging="670"/>
      </w:pPr>
      <w:rPr>
        <w:rFonts w:hint="default"/>
      </w:rPr>
    </w:lvl>
    <w:lvl w:ilvl="1">
      <w:start w:val="60"/>
      <w:numFmt w:val="decimalZero"/>
      <w:lvlText w:val="%1-%2"/>
      <w:lvlJc w:val="left"/>
      <w:pPr>
        <w:ind w:left="1662" w:hanging="67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5" w15:restartNumberingAfterBreak="0">
    <w:nsid w:val="1E3D45F6"/>
    <w:multiLevelType w:val="hybridMultilevel"/>
    <w:tmpl w:val="5EAC7BBC"/>
    <w:styleLink w:val="Styl1241"/>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1E696A4C"/>
    <w:multiLevelType w:val="hybridMultilevel"/>
    <w:tmpl w:val="C2FA6D0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2D22F980">
      <w:start w:val="1"/>
      <w:numFmt w:val="lowerLetter"/>
      <w:lvlText w:val="%5)"/>
      <w:lvlJc w:val="left"/>
      <w:pPr>
        <w:ind w:left="3175" w:hanging="360"/>
      </w:pPr>
      <w:rPr>
        <w:rFonts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8"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08D7FF0"/>
    <w:multiLevelType w:val="hybridMultilevel"/>
    <w:tmpl w:val="E7400C42"/>
    <w:styleLink w:val="111111321"/>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12E14F7"/>
    <w:multiLevelType w:val="hybridMultilevel"/>
    <w:tmpl w:val="2A124C26"/>
    <w:styleLink w:val="Styl161"/>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2597BCC"/>
    <w:multiLevelType w:val="hybridMultilevel"/>
    <w:tmpl w:val="2F2E7636"/>
    <w:lvl w:ilvl="0" w:tplc="04150001">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24161FC6"/>
    <w:multiLevelType w:val="multilevel"/>
    <w:tmpl w:val="44A82EC6"/>
    <w:lvl w:ilvl="0">
      <w:start w:val="1"/>
      <w:numFmt w:val="decimal"/>
      <w:lvlText w:val="%1."/>
      <w:lvlJc w:val="left"/>
      <w:pPr>
        <w:ind w:left="360" w:hanging="360"/>
      </w:pPr>
      <w:rPr>
        <w:rFonts w:ascii="Arial" w:hAnsi="Arial" w:cs="Arial" w:hint="default"/>
        <w:b w:val="0"/>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24632ED2"/>
    <w:multiLevelType w:val="multilevel"/>
    <w:tmpl w:val="40FEC0F6"/>
    <w:styleLink w:val="1111113111"/>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609533D"/>
    <w:multiLevelType w:val="multilevel"/>
    <w:tmpl w:val="1AC093DC"/>
    <w:styleLink w:val="11111162111"/>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3" w15:restartNumberingAfterBreak="0">
    <w:nsid w:val="26665BA7"/>
    <w:multiLevelType w:val="hybridMultilevel"/>
    <w:tmpl w:val="DFE4CA1C"/>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74" w15:restartNumberingAfterBreak="0">
    <w:nsid w:val="274E1EA5"/>
    <w:multiLevelType w:val="multilevel"/>
    <w:tmpl w:val="8E76E4AA"/>
    <w:numStyleLink w:val="Styl1122"/>
  </w:abstractNum>
  <w:abstractNum w:abstractNumId="75"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29C40B4D"/>
    <w:multiLevelType w:val="hybridMultilevel"/>
    <w:tmpl w:val="FF504C10"/>
    <w:styleLink w:val="1111112211"/>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2B341A45"/>
    <w:multiLevelType w:val="hybridMultilevel"/>
    <w:tmpl w:val="0C28C288"/>
    <w:lvl w:ilvl="0" w:tplc="CB3E82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D18378D"/>
    <w:multiLevelType w:val="hybridMultilevel"/>
    <w:tmpl w:val="ADF62790"/>
    <w:lvl w:ilvl="0" w:tplc="CF86015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5" w15:restartNumberingAfterBreak="0">
    <w:nsid w:val="2E1F1A09"/>
    <w:multiLevelType w:val="hybridMultilevel"/>
    <w:tmpl w:val="54163848"/>
    <w:styleLink w:val="1111118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86"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87"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3003213C"/>
    <w:multiLevelType w:val="hybridMultilevel"/>
    <w:tmpl w:val="6A9A05A6"/>
    <w:styleLink w:val="11111111112"/>
    <w:lvl w:ilvl="0" w:tplc="929E428A">
      <w:start w:val="6"/>
      <w:numFmt w:val="decimal"/>
      <w:lvlText w:val="%1."/>
      <w:lvlJc w:val="left"/>
      <w:pPr>
        <w:tabs>
          <w:tab w:val="num" w:pos="284"/>
        </w:tabs>
        <w:ind w:left="284" w:hanging="284"/>
      </w:pPr>
      <w:rPr>
        <w:rFonts w:hint="default"/>
        <w:b w:val="0"/>
        <w:i w:val="0"/>
        <w:sz w:val="20"/>
        <w:szCs w:val="20"/>
      </w:rPr>
    </w:lvl>
    <w:lvl w:ilvl="1" w:tplc="04150019" w:tentative="1">
      <w:start w:val="1"/>
      <w:numFmt w:val="lowerLetter"/>
      <w:lvlText w:val="%2."/>
      <w:lvlJc w:val="left"/>
      <w:pPr>
        <w:tabs>
          <w:tab w:val="num" w:pos="1516"/>
        </w:tabs>
        <w:ind w:left="1516" w:hanging="360"/>
      </w:pPr>
    </w:lvl>
    <w:lvl w:ilvl="2" w:tplc="0415001B" w:tentative="1">
      <w:start w:val="1"/>
      <w:numFmt w:val="lowerRoman"/>
      <w:lvlText w:val="%3."/>
      <w:lvlJc w:val="right"/>
      <w:pPr>
        <w:tabs>
          <w:tab w:val="num" w:pos="2236"/>
        </w:tabs>
        <w:ind w:left="2236" w:hanging="180"/>
      </w:pPr>
    </w:lvl>
    <w:lvl w:ilvl="3" w:tplc="0415000F" w:tentative="1">
      <w:start w:val="1"/>
      <w:numFmt w:val="decimal"/>
      <w:lvlText w:val="%4."/>
      <w:lvlJc w:val="left"/>
      <w:pPr>
        <w:tabs>
          <w:tab w:val="num" w:pos="2956"/>
        </w:tabs>
        <w:ind w:left="2956" w:hanging="360"/>
      </w:p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9"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0F445C0"/>
    <w:multiLevelType w:val="hybridMultilevel"/>
    <w:tmpl w:val="18C49A0A"/>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1" w15:restartNumberingAfterBreak="0">
    <w:nsid w:val="310D7A60"/>
    <w:multiLevelType w:val="multilevel"/>
    <w:tmpl w:val="F9CCA166"/>
    <w:lvl w:ilvl="0">
      <w:start w:val="1"/>
      <w:numFmt w:val="decimal"/>
      <w:lvlText w:val="%1"/>
      <w:lvlJc w:val="left"/>
      <w:pPr>
        <w:ind w:left="360" w:hanging="360"/>
      </w:pPr>
      <w:rPr>
        <w:rFonts w:ascii="Arial" w:eastAsiaTheme="minorHAnsi" w:hAnsi="Arial" w:cs="Arial"/>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Arial" w:hAnsi="Arial" w:cs="Arial" w:hint="default"/>
        <w:b w:val="0"/>
        <w:i w:val="0"/>
        <w:sz w:val="22"/>
        <w:szCs w:val="22"/>
      </w:rPr>
    </w:lvl>
    <w:lvl w:ilvl="3">
      <w:start w:val="1"/>
      <w:numFmt w:val="lowerRoman"/>
      <w:lvlText w:val="(%4)"/>
      <w:lvlJc w:val="left"/>
      <w:pPr>
        <w:ind w:left="1353"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93"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345731F2"/>
    <w:multiLevelType w:val="hybridMultilevel"/>
    <w:tmpl w:val="C1F696A8"/>
    <w:lvl w:ilvl="0" w:tplc="E9F020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47D678F"/>
    <w:multiLevelType w:val="multilevel"/>
    <w:tmpl w:val="9D66BD10"/>
    <w:lvl w:ilvl="0">
      <w:start w:val="6"/>
      <w:numFmt w:val="decimal"/>
      <w:lvlText w:val="%1."/>
      <w:lvlJc w:val="left"/>
      <w:pPr>
        <w:tabs>
          <w:tab w:val="num" w:pos="720"/>
        </w:tabs>
        <w:ind w:left="720" w:hanging="360"/>
      </w:pPr>
      <w:rPr>
        <w:rFonts w:hint="default"/>
        <w:sz w:val="16"/>
        <w:szCs w:val="16"/>
      </w:rPr>
    </w:lvl>
    <w:lvl w:ilvl="1">
      <w:start w:val="8"/>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7" w15:restartNumberingAfterBreak="0">
    <w:nsid w:val="35C7450A"/>
    <w:multiLevelType w:val="hybridMultilevel"/>
    <w:tmpl w:val="67A470D4"/>
    <w:styleLink w:val="11111161"/>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364A6696"/>
    <w:multiLevelType w:val="hybridMultilevel"/>
    <w:tmpl w:val="CCE2832A"/>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0" w15:restartNumberingAfterBreak="0">
    <w:nsid w:val="3679746A"/>
    <w:multiLevelType w:val="hybridMultilevel"/>
    <w:tmpl w:val="EF5A18A0"/>
    <w:styleLink w:val="11111114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1"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3A2A208E"/>
    <w:multiLevelType w:val="hybridMultilevel"/>
    <w:tmpl w:val="0E2892A6"/>
    <w:lvl w:ilvl="0" w:tplc="42AC0AAC">
      <w:start w:val="1"/>
      <w:numFmt w:val="lowerLetter"/>
      <w:lvlText w:val="%1)"/>
      <w:lvlJc w:val="left"/>
      <w:pPr>
        <w:tabs>
          <w:tab w:val="num" w:pos="720"/>
        </w:tabs>
        <w:ind w:left="720" w:hanging="360"/>
      </w:pPr>
      <w:rPr>
        <w:rFonts w:hint="default"/>
        <w:b w:val="0"/>
        <w:i w:val="0"/>
        <w:sz w:val="24"/>
      </w:rPr>
    </w:lvl>
    <w:lvl w:ilvl="1" w:tplc="67BE6C2E">
      <w:start w:val="1"/>
      <w:numFmt w:val="decimal"/>
      <w:lvlText w:val="%2."/>
      <w:lvlJc w:val="left"/>
      <w:pPr>
        <w:tabs>
          <w:tab w:val="num" w:pos="1440"/>
        </w:tabs>
        <w:ind w:left="1440" w:hanging="360"/>
      </w:pPr>
      <w:rPr>
        <w:rFonts w:hint="default"/>
        <w:b/>
      </w:rPr>
    </w:lvl>
    <w:lvl w:ilvl="2" w:tplc="7564FE50">
      <w:start w:val="1"/>
      <w:numFmt w:val="lowerLetter"/>
      <w:lvlText w:val="%3)"/>
      <w:lvlJc w:val="left"/>
      <w:pPr>
        <w:tabs>
          <w:tab w:val="num" w:pos="1637"/>
        </w:tabs>
        <w:ind w:left="1637" w:hanging="360"/>
      </w:pPr>
      <w:rPr>
        <w:rFonts w:ascii="Arial" w:eastAsia="Times New Roman" w:hAnsi="Arial" w:cs="Arial"/>
        <w:b w:val="0"/>
        <w:strike w:val="0"/>
        <w:color w:val="auto"/>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3B712626"/>
    <w:multiLevelType w:val="multilevel"/>
    <w:tmpl w:val="F31E5496"/>
    <w:styleLink w:val="1111111111"/>
    <w:lvl w:ilvl="0">
      <w:start w:val="1"/>
      <w:numFmt w:val="decimal"/>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04"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8" w15:restartNumberingAfterBreak="0">
    <w:nsid w:val="40507508"/>
    <w:multiLevelType w:val="hybridMultilevel"/>
    <w:tmpl w:val="5A2E01EA"/>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08F7337"/>
    <w:multiLevelType w:val="hybridMultilevel"/>
    <w:tmpl w:val="C07CF0A0"/>
    <w:styleLink w:val="Styl1131"/>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0BF2768"/>
    <w:multiLevelType w:val="hybridMultilevel"/>
    <w:tmpl w:val="EA765536"/>
    <w:lvl w:ilvl="0" w:tplc="04150019">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1"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12" w15:restartNumberingAfterBreak="0">
    <w:nsid w:val="40D1619E"/>
    <w:multiLevelType w:val="hybridMultilevel"/>
    <w:tmpl w:val="2F7874EC"/>
    <w:styleLink w:val="11111111311"/>
    <w:lvl w:ilvl="0" w:tplc="A9AE0A2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2898AE98">
      <w:start w:val="1"/>
      <w:numFmt w:val="lowerLetter"/>
      <w:lvlText w:val="%3)"/>
      <w:lvlJc w:val="left"/>
      <w:pPr>
        <w:tabs>
          <w:tab w:val="num" w:pos="851"/>
        </w:tabs>
        <w:ind w:left="851" w:hanging="284"/>
      </w:pPr>
      <w:rPr>
        <w:rFonts w:hint="default"/>
      </w:rPr>
    </w:lvl>
    <w:lvl w:ilvl="3" w:tplc="0415000F" w:tentative="1">
      <w:start w:val="1"/>
      <w:numFmt w:val="decimal"/>
      <w:lvlText w:val="%4."/>
      <w:lvlJc w:val="left"/>
      <w:pPr>
        <w:tabs>
          <w:tab w:val="num" w:pos="2880"/>
        </w:tabs>
        <w:ind w:left="2880" w:hanging="360"/>
      </w:pPr>
    </w:lvl>
    <w:lvl w:ilvl="4" w:tplc="73ACE650">
      <w:start w:val="1"/>
      <w:numFmt w:val="lowerLetter"/>
      <w:lvlText w:val="%5)"/>
      <w:lvlJc w:val="left"/>
      <w:pPr>
        <w:tabs>
          <w:tab w:val="num" w:pos="567"/>
        </w:tabs>
        <w:ind w:left="567" w:hanging="283"/>
      </w:pPr>
      <w:rPr>
        <w:rFonts w:hint="default"/>
      </w:rPr>
    </w:lvl>
    <w:lvl w:ilvl="5" w:tplc="10AAB34A">
      <w:start w:val="1"/>
      <w:numFmt w:val="lowerRoman"/>
      <w:lvlText w:val="%6)"/>
      <w:lvlJc w:val="left"/>
      <w:pPr>
        <w:tabs>
          <w:tab w:val="num" w:pos="1134"/>
        </w:tabs>
        <w:ind w:left="1134" w:hanging="283"/>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0F66B95"/>
    <w:multiLevelType w:val="hybridMultilevel"/>
    <w:tmpl w:val="C4187860"/>
    <w:styleLink w:val="1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14" w15:restartNumberingAfterBreak="0">
    <w:nsid w:val="411C1819"/>
    <w:multiLevelType w:val="hybridMultilevel"/>
    <w:tmpl w:val="616A90EE"/>
    <w:styleLink w:val="Styl1560"/>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115"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16"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4322291F"/>
    <w:multiLevelType w:val="multilevel"/>
    <w:tmpl w:val="BBE49310"/>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Arial" w:hAnsi="Arial" w:cs="Arial" w:hint="default"/>
        <w:b w:val="0"/>
        <w:i w:val="0"/>
        <w:sz w:val="22"/>
        <w:szCs w:val="22"/>
      </w:rPr>
    </w:lvl>
    <w:lvl w:ilvl="3">
      <w:start w:val="1"/>
      <w:numFmt w:val="lowerRoman"/>
      <w:lvlText w:val="(%4)"/>
      <w:lvlJc w:val="left"/>
      <w:pPr>
        <w:ind w:left="1440" w:hanging="360"/>
      </w:pPr>
      <w:rPr>
        <w:rFonts w:ascii="Arial" w:hAnsi="Arial" w:cs="Arial" w:hint="default"/>
        <w:b w:val="0"/>
        <w:i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43C065E1"/>
    <w:multiLevelType w:val="hybridMultilevel"/>
    <w:tmpl w:val="9828BF7A"/>
    <w:styleLink w:val="1111116111"/>
    <w:lvl w:ilvl="0" w:tplc="ED00C77C">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20" w15:restartNumberingAfterBreak="0">
    <w:nsid w:val="44583964"/>
    <w:multiLevelType w:val="hybridMultilevel"/>
    <w:tmpl w:val="8E76E4AA"/>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17">
      <w:start w:val="1"/>
      <w:numFmt w:val="lowerLetter"/>
      <w:lvlText w:val="%4)"/>
      <w:lvlJc w:val="left"/>
      <w:pPr>
        <w:ind w:left="144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22"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3"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5"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6"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32"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134" w15:restartNumberingAfterBreak="0">
    <w:nsid w:val="50161AD6"/>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5" w15:restartNumberingAfterBreak="0">
    <w:nsid w:val="52221638"/>
    <w:multiLevelType w:val="hybridMultilevel"/>
    <w:tmpl w:val="C6728960"/>
    <w:lvl w:ilvl="0" w:tplc="9C3886C6">
      <w:start w:val="1"/>
      <w:numFmt w:val="lowerLetter"/>
      <w:lvlText w:val="%1)"/>
      <w:lvlJc w:val="left"/>
      <w:pPr>
        <w:ind w:left="1506" w:hanging="360"/>
      </w:pPr>
      <w:rPr>
        <w:rFonts w:hint="default"/>
        <w:i w:val="0"/>
        <w:iCs/>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6"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7"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8"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9"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40" w15:restartNumberingAfterBreak="0">
    <w:nsid w:val="56E30FD1"/>
    <w:multiLevelType w:val="hybridMultilevel"/>
    <w:tmpl w:val="C242D922"/>
    <w:styleLink w:val="1111112111"/>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56EB45D9"/>
    <w:multiLevelType w:val="hybridMultilevel"/>
    <w:tmpl w:val="DE26159E"/>
    <w:lvl w:ilvl="0" w:tplc="A42EFC54">
      <w:start w:val="1"/>
      <w:numFmt w:val="decimal"/>
      <w:lvlText w:val="%1)"/>
      <w:lvlJc w:val="left"/>
      <w:pPr>
        <w:ind w:left="720" w:hanging="360"/>
      </w:pPr>
      <w:rPr>
        <w:rFonts w:ascii="Arial" w:eastAsia="Times New Roman" w:hAnsi="Arial" w:cs="Arial"/>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3" w15:restartNumberingAfterBreak="0">
    <w:nsid w:val="574E0115"/>
    <w:multiLevelType w:val="hybridMultilevel"/>
    <w:tmpl w:val="61B4D0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4"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45"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595C7967"/>
    <w:multiLevelType w:val="multilevel"/>
    <w:tmpl w:val="C38E9976"/>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rPr>
        <w:b w:val="0"/>
      </w:rPr>
    </w:lvl>
    <w:lvl w:ilvl="2">
      <w:start w:val="1"/>
      <w:numFmt w:val="lowerLetter"/>
      <w:lvlText w:val="%3."/>
      <w:lvlJc w:val="left"/>
      <w:pPr>
        <w:tabs>
          <w:tab w:val="num" w:pos="2160"/>
        </w:tabs>
        <w:ind w:left="2160" w:hanging="360"/>
      </w:pPr>
    </w:lvl>
    <w:lvl w:ilvl="3">
      <w:start w:val="1"/>
      <w:numFmt w:val="lowerLetter"/>
      <w:lvlText w:val="%4)"/>
      <w:lvlJc w:val="left"/>
      <w:pPr>
        <w:ind w:left="3030" w:hanging="51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5BA92B82"/>
    <w:multiLevelType w:val="hybridMultilevel"/>
    <w:tmpl w:val="9D9A8EB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9"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50"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5E233E17"/>
    <w:multiLevelType w:val="multilevel"/>
    <w:tmpl w:val="F51CE980"/>
    <w:styleLink w:val="Styl1213"/>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154"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5"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7"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9"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0"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6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3" w15:restartNumberingAfterBreak="0">
    <w:nsid w:val="65CE4BDE"/>
    <w:multiLevelType w:val="hybridMultilevel"/>
    <w:tmpl w:val="5AF621C8"/>
    <w:lvl w:ilvl="0" w:tplc="17C8A782">
      <w:start w:val="26"/>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4" w15:restartNumberingAfterBreak="0">
    <w:nsid w:val="662F5F5E"/>
    <w:multiLevelType w:val="hybridMultilevel"/>
    <w:tmpl w:val="7540AC0E"/>
    <w:styleLink w:val="Styl1519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66"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67"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8"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9"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71"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2" w15:restartNumberingAfterBreak="0">
    <w:nsid w:val="68E308C5"/>
    <w:multiLevelType w:val="hybridMultilevel"/>
    <w:tmpl w:val="C770ADD2"/>
    <w:styleLink w:val="111111721"/>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3" w15:restartNumberingAfterBreak="0">
    <w:nsid w:val="6958283E"/>
    <w:multiLevelType w:val="multilevel"/>
    <w:tmpl w:val="A56E0E38"/>
    <w:styleLink w:val="111111111111111"/>
    <w:lvl w:ilvl="0">
      <w:start w:val="3"/>
      <w:numFmt w:val="decimal"/>
      <w:lvlText w:val="%1."/>
      <w:lvlJc w:val="left"/>
      <w:pPr>
        <w:tabs>
          <w:tab w:val="num" w:pos="284"/>
        </w:tabs>
        <w:ind w:left="284" w:hanging="284"/>
      </w:pPr>
      <w:rPr>
        <w:rFonts w:cs="Times New Roman"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4" w15:restartNumberingAfterBreak="0">
    <w:nsid w:val="6AEF23E5"/>
    <w:multiLevelType w:val="hybridMultilevel"/>
    <w:tmpl w:val="D354F19A"/>
    <w:lvl w:ilvl="0" w:tplc="DAA45D7A">
      <w:start w:val="1"/>
      <w:numFmt w:val="decimal"/>
      <w:lvlText w:val="%1)"/>
      <w:lvlJc w:val="left"/>
      <w:pPr>
        <w:tabs>
          <w:tab w:val="num" w:pos="1363"/>
        </w:tabs>
        <w:ind w:left="1363" w:hanging="283"/>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6B2C4671"/>
    <w:multiLevelType w:val="hybridMultilevel"/>
    <w:tmpl w:val="699CE95C"/>
    <w:styleLink w:val="111111131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7"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78"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79" w15:restartNumberingAfterBreak="0">
    <w:nsid w:val="6E242885"/>
    <w:multiLevelType w:val="hybridMultilevel"/>
    <w:tmpl w:val="D4C0418A"/>
    <w:lvl w:ilvl="0" w:tplc="04150011">
      <w:start w:val="1"/>
      <w:numFmt w:val="decimal"/>
      <w:lvlText w:val="%1)"/>
      <w:lvlJc w:val="left"/>
      <w:pPr>
        <w:ind w:left="1070" w:hanging="360"/>
      </w:pPr>
    </w:lvl>
    <w:lvl w:ilvl="1" w:tplc="04150011">
      <w:start w:val="1"/>
      <w:numFmt w:val="decimal"/>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0" w15:restartNumberingAfterBreak="0">
    <w:nsid w:val="6EBE3E88"/>
    <w:multiLevelType w:val="hybridMultilevel"/>
    <w:tmpl w:val="59D24BC4"/>
    <w:styleLink w:val="Styl12112"/>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1" w15:restartNumberingAfterBreak="0">
    <w:nsid w:val="6F0E3DDF"/>
    <w:multiLevelType w:val="multilevel"/>
    <w:tmpl w:val="4928ED80"/>
    <w:styleLink w:val="11111111121"/>
    <w:lvl w:ilvl="0">
      <w:start w:val="1"/>
      <w:numFmt w:val="decimal"/>
      <w:lvlText w:val="%1."/>
      <w:lvlJc w:val="left"/>
      <w:pPr>
        <w:tabs>
          <w:tab w:val="num" w:pos="360"/>
        </w:tabs>
        <w:ind w:left="340" w:hanging="340"/>
      </w:pPr>
      <w:rPr>
        <w:rFonts w:cs="Times New Roman" w:hint="default"/>
        <w:b w:val="0"/>
        <w:i w:val="0"/>
        <w:strike w:val="0"/>
        <w:color w:val="auto"/>
        <w:sz w:val="22"/>
        <w:szCs w:val="22"/>
        <w:u w:val="none"/>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2"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3"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4"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721B3C80"/>
    <w:multiLevelType w:val="multilevel"/>
    <w:tmpl w:val="72443EB4"/>
    <w:styleLink w:val="111111112111"/>
    <w:lvl w:ilvl="0">
      <w:start w:val="1"/>
      <w:numFmt w:val="decimal"/>
      <w:lvlText w:val="%1."/>
      <w:lvlJc w:val="left"/>
      <w:pPr>
        <w:ind w:left="360" w:hanging="360"/>
      </w:pPr>
      <w:rPr>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8"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89"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0"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1" w15:restartNumberingAfterBreak="0">
    <w:nsid w:val="74302329"/>
    <w:multiLevelType w:val="hybridMultilevel"/>
    <w:tmpl w:val="B158E946"/>
    <w:lvl w:ilvl="0" w:tplc="EBB0418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3"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5"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196" w15:restartNumberingAfterBreak="0">
    <w:nsid w:val="76CA7428"/>
    <w:multiLevelType w:val="hybridMultilevel"/>
    <w:tmpl w:val="7A92CE0C"/>
    <w:styleLink w:val="Styl1521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7" w15:restartNumberingAfterBreak="0">
    <w:nsid w:val="76DD60CD"/>
    <w:multiLevelType w:val="hybridMultilevel"/>
    <w:tmpl w:val="DE367D12"/>
    <w:lvl w:ilvl="0" w:tplc="7A208210">
      <w:start w:val="2"/>
      <w:numFmt w:val="decimal"/>
      <w:lvlText w:val="%1."/>
      <w:lvlJc w:val="left"/>
      <w:pPr>
        <w:tabs>
          <w:tab w:val="num" w:pos="284"/>
        </w:tabs>
        <w:ind w:left="284" w:hanging="284"/>
      </w:pPr>
      <w:rPr>
        <w:rFonts w:ascii="Arial" w:hAnsi="Arial" w:hint="default"/>
        <w:b w:val="0"/>
        <w:i w:val="0"/>
        <w:sz w:val="20"/>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8"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9"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0"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1" w15:restartNumberingAfterBreak="0">
    <w:nsid w:val="77A24D0A"/>
    <w:multiLevelType w:val="hybridMultilevel"/>
    <w:tmpl w:val="5F84E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2"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9115B9A"/>
    <w:multiLevelType w:val="hybridMultilevel"/>
    <w:tmpl w:val="D4B4858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4"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205" w15:restartNumberingAfterBreak="0">
    <w:nsid w:val="7A502BB6"/>
    <w:multiLevelType w:val="hybridMultilevel"/>
    <w:tmpl w:val="99668E30"/>
    <w:styleLink w:val="111111621"/>
    <w:lvl w:ilvl="0" w:tplc="4F4ED12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6"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7"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B5833EE"/>
    <w:multiLevelType w:val="hybridMultilevel"/>
    <w:tmpl w:val="EA1E196C"/>
    <w:styleLink w:val="11111114111"/>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9" w15:restartNumberingAfterBreak="0">
    <w:nsid w:val="7B8D2A55"/>
    <w:multiLevelType w:val="hybridMultilevel"/>
    <w:tmpl w:val="3A3C5CA8"/>
    <w:styleLink w:val="WWNum15121"/>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1" w15:restartNumberingAfterBreak="0">
    <w:nsid w:val="7CE64C64"/>
    <w:multiLevelType w:val="hybridMultilevel"/>
    <w:tmpl w:val="8B189DD8"/>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D4D3DA6"/>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3"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215" w15:restartNumberingAfterBreak="0">
    <w:nsid w:val="7F081EB5"/>
    <w:multiLevelType w:val="hybridMultilevel"/>
    <w:tmpl w:val="06987708"/>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6"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7" w15:restartNumberingAfterBreak="0">
    <w:nsid w:val="7F942870"/>
    <w:multiLevelType w:val="hybridMultilevel"/>
    <w:tmpl w:val="17347F24"/>
    <w:lvl w:ilvl="0" w:tplc="04150011">
      <w:start w:val="1"/>
      <w:numFmt w:val="decimal"/>
      <w:lvlText w:val="%1)"/>
      <w:lvlJc w:val="left"/>
      <w:pPr>
        <w:ind w:left="3479" w:hanging="360"/>
      </w:pPr>
    </w:lvl>
    <w:lvl w:ilvl="1" w:tplc="04150019">
      <w:start w:val="1"/>
      <w:numFmt w:val="lowerLetter"/>
      <w:lvlText w:val="%2."/>
      <w:lvlJc w:val="left"/>
      <w:pPr>
        <w:ind w:left="4777" w:hanging="360"/>
      </w:pPr>
    </w:lvl>
    <w:lvl w:ilvl="2" w:tplc="0415001B">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626043766">
    <w:abstractNumId w:val="114"/>
  </w:num>
  <w:num w:numId="2" w16cid:durableId="207229623">
    <w:abstractNumId w:val="196"/>
  </w:num>
  <w:num w:numId="3" w16cid:durableId="652177485">
    <w:abstractNumId w:val="80"/>
  </w:num>
  <w:num w:numId="4" w16cid:durableId="1379664364">
    <w:abstractNumId w:val="39"/>
  </w:num>
  <w:num w:numId="5" w16cid:durableId="1184131398">
    <w:abstractNumId w:val="140"/>
  </w:num>
  <w:num w:numId="6" w16cid:durableId="1828128686">
    <w:abstractNumId w:val="180"/>
  </w:num>
  <w:num w:numId="7" w16cid:durableId="1069576947">
    <w:abstractNumId w:val="52"/>
  </w:num>
  <w:num w:numId="8" w16cid:durableId="982200854">
    <w:abstractNumId w:val="109"/>
  </w:num>
  <w:num w:numId="9" w16cid:durableId="1718313059">
    <w:abstractNumId w:val="100"/>
  </w:num>
  <w:num w:numId="10" w16cid:durableId="1537547007">
    <w:abstractNumId w:val="59"/>
  </w:num>
  <w:num w:numId="11" w16cid:durableId="1347250167">
    <w:abstractNumId w:val="61"/>
  </w:num>
  <w:num w:numId="12" w16cid:durableId="231089843">
    <w:abstractNumId w:val="55"/>
  </w:num>
  <w:num w:numId="13" w16cid:durableId="444203416">
    <w:abstractNumId w:val="164"/>
  </w:num>
  <w:num w:numId="14" w16cid:durableId="222788943">
    <w:abstractNumId w:val="27"/>
  </w:num>
  <w:num w:numId="15" w16cid:durableId="1869294906">
    <w:abstractNumId w:val="70"/>
  </w:num>
  <w:num w:numId="16" w16cid:durableId="1146166289">
    <w:abstractNumId w:val="153"/>
  </w:num>
  <w:num w:numId="17" w16cid:durableId="775757563">
    <w:abstractNumId w:val="32"/>
  </w:num>
  <w:num w:numId="18" w16cid:durableId="1792358697">
    <w:abstractNumId w:val="209"/>
  </w:num>
  <w:num w:numId="19" w16cid:durableId="1824858486">
    <w:abstractNumId w:val="152"/>
  </w:num>
  <w:num w:numId="20" w16cid:durableId="1447119786">
    <w:abstractNumId w:val="29"/>
  </w:num>
  <w:num w:numId="21" w16cid:durableId="232784953">
    <w:abstractNumId w:val="84"/>
  </w:num>
  <w:num w:numId="22" w16cid:durableId="440229047">
    <w:abstractNumId w:val="85"/>
  </w:num>
  <w:num w:numId="23" w16cid:durableId="160819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3811849">
    <w:abstractNumId w:val="107"/>
  </w:num>
  <w:num w:numId="25" w16cid:durableId="1515877593">
    <w:abstractNumId w:val="16"/>
  </w:num>
  <w:num w:numId="26" w16cid:durableId="1474979053">
    <w:abstractNumId w:val="122"/>
  </w:num>
  <w:num w:numId="27" w16cid:durableId="1244536215">
    <w:abstractNumId w:val="71"/>
  </w:num>
  <w:num w:numId="28" w16cid:durableId="159200630">
    <w:abstractNumId w:val="154"/>
  </w:num>
  <w:num w:numId="29" w16cid:durableId="173150678">
    <w:abstractNumId w:val="99"/>
  </w:num>
  <w:num w:numId="30" w16cid:durableId="473914226">
    <w:abstractNumId w:val="186"/>
  </w:num>
  <w:num w:numId="31" w16cid:durableId="2113356560">
    <w:abstractNumId w:val="135"/>
  </w:num>
  <w:num w:numId="32" w16cid:durableId="697315772">
    <w:abstractNumId w:val="161"/>
  </w:num>
  <w:num w:numId="33" w16cid:durableId="1421365741">
    <w:abstractNumId w:val="130"/>
  </w:num>
  <w:num w:numId="34" w16cid:durableId="371729406">
    <w:abstractNumId w:val="187"/>
  </w:num>
  <w:num w:numId="35" w16cid:durableId="1951816426">
    <w:abstractNumId w:val="62"/>
  </w:num>
  <w:num w:numId="36" w16cid:durableId="2038654546">
    <w:abstractNumId w:val="184"/>
  </w:num>
  <w:num w:numId="37" w16cid:durableId="1814105325">
    <w:abstractNumId w:val="213"/>
  </w:num>
  <w:num w:numId="38" w16cid:durableId="11540981">
    <w:abstractNumId w:val="56"/>
  </w:num>
  <w:num w:numId="39" w16cid:durableId="1683313851">
    <w:abstractNumId w:val="7"/>
  </w:num>
  <w:num w:numId="40" w16cid:durableId="864368001">
    <w:abstractNumId w:val="89"/>
  </w:num>
  <w:num w:numId="41" w16cid:durableId="1747147842">
    <w:abstractNumId w:val="34"/>
  </w:num>
  <w:num w:numId="42" w16cid:durableId="867644130">
    <w:abstractNumId w:val="142"/>
  </w:num>
  <w:num w:numId="43" w16cid:durableId="501698675">
    <w:abstractNumId w:val="162"/>
  </w:num>
  <w:num w:numId="44" w16cid:durableId="865559350">
    <w:abstractNumId w:val="101"/>
  </w:num>
  <w:num w:numId="45" w16cid:durableId="322971062">
    <w:abstractNumId w:val="147"/>
  </w:num>
  <w:num w:numId="46" w16cid:durableId="24781388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014588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99388714">
    <w:abstractNumId w:val="10"/>
  </w:num>
  <w:num w:numId="49" w16cid:durableId="1661929785">
    <w:abstractNumId w:val="169"/>
  </w:num>
  <w:num w:numId="50" w16cid:durableId="255600089">
    <w:abstractNumId w:val="210"/>
  </w:num>
  <w:num w:numId="51" w16cid:durableId="881670654">
    <w:abstractNumId w:val="123"/>
  </w:num>
  <w:num w:numId="52" w16cid:durableId="1696884645">
    <w:abstractNumId w:val="171"/>
  </w:num>
  <w:num w:numId="53" w16cid:durableId="2129229272">
    <w:abstractNumId w:val="183"/>
  </w:num>
  <w:num w:numId="54" w16cid:durableId="271209150">
    <w:abstractNumId w:val="94"/>
  </w:num>
  <w:num w:numId="55" w16cid:durableId="1433356714">
    <w:abstractNumId w:val="50"/>
  </w:num>
  <w:num w:numId="56" w16cid:durableId="1338535723">
    <w:abstractNumId w:val="49"/>
  </w:num>
  <w:num w:numId="57" w16cid:durableId="1350721768">
    <w:abstractNumId w:val="86"/>
  </w:num>
  <w:num w:numId="58" w16cid:durableId="2054771402">
    <w:abstractNumId w:val="149"/>
  </w:num>
  <w:num w:numId="59" w16cid:durableId="2057699561">
    <w:abstractNumId w:val="77"/>
  </w:num>
  <w:num w:numId="60" w16cid:durableId="2034570899">
    <w:abstractNumId w:val="120"/>
  </w:num>
  <w:num w:numId="61" w16cid:durableId="1429161052">
    <w:abstractNumId w:val="157"/>
  </w:num>
  <w:num w:numId="62" w16cid:durableId="1896624197">
    <w:abstractNumId w:val="6"/>
  </w:num>
  <w:num w:numId="63" w16cid:durableId="1736272859">
    <w:abstractNumId w:val="9"/>
  </w:num>
  <w:num w:numId="64" w16cid:durableId="1749884533">
    <w:abstractNumId w:val="18"/>
  </w:num>
  <w:num w:numId="65" w16cid:durableId="2101369853">
    <w:abstractNumId w:val="83"/>
  </w:num>
  <w:num w:numId="66" w16cid:durableId="1197693929">
    <w:abstractNumId w:val="111"/>
  </w:num>
  <w:num w:numId="67" w16cid:durableId="658651495">
    <w:abstractNumId w:val="126"/>
  </w:num>
  <w:num w:numId="68" w16cid:durableId="1442216140">
    <w:abstractNumId w:val="5"/>
  </w:num>
  <w:num w:numId="69" w16cid:durableId="98180968">
    <w:abstractNumId w:val="8"/>
  </w:num>
  <w:num w:numId="70" w16cid:durableId="1434667889">
    <w:abstractNumId w:val="20"/>
  </w:num>
  <w:num w:numId="71" w16cid:durableId="1163395649">
    <w:abstractNumId w:val="23"/>
  </w:num>
  <w:num w:numId="72" w16cid:durableId="779954213">
    <w:abstractNumId w:val="44"/>
  </w:num>
  <w:num w:numId="73" w16cid:durableId="146480585">
    <w:abstractNumId w:val="75"/>
  </w:num>
  <w:num w:numId="74" w16cid:durableId="1905753380">
    <w:abstractNumId w:val="93"/>
  </w:num>
  <w:num w:numId="75" w16cid:durableId="1689327109">
    <w:abstractNumId w:val="150"/>
  </w:num>
  <w:num w:numId="76" w16cid:durableId="769469438">
    <w:abstractNumId w:val="158"/>
  </w:num>
  <w:num w:numId="77" w16cid:durableId="1453358695">
    <w:abstractNumId w:val="175"/>
  </w:num>
  <w:num w:numId="78" w16cid:durableId="1026978415">
    <w:abstractNumId w:val="178"/>
  </w:num>
  <w:num w:numId="79" w16cid:durableId="848131723">
    <w:abstractNumId w:val="207"/>
  </w:num>
  <w:num w:numId="80" w16cid:durableId="570888964">
    <w:abstractNumId w:val="64"/>
  </w:num>
  <w:num w:numId="81" w16cid:durableId="453183505">
    <w:abstractNumId w:val="200"/>
  </w:num>
  <w:num w:numId="82" w16cid:durableId="1335689873">
    <w:abstractNumId w:val="36"/>
  </w:num>
  <w:num w:numId="83" w16cid:durableId="147601667">
    <w:abstractNumId w:val="78"/>
  </w:num>
  <w:num w:numId="84" w16cid:durableId="2093969259">
    <w:abstractNumId w:val="26"/>
  </w:num>
  <w:num w:numId="85" w16cid:durableId="756053310">
    <w:abstractNumId w:val="51"/>
  </w:num>
  <w:num w:numId="86" w16cid:durableId="1436057400">
    <w:abstractNumId w:val="104"/>
  </w:num>
  <w:num w:numId="87" w16cid:durableId="1474980216">
    <w:abstractNumId w:val="105"/>
  </w:num>
  <w:num w:numId="88" w16cid:durableId="1791826863">
    <w:abstractNumId w:val="125"/>
  </w:num>
  <w:num w:numId="89" w16cid:durableId="590821440">
    <w:abstractNumId w:val="136"/>
  </w:num>
  <w:num w:numId="90" w16cid:durableId="378436528">
    <w:abstractNumId w:val="151"/>
  </w:num>
  <w:num w:numId="91" w16cid:durableId="964122737">
    <w:abstractNumId w:val="160"/>
  </w:num>
  <w:num w:numId="92" w16cid:durableId="889070999">
    <w:abstractNumId w:val="168"/>
  </w:num>
  <w:num w:numId="93" w16cid:durableId="1231385141">
    <w:abstractNumId w:val="177"/>
  </w:num>
  <w:num w:numId="94" w16cid:durableId="511145900">
    <w:abstractNumId w:val="1"/>
  </w:num>
  <w:num w:numId="95" w16cid:durableId="511455402">
    <w:abstractNumId w:val="0"/>
    <w:lvlOverride w:ilvl="0">
      <w:startOverride w:val="1"/>
    </w:lvlOverride>
  </w:num>
  <w:num w:numId="96" w16cid:durableId="116439996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6518632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851143838">
    <w:abstractNumId w:val="1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36311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005422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1791926">
    <w:abstractNumId w:val="80"/>
    <w:lvlOverride w:ilvl="0">
      <w:startOverride w:val="1"/>
      <w:lvl w:ilvl="0" w:tplc="04150011">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02" w16cid:durableId="1853378445">
    <w:abstractNumId w:val="104"/>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03" w16cid:durableId="101059571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999846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9748313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3953939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0608836">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4746193">
    <w:abstractNumId w:val="215"/>
  </w:num>
  <w:num w:numId="109" w16cid:durableId="847209221">
    <w:abstractNumId w:val="46"/>
  </w:num>
  <w:num w:numId="110" w16cid:durableId="1288318434">
    <w:abstractNumId w:val="193"/>
  </w:num>
  <w:num w:numId="111" w16cid:durableId="1796868346">
    <w:abstractNumId w:val="97"/>
  </w:num>
  <w:num w:numId="112" w16cid:durableId="1026367686">
    <w:abstractNumId w:val="13"/>
  </w:num>
  <w:num w:numId="113" w16cid:durableId="466896291">
    <w:abstractNumId w:val="76"/>
  </w:num>
  <w:num w:numId="114" w16cid:durableId="1004432406">
    <w:abstractNumId w:val="106"/>
  </w:num>
  <w:num w:numId="115" w16cid:durableId="1515071984">
    <w:abstractNumId w:val="124"/>
  </w:num>
  <w:num w:numId="116" w16cid:durableId="1376154972">
    <w:abstractNumId w:val="132"/>
  </w:num>
  <w:num w:numId="117" w16cid:durableId="129715656">
    <w:abstractNumId w:val="166"/>
  </w:num>
  <w:num w:numId="118" w16cid:durableId="882715568">
    <w:abstractNumId w:val="176"/>
  </w:num>
  <w:num w:numId="119" w16cid:durableId="184222673">
    <w:abstractNumId w:val="206"/>
  </w:num>
  <w:num w:numId="120" w16cid:durableId="593171379">
    <w:abstractNumId w:val="57"/>
  </w:num>
  <w:num w:numId="121" w16cid:durableId="85348211">
    <w:abstractNumId w:val="214"/>
  </w:num>
  <w:num w:numId="122" w16cid:durableId="1243829616">
    <w:abstractNumId w:val="121"/>
  </w:num>
  <w:num w:numId="123" w16cid:durableId="1756050630">
    <w:abstractNumId w:val="167"/>
  </w:num>
  <w:num w:numId="124" w16cid:durableId="616449673">
    <w:abstractNumId w:val="37"/>
  </w:num>
  <w:num w:numId="125" w16cid:durableId="2065593281">
    <w:abstractNumId w:val="198"/>
  </w:num>
  <w:num w:numId="126" w16cid:durableId="109932570">
    <w:abstractNumId w:val="189"/>
  </w:num>
  <w:num w:numId="127" w16cid:durableId="2108841688">
    <w:abstractNumId w:val="98"/>
  </w:num>
  <w:num w:numId="128" w16cid:durableId="725639772">
    <w:abstractNumId w:val="155"/>
  </w:num>
  <w:num w:numId="129" w16cid:durableId="1837914829">
    <w:abstractNumId w:val="28"/>
  </w:num>
  <w:num w:numId="130" w16cid:durableId="526530012">
    <w:abstractNumId w:val="115"/>
  </w:num>
  <w:num w:numId="131" w16cid:durableId="16446528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755856909">
    <w:abstractNumId w:val="201"/>
  </w:num>
  <w:num w:numId="133" w16cid:durableId="1880313582">
    <w:abstractNumId w:val="31"/>
  </w:num>
  <w:num w:numId="134" w16cid:durableId="24526116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704917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91554125">
    <w:abstractNumId w:val="144"/>
  </w:num>
  <w:num w:numId="137" w16cid:durableId="1005784172">
    <w:abstractNumId w:val="69"/>
  </w:num>
  <w:num w:numId="138" w16cid:durableId="157681702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131629063">
    <w:abstractNumId w:val="208"/>
  </w:num>
  <w:num w:numId="140" w16cid:durableId="1007172955">
    <w:abstractNumId w:val="60"/>
  </w:num>
  <w:num w:numId="141" w16cid:durableId="1550334357">
    <w:abstractNumId w:val="181"/>
  </w:num>
  <w:num w:numId="142" w16cid:durableId="1919900524">
    <w:abstractNumId w:val="118"/>
  </w:num>
  <w:num w:numId="143" w16cid:durableId="1501391567">
    <w:abstractNumId w:val="205"/>
  </w:num>
  <w:num w:numId="144" w16cid:durableId="182743825">
    <w:abstractNumId w:val="72"/>
  </w:num>
  <w:num w:numId="145" w16cid:durableId="379017172">
    <w:abstractNumId w:val="30"/>
  </w:num>
  <w:num w:numId="146" w16cid:durableId="734662896">
    <w:abstractNumId w:val="113"/>
  </w:num>
  <w:num w:numId="147" w16cid:durableId="1170176594">
    <w:abstractNumId w:val="112"/>
  </w:num>
  <w:num w:numId="148" w16cid:durableId="2072345084">
    <w:abstractNumId w:val="88"/>
  </w:num>
  <w:num w:numId="149" w16cid:durableId="1813906522">
    <w:abstractNumId w:val="173"/>
  </w:num>
  <w:num w:numId="150" w16cid:durableId="1496455242">
    <w:abstractNumId w:val="145"/>
  </w:num>
  <w:num w:numId="151" w16cid:durableId="1824470137">
    <w:abstractNumId w:val="195"/>
  </w:num>
  <w:num w:numId="152" w16cid:durableId="1387340189">
    <w:abstractNumId w:val="133"/>
    <w:lvlOverride w:ilvl="0">
      <w:startOverride w:val="1"/>
    </w:lvlOverride>
  </w:num>
  <w:num w:numId="153" w16cid:durableId="1399017751">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84257559">
    <w:abstractNumId w:val="119"/>
  </w:num>
  <w:num w:numId="155" w16cid:durableId="189221899">
    <w:abstractNumId w:val="185"/>
  </w:num>
  <w:num w:numId="156" w16cid:durableId="14309530">
    <w:abstractNumId w:val="11"/>
  </w:num>
  <w:num w:numId="157" w16cid:durableId="655261317">
    <w:abstractNumId w:val="103"/>
  </w:num>
  <w:num w:numId="158" w16cid:durableId="667057006">
    <w:abstractNumId w:val="19"/>
  </w:num>
  <w:num w:numId="159" w16cid:durableId="636687583">
    <w:abstractNumId w:val="66"/>
  </w:num>
  <w:num w:numId="160" w16cid:durableId="1671910239">
    <w:abstractNumId w:val="92"/>
  </w:num>
  <w:num w:numId="161" w16cid:durableId="444813714">
    <w:abstractNumId w:val="172"/>
  </w:num>
  <w:num w:numId="162" w16cid:durableId="1709330966">
    <w:abstractNumId w:val="170"/>
  </w:num>
  <w:num w:numId="163" w16cid:durableId="448858679">
    <w:abstractNumId w:val="194"/>
  </w:num>
  <w:num w:numId="164" w16cid:durableId="1711417633">
    <w:abstractNumId w:val="2"/>
    <w:lvlOverride w:ilvl="0">
      <w:startOverride w:val="1"/>
    </w:lvlOverride>
  </w:num>
  <w:num w:numId="165" w16cid:durableId="211670926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58812412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58244617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215052873">
    <w:abstractNumId w:val="217"/>
  </w:num>
  <w:num w:numId="169" w16cid:durableId="243614168">
    <w:abstractNumId w:val="4"/>
  </w:num>
  <w:num w:numId="170" w16cid:durableId="226497599">
    <w:abstractNumId w:val="129"/>
  </w:num>
  <w:num w:numId="171" w16cid:durableId="891237480">
    <w:abstractNumId w:val="116"/>
  </w:num>
  <w:num w:numId="172" w16cid:durableId="772750849">
    <w:abstractNumId w:val="68"/>
  </w:num>
  <w:num w:numId="173" w16cid:durableId="19398750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67654449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078752984">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783190218">
    <w:abstractNumId w:val="67"/>
  </w:num>
  <w:num w:numId="177" w16cid:durableId="1157038719">
    <w:abstractNumId w:val="216"/>
  </w:num>
  <w:num w:numId="178" w16cid:durableId="1273593386">
    <w:abstractNumId w:val="21"/>
  </w:num>
  <w:num w:numId="179" w16cid:durableId="1927571889">
    <w:abstractNumId w:val="127"/>
  </w:num>
  <w:num w:numId="180" w16cid:durableId="1439763192">
    <w:abstractNumId w:val="146"/>
  </w:num>
  <w:num w:numId="181" w16cid:durableId="2068648561">
    <w:abstractNumId w:val="96"/>
  </w:num>
  <w:num w:numId="182" w16cid:durableId="2142385265">
    <w:abstractNumId w:val="110"/>
  </w:num>
  <w:num w:numId="183" w16cid:durableId="642083033">
    <w:abstractNumId w:val="148"/>
  </w:num>
  <w:num w:numId="184" w16cid:durableId="440955344">
    <w:abstractNumId w:val="167"/>
    <w:lvlOverride w:ilvl="0">
      <w:lvl w:ilvl="0" w:tplc="46B4E272">
        <w:start w:val="1"/>
        <w:numFmt w:val="decimal"/>
        <w:lvlText w:val="%1."/>
        <w:lvlJc w:val="left"/>
        <w:pPr>
          <w:ind w:left="740" w:hanging="360"/>
        </w:pPr>
        <w:rPr>
          <w:b w:val="0"/>
        </w:rPr>
      </w:lvl>
    </w:lvlOverride>
  </w:num>
  <w:num w:numId="185" w16cid:durableId="1166896665">
    <w:abstractNumId w:val="66"/>
    <w:lvlOverride w:ilvl="1">
      <w:lvl w:ilvl="1" w:tplc="04150011">
        <w:start w:val="1"/>
        <w:numFmt w:val="decimal"/>
        <w:lvlText w:val="%2)"/>
        <w:lvlJc w:val="left"/>
        <w:pPr>
          <w:tabs>
            <w:tab w:val="num" w:pos="1070"/>
          </w:tabs>
          <w:ind w:left="1070" w:hanging="360"/>
        </w:pPr>
      </w:lvl>
    </w:lvlOverride>
  </w:num>
  <w:num w:numId="186" w16cid:durableId="856390524">
    <w:abstractNumId w:val="92"/>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187" w16cid:durableId="974719722">
    <w:abstractNumId w:val="15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203557106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8012904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77498301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60493115">
    <w:abstractNumId w:val="188"/>
  </w:num>
  <w:num w:numId="192" w16cid:durableId="181871730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20615131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1057285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452625390">
    <w:abstractNumId w:val="77"/>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04150011">
        <w:start w:val="1"/>
        <w:numFmt w:val="decimal"/>
        <w:lvlText w:val="%4)"/>
        <w:lvlJc w:val="left"/>
        <w:pPr>
          <w:ind w:left="2880" w:hanging="360"/>
        </w:pPr>
      </w:lvl>
    </w:lvlOverride>
  </w:num>
  <w:num w:numId="196" w16cid:durableId="888686446">
    <w:abstractNumId w:val="3"/>
    <w:lvlOverride w:ilvl="0">
      <w:startOverride w:val="1"/>
    </w:lvlOverride>
  </w:num>
  <w:num w:numId="197" w16cid:durableId="467556095">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317733233">
    <w:abstractNumId w:val="19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111700716">
    <w:abstractNumId w:val="120"/>
    <w:lvlOverride w:ilvl="0">
      <w:startOverride w:val="1"/>
      <w:lvl w:ilvl="0" w:tplc="7D28C538">
        <w:start w:val="1"/>
        <w:numFmt w:val="decimal"/>
        <w:lvlText w:val=""/>
        <w:lvlJc w:val="left"/>
      </w:lvl>
    </w:lvlOverride>
    <w:lvlOverride w:ilvl="1">
      <w:startOverride w:val="1"/>
      <w:lvl w:ilvl="1" w:tplc="04150017">
        <w:start w:val="1"/>
        <w:numFmt w:val="decimal"/>
        <w:lvlText w:val=""/>
        <w:lvlJc w:val="left"/>
      </w:lvl>
    </w:lvlOverride>
    <w:lvlOverride w:ilvl="2">
      <w:startOverride w:val="1"/>
      <w:lvl w:ilvl="2" w:tplc="04150017">
        <w:start w:val="1"/>
        <w:numFmt w:val="decimal"/>
        <w:lvlText w:val=""/>
        <w:lvlJc w:val="left"/>
      </w:lvl>
    </w:lvlOverride>
    <w:lvlOverride w:ilvl="3">
      <w:startOverride w:val="1"/>
      <w:lvl w:ilvl="3" w:tplc="04150017">
        <w:start w:val="1"/>
        <w:numFmt w:val="decimal"/>
        <w:lvlText w:val="%4)"/>
        <w:lvlJc w:val="left"/>
        <w:pPr>
          <w:ind w:left="4188" w:hanging="360"/>
        </w:pPr>
        <w:rPr>
          <w:rFonts w:ascii="Arial" w:eastAsiaTheme="minorHAnsi" w:hAnsi="Arial" w:cs="Arial"/>
          <w:b w:val="0"/>
          <w:sz w:val="22"/>
          <w:szCs w:val="22"/>
        </w:rPr>
      </w:lvl>
    </w:lvlOverride>
    <w:lvlOverride w:ilvl="4">
      <w:startOverride w:val="1"/>
      <w:lvl w:ilvl="4" w:tplc="04150019">
        <w:start w:val="1"/>
        <w:numFmt w:val="decimal"/>
        <w:lvlText w:val=""/>
        <w:lvlJc w:val="left"/>
      </w:lvl>
    </w:lvlOverride>
  </w:num>
  <w:num w:numId="200" w16cid:durableId="298457274">
    <w:abstractNumId w:val="165"/>
  </w:num>
  <w:num w:numId="201" w16cid:durableId="759789908">
    <w:abstractNumId w:val="190"/>
  </w:num>
  <w:num w:numId="202" w16cid:durableId="735475467">
    <w:abstractNumId w:val="14"/>
  </w:num>
  <w:num w:numId="203" w16cid:durableId="2004695430">
    <w:abstractNumId w:val="15"/>
  </w:num>
  <w:num w:numId="204" w16cid:durableId="477695688">
    <w:abstractNumId w:val="12"/>
  </w:num>
  <w:num w:numId="205" w16cid:durableId="915046243">
    <w:abstractNumId w:val="43"/>
  </w:num>
  <w:num w:numId="206" w16cid:durableId="1760248049">
    <w:abstractNumId w:val="87"/>
  </w:num>
  <w:num w:numId="207" w16cid:durableId="1962806548">
    <w:abstractNumId w:val="138"/>
  </w:num>
  <w:num w:numId="208" w16cid:durableId="1600723900">
    <w:abstractNumId w:val="24"/>
  </w:num>
  <w:num w:numId="209" w16cid:durableId="2074621054">
    <w:abstractNumId w:val="139"/>
  </w:num>
  <w:num w:numId="210" w16cid:durableId="196817817">
    <w:abstractNumId w:val="159"/>
  </w:num>
  <w:num w:numId="211" w16cid:durableId="1270546930">
    <w:abstractNumId w:val="211"/>
  </w:num>
  <w:num w:numId="212" w16cid:durableId="558592739">
    <w:abstractNumId w:val="48"/>
  </w:num>
  <w:num w:numId="213" w16cid:durableId="1474786580">
    <w:abstractNumId w:val="182"/>
  </w:num>
  <w:num w:numId="214" w16cid:durableId="1661809017">
    <w:abstractNumId w:val="204"/>
  </w:num>
  <w:num w:numId="215" w16cid:durableId="1917201762">
    <w:abstractNumId w:val="179"/>
  </w:num>
  <w:num w:numId="216" w16cid:durableId="1226457458">
    <w:abstractNumId w:val="192"/>
  </w:num>
  <w:num w:numId="217" w16cid:durableId="15905075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498879528">
    <w:abstractNumId w:val="41"/>
  </w:num>
  <w:num w:numId="219" w16cid:durableId="85420745">
    <w:abstractNumId w:val="54"/>
  </w:num>
  <w:num w:numId="220" w16cid:durableId="1004285137">
    <w:abstractNumId w:val="17"/>
  </w:num>
  <w:num w:numId="221" w16cid:durableId="1903363818">
    <w:abstractNumId w:val="102"/>
    <w:lvlOverride w:ilvl="0">
      <w:startOverride w:val="1"/>
    </w:lvlOverride>
    <w:lvlOverride w:ilvl="1">
      <w:startOverride w:val="3"/>
    </w:lvlOverride>
    <w:lvlOverride w:ilvl="2">
      <w:startOverride w:val="1"/>
    </w:lvlOverride>
    <w:lvlOverride w:ilvl="3"/>
    <w:lvlOverride w:ilvl="4">
      <w:startOverride w:val="1"/>
    </w:lvlOverride>
    <w:lvlOverride w:ilvl="5">
      <w:startOverride w:val="10"/>
    </w:lvlOverride>
    <w:lvlOverride w:ilvl="6">
      <w:startOverride w:val="2"/>
    </w:lvlOverride>
    <w:lvlOverride w:ilvl="7">
      <w:startOverride w:val="1"/>
    </w:lvlOverride>
    <w:lvlOverride w:ilvl="8">
      <w:startOverride w:val="1"/>
    </w:lvlOverride>
  </w:num>
  <w:num w:numId="222" w16cid:durableId="39154386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688209502">
    <w:abstractNumId w:val="90"/>
  </w:num>
  <w:num w:numId="224" w16cid:durableId="793334371">
    <w:abstractNumId w:val="163"/>
  </w:num>
  <w:num w:numId="225" w16cid:durableId="1211304951">
    <w:abstractNumId w:val="95"/>
  </w:num>
  <w:num w:numId="226" w16cid:durableId="840852155">
    <w:abstractNumId w:val="191"/>
  </w:num>
  <w:num w:numId="227" w16cid:durableId="821121048">
    <w:abstractNumId w:val="203"/>
  </w:num>
  <w:num w:numId="228" w16cid:durableId="453986322">
    <w:abstractNumId w:val="65"/>
  </w:num>
  <w:num w:numId="229" w16cid:durableId="1762482903">
    <w:abstractNumId w:val="73"/>
  </w:num>
  <w:num w:numId="230" w16cid:durableId="16995045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4005168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850875414">
    <w:abstractNumId w:val="117"/>
  </w:num>
  <w:num w:numId="233" w16cid:durableId="152187954">
    <w:abstractNumId w:val="82"/>
  </w:num>
  <w:num w:numId="234" w16cid:durableId="685909722">
    <w:abstractNumId w:val="74"/>
  </w:num>
  <w:num w:numId="235" w16cid:durableId="1191264745">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482162129">
    <w:abstractNumId w:val="102"/>
  </w:num>
  <w:num w:numId="237" w16cid:durableId="209077001">
    <w:abstractNumId w:val="134"/>
  </w:num>
  <w:num w:numId="238" w16cid:durableId="1301689959">
    <w:abstractNumId w:val="141"/>
  </w:num>
  <w:num w:numId="239" w16cid:durableId="1178499215">
    <w:abstractNumId w:val="143"/>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54"/>
    <w:rsid w:val="0000068B"/>
    <w:rsid w:val="0000079A"/>
    <w:rsid w:val="000011C6"/>
    <w:rsid w:val="00006874"/>
    <w:rsid w:val="0000750D"/>
    <w:rsid w:val="000078BA"/>
    <w:rsid w:val="00010015"/>
    <w:rsid w:val="00012A4E"/>
    <w:rsid w:val="00012D12"/>
    <w:rsid w:val="000136AF"/>
    <w:rsid w:val="000154C7"/>
    <w:rsid w:val="00015C19"/>
    <w:rsid w:val="00015D44"/>
    <w:rsid w:val="0001626D"/>
    <w:rsid w:val="000204C4"/>
    <w:rsid w:val="000207BE"/>
    <w:rsid w:val="000209C4"/>
    <w:rsid w:val="000211B9"/>
    <w:rsid w:val="000224A3"/>
    <w:rsid w:val="0002417B"/>
    <w:rsid w:val="000246C4"/>
    <w:rsid w:val="00024A8B"/>
    <w:rsid w:val="00026DAF"/>
    <w:rsid w:val="00027C18"/>
    <w:rsid w:val="00027FE0"/>
    <w:rsid w:val="00030A8C"/>
    <w:rsid w:val="00033127"/>
    <w:rsid w:val="0003453F"/>
    <w:rsid w:val="00034885"/>
    <w:rsid w:val="00037854"/>
    <w:rsid w:val="0004035B"/>
    <w:rsid w:val="00040A88"/>
    <w:rsid w:val="00042641"/>
    <w:rsid w:val="000426F7"/>
    <w:rsid w:val="00042B13"/>
    <w:rsid w:val="00044337"/>
    <w:rsid w:val="00044DCB"/>
    <w:rsid w:val="00045460"/>
    <w:rsid w:val="0004638F"/>
    <w:rsid w:val="00046901"/>
    <w:rsid w:val="000502CD"/>
    <w:rsid w:val="0005128A"/>
    <w:rsid w:val="000523AE"/>
    <w:rsid w:val="0005322B"/>
    <w:rsid w:val="000546B1"/>
    <w:rsid w:val="00054E22"/>
    <w:rsid w:val="00056041"/>
    <w:rsid w:val="000578B2"/>
    <w:rsid w:val="000609C6"/>
    <w:rsid w:val="00061109"/>
    <w:rsid w:val="000624BE"/>
    <w:rsid w:val="00063124"/>
    <w:rsid w:val="00063A46"/>
    <w:rsid w:val="000644F6"/>
    <w:rsid w:val="00067586"/>
    <w:rsid w:val="00071B56"/>
    <w:rsid w:val="00073EE1"/>
    <w:rsid w:val="00075FA5"/>
    <w:rsid w:val="00076F01"/>
    <w:rsid w:val="00077996"/>
    <w:rsid w:val="00081B78"/>
    <w:rsid w:val="00082CF9"/>
    <w:rsid w:val="00083EAC"/>
    <w:rsid w:val="00090643"/>
    <w:rsid w:val="000907A9"/>
    <w:rsid w:val="00090DF2"/>
    <w:rsid w:val="00090FD8"/>
    <w:rsid w:val="00091DAC"/>
    <w:rsid w:val="00092847"/>
    <w:rsid w:val="00092F12"/>
    <w:rsid w:val="000941E7"/>
    <w:rsid w:val="00094A4D"/>
    <w:rsid w:val="00095D97"/>
    <w:rsid w:val="000A0B09"/>
    <w:rsid w:val="000A1573"/>
    <w:rsid w:val="000A233F"/>
    <w:rsid w:val="000A3521"/>
    <w:rsid w:val="000A371B"/>
    <w:rsid w:val="000A3BC3"/>
    <w:rsid w:val="000A4F29"/>
    <w:rsid w:val="000A5BE8"/>
    <w:rsid w:val="000A6A0A"/>
    <w:rsid w:val="000B5ECE"/>
    <w:rsid w:val="000B5F26"/>
    <w:rsid w:val="000B7B98"/>
    <w:rsid w:val="000C1438"/>
    <w:rsid w:val="000C1B2C"/>
    <w:rsid w:val="000C2265"/>
    <w:rsid w:val="000C3CB0"/>
    <w:rsid w:val="000C6801"/>
    <w:rsid w:val="000C6C69"/>
    <w:rsid w:val="000C7A3F"/>
    <w:rsid w:val="000C7D30"/>
    <w:rsid w:val="000D0129"/>
    <w:rsid w:val="000D036B"/>
    <w:rsid w:val="000D3441"/>
    <w:rsid w:val="000D3D9B"/>
    <w:rsid w:val="000D42FC"/>
    <w:rsid w:val="000D568F"/>
    <w:rsid w:val="000D5E56"/>
    <w:rsid w:val="000E1248"/>
    <w:rsid w:val="000E44C0"/>
    <w:rsid w:val="000E4AE1"/>
    <w:rsid w:val="000E5BBD"/>
    <w:rsid w:val="000E5D00"/>
    <w:rsid w:val="000E797E"/>
    <w:rsid w:val="000F0A2C"/>
    <w:rsid w:val="000F0E86"/>
    <w:rsid w:val="000F34AA"/>
    <w:rsid w:val="000F4636"/>
    <w:rsid w:val="000F5EEC"/>
    <w:rsid w:val="000F687C"/>
    <w:rsid w:val="000F7EBD"/>
    <w:rsid w:val="001021F6"/>
    <w:rsid w:val="0010484E"/>
    <w:rsid w:val="00104F5F"/>
    <w:rsid w:val="001051AB"/>
    <w:rsid w:val="001071C3"/>
    <w:rsid w:val="00107CEC"/>
    <w:rsid w:val="001107F2"/>
    <w:rsid w:val="00110842"/>
    <w:rsid w:val="00110942"/>
    <w:rsid w:val="0011260B"/>
    <w:rsid w:val="00112B80"/>
    <w:rsid w:val="00113391"/>
    <w:rsid w:val="001146D6"/>
    <w:rsid w:val="001148E2"/>
    <w:rsid w:val="001150BA"/>
    <w:rsid w:val="00115B5C"/>
    <w:rsid w:val="001160A6"/>
    <w:rsid w:val="0011790D"/>
    <w:rsid w:val="0012088F"/>
    <w:rsid w:val="00120C9B"/>
    <w:rsid w:val="00124908"/>
    <w:rsid w:val="00127051"/>
    <w:rsid w:val="001276D3"/>
    <w:rsid w:val="00127B18"/>
    <w:rsid w:val="00127EA2"/>
    <w:rsid w:val="00131670"/>
    <w:rsid w:val="00131793"/>
    <w:rsid w:val="00131E55"/>
    <w:rsid w:val="00132219"/>
    <w:rsid w:val="0013564F"/>
    <w:rsid w:val="00135979"/>
    <w:rsid w:val="0013698A"/>
    <w:rsid w:val="001373A1"/>
    <w:rsid w:val="0014012B"/>
    <w:rsid w:val="0014178D"/>
    <w:rsid w:val="0014383E"/>
    <w:rsid w:val="001440EB"/>
    <w:rsid w:val="0014420D"/>
    <w:rsid w:val="00144D2E"/>
    <w:rsid w:val="001462B3"/>
    <w:rsid w:val="001475B5"/>
    <w:rsid w:val="00147AD0"/>
    <w:rsid w:val="00152CB9"/>
    <w:rsid w:val="0015398A"/>
    <w:rsid w:val="00153DA1"/>
    <w:rsid w:val="001551D6"/>
    <w:rsid w:val="00155425"/>
    <w:rsid w:val="001570E4"/>
    <w:rsid w:val="00160E1F"/>
    <w:rsid w:val="0016320F"/>
    <w:rsid w:val="00163307"/>
    <w:rsid w:val="001634FD"/>
    <w:rsid w:val="00163802"/>
    <w:rsid w:val="00163806"/>
    <w:rsid w:val="00163D22"/>
    <w:rsid w:val="0016562E"/>
    <w:rsid w:val="00166681"/>
    <w:rsid w:val="0017163B"/>
    <w:rsid w:val="001723DD"/>
    <w:rsid w:val="00172815"/>
    <w:rsid w:val="0017314A"/>
    <w:rsid w:val="001731F1"/>
    <w:rsid w:val="00173768"/>
    <w:rsid w:val="00173C7F"/>
    <w:rsid w:val="00175936"/>
    <w:rsid w:val="00176B51"/>
    <w:rsid w:val="00177078"/>
    <w:rsid w:val="00177147"/>
    <w:rsid w:val="00180E04"/>
    <w:rsid w:val="00180E15"/>
    <w:rsid w:val="00182108"/>
    <w:rsid w:val="00183195"/>
    <w:rsid w:val="00184352"/>
    <w:rsid w:val="001866CE"/>
    <w:rsid w:val="00186854"/>
    <w:rsid w:val="001905DF"/>
    <w:rsid w:val="001906AE"/>
    <w:rsid w:val="001917C1"/>
    <w:rsid w:val="00192358"/>
    <w:rsid w:val="00192B98"/>
    <w:rsid w:val="001935A6"/>
    <w:rsid w:val="00193853"/>
    <w:rsid w:val="00195A8B"/>
    <w:rsid w:val="00195EE7"/>
    <w:rsid w:val="00196D3A"/>
    <w:rsid w:val="001A0E54"/>
    <w:rsid w:val="001A1DF0"/>
    <w:rsid w:val="001A2F4D"/>
    <w:rsid w:val="001A4310"/>
    <w:rsid w:val="001A4A2C"/>
    <w:rsid w:val="001A6992"/>
    <w:rsid w:val="001B0036"/>
    <w:rsid w:val="001B2D9B"/>
    <w:rsid w:val="001B33BA"/>
    <w:rsid w:val="001B4058"/>
    <w:rsid w:val="001B4277"/>
    <w:rsid w:val="001B52D0"/>
    <w:rsid w:val="001B5323"/>
    <w:rsid w:val="001B54D9"/>
    <w:rsid w:val="001C01D8"/>
    <w:rsid w:val="001C0624"/>
    <w:rsid w:val="001C0DFF"/>
    <w:rsid w:val="001C1CB4"/>
    <w:rsid w:val="001C2146"/>
    <w:rsid w:val="001C40BE"/>
    <w:rsid w:val="001C44D2"/>
    <w:rsid w:val="001C573C"/>
    <w:rsid w:val="001D09DD"/>
    <w:rsid w:val="001D0EE6"/>
    <w:rsid w:val="001D2EB5"/>
    <w:rsid w:val="001D56F8"/>
    <w:rsid w:val="001D6BA7"/>
    <w:rsid w:val="001D7EB2"/>
    <w:rsid w:val="001E0BA7"/>
    <w:rsid w:val="001E0D45"/>
    <w:rsid w:val="001E0E18"/>
    <w:rsid w:val="001E1A03"/>
    <w:rsid w:val="001E2215"/>
    <w:rsid w:val="001E32C3"/>
    <w:rsid w:val="001E7AFD"/>
    <w:rsid w:val="001E7F79"/>
    <w:rsid w:val="001F0278"/>
    <w:rsid w:val="001F09EE"/>
    <w:rsid w:val="001F50D3"/>
    <w:rsid w:val="001F5C86"/>
    <w:rsid w:val="001F6418"/>
    <w:rsid w:val="001F7983"/>
    <w:rsid w:val="002014B1"/>
    <w:rsid w:val="00202BB4"/>
    <w:rsid w:val="0020430B"/>
    <w:rsid w:val="00204C49"/>
    <w:rsid w:val="002067B9"/>
    <w:rsid w:val="00206BC1"/>
    <w:rsid w:val="002117A0"/>
    <w:rsid w:val="002121EB"/>
    <w:rsid w:val="002132AD"/>
    <w:rsid w:val="00213BD5"/>
    <w:rsid w:val="00215AC7"/>
    <w:rsid w:val="002160C7"/>
    <w:rsid w:val="002178D1"/>
    <w:rsid w:val="002212BF"/>
    <w:rsid w:val="00221DEC"/>
    <w:rsid w:val="00221FD6"/>
    <w:rsid w:val="002223BD"/>
    <w:rsid w:val="002223E6"/>
    <w:rsid w:val="002232CD"/>
    <w:rsid w:val="0022398E"/>
    <w:rsid w:val="002244BC"/>
    <w:rsid w:val="00224AD0"/>
    <w:rsid w:val="002250D5"/>
    <w:rsid w:val="00227E58"/>
    <w:rsid w:val="002305CB"/>
    <w:rsid w:val="00236A1F"/>
    <w:rsid w:val="002375E8"/>
    <w:rsid w:val="002401F0"/>
    <w:rsid w:val="0024069E"/>
    <w:rsid w:val="0024249A"/>
    <w:rsid w:val="00242C3E"/>
    <w:rsid w:val="002448BF"/>
    <w:rsid w:val="00245B81"/>
    <w:rsid w:val="00245F83"/>
    <w:rsid w:val="00246A4B"/>
    <w:rsid w:val="00247083"/>
    <w:rsid w:val="00250B1A"/>
    <w:rsid w:val="00251C99"/>
    <w:rsid w:val="00251F1C"/>
    <w:rsid w:val="00253C63"/>
    <w:rsid w:val="002566CC"/>
    <w:rsid w:val="002567CB"/>
    <w:rsid w:val="002605AD"/>
    <w:rsid w:val="00265923"/>
    <w:rsid w:val="00265AEA"/>
    <w:rsid w:val="0026777D"/>
    <w:rsid w:val="00267EE8"/>
    <w:rsid w:val="0027099F"/>
    <w:rsid w:val="002712F3"/>
    <w:rsid w:val="00272A44"/>
    <w:rsid w:val="00273325"/>
    <w:rsid w:val="002736B0"/>
    <w:rsid w:val="002742D8"/>
    <w:rsid w:val="002744FF"/>
    <w:rsid w:val="00274C19"/>
    <w:rsid w:val="00275400"/>
    <w:rsid w:val="00275C73"/>
    <w:rsid w:val="002807C2"/>
    <w:rsid w:val="0028083F"/>
    <w:rsid w:val="00282400"/>
    <w:rsid w:val="00283613"/>
    <w:rsid w:val="00283872"/>
    <w:rsid w:val="002838F2"/>
    <w:rsid w:val="002845BB"/>
    <w:rsid w:val="002849E7"/>
    <w:rsid w:val="00285270"/>
    <w:rsid w:val="002879DD"/>
    <w:rsid w:val="00290602"/>
    <w:rsid w:val="002908E2"/>
    <w:rsid w:val="0029545F"/>
    <w:rsid w:val="00295C0E"/>
    <w:rsid w:val="00295DFF"/>
    <w:rsid w:val="00297676"/>
    <w:rsid w:val="002979DE"/>
    <w:rsid w:val="002A173F"/>
    <w:rsid w:val="002A20C6"/>
    <w:rsid w:val="002A2A20"/>
    <w:rsid w:val="002A46E7"/>
    <w:rsid w:val="002A50A0"/>
    <w:rsid w:val="002A5484"/>
    <w:rsid w:val="002A5DA1"/>
    <w:rsid w:val="002A5E1E"/>
    <w:rsid w:val="002A60E9"/>
    <w:rsid w:val="002A701C"/>
    <w:rsid w:val="002B0670"/>
    <w:rsid w:val="002B0BCC"/>
    <w:rsid w:val="002B21AC"/>
    <w:rsid w:val="002B2AC0"/>
    <w:rsid w:val="002B3DC3"/>
    <w:rsid w:val="002C0302"/>
    <w:rsid w:val="002C043F"/>
    <w:rsid w:val="002C0934"/>
    <w:rsid w:val="002C0BB6"/>
    <w:rsid w:val="002C116E"/>
    <w:rsid w:val="002C141F"/>
    <w:rsid w:val="002C172D"/>
    <w:rsid w:val="002C20F6"/>
    <w:rsid w:val="002C20FD"/>
    <w:rsid w:val="002C522A"/>
    <w:rsid w:val="002C544E"/>
    <w:rsid w:val="002C5702"/>
    <w:rsid w:val="002C7E23"/>
    <w:rsid w:val="002D0787"/>
    <w:rsid w:val="002D1354"/>
    <w:rsid w:val="002E0A2A"/>
    <w:rsid w:val="002E0A4E"/>
    <w:rsid w:val="002E1D35"/>
    <w:rsid w:val="002E20F9"/>
    <w:rsid w:val="002E2441"/>
    <w:rsid w:val="002E2835"/>
    <w:rsid w:val="002E2BE9"/>
    <w:rsid w:val="002E414C"/>
    <w:rsid w:val="002E48B3"/>
    <w:rsid w:val="002E4B48"/>
    <w:rsid w:val="002E5F91"/>
    <w:rsid w:val="002E61FB"/>
    <w:rsid w:val="002E6293"/>
    <w:rsid w:val="002E6F66"/>
    <w:rsid w:val="002E7A30"/>
    <w:rsid w:val="002F0BB5"/>
    <w:rsid w:val="002F12F5"/>
    <w:rsid w:val="002F1682"/>
    <w:rsid w:val="002F2DC6"/>
    <w:rsid w:val="002F2F7C"/>
    <w:rsid w:val="002F340D"/>
    <w:rsid w:val="002F53A8"/>
    <w:rsid w:val="00300EB6"/>
    <w:rsid w:val="00301468"/>
    <w:rsid w:val="00301559"/>
    <w:rsid w:val="003020BA"/>
    <w:rsid w:val="00302A75"/>
    <w:rsid w:val="003033AF"/>
    <w:rsid w:val="00306EA3"/>
    <w:rsid w:val="003070A0"/>
    <w:rsid w:val="0030778C"/>
    <w:rsid w:val="00311921"/>
    <w:rsid w:val="00312DAE"/>
    <w:rsid w:val="0031315B"/>
    <w:rsid w:val="00313BED"/>
    <w:rsid w:val="00313C18"/>
    <w:rsid w:val="003159C6"/>
    <w:rsid w:val="00316853"/>
    <w:rsid w:val="003175A1"/>
    <w:rsid w:val="00317E21"/>
    <w:rsid w:val="003212FB"/>
    <w:rsid w:val="003219E3"/>
    <w:rsid w:val="003219F5"/>
    <w:rsid w:val="0032262D"/>
    <w:rsid w:val="00324256"/>
    <w:rsid w:val="00324F47"/>
    <w:rsid w:val="00326380"/>
    <w:rsid w:val="003265A4"/>
    <w:rsid w:val="00326BC4"/>
    <w:rsid w:val="00327225"/>
    <w:rsid w:val="0033051B"/>
    <w:rsid w:val="003312A5"/>
    <w:rsid w:val="00333C60"/>
    <w:rsid w:val="003347A9"/>
    <w:rsid w:val="00334E2D"/>
    <w:rsid w:val="00334FBD"/>
    <w:rsid w:val="003352EF"/>
    <w:rsid w:val="00335D1A"/>
    <w:rsid w:val="00336485"/>
    <w:rsid w:val="00337468"/>
    <w:rsid w:val="00350007"/>
    <w:rsid w:val="00351653"/>
    <w:rsid w:val="00351EB2"/>
    <w:rsid w:val="003532CA"/>
    <w:rsid w:val="003535E2"/>
    <w:rsid w:val="00354022"/>
    <w:rsid w:val="00354E18"/>
    <w:rsid w:val="00355BA1"/>
    <w:rsid w:val="0035765F"/>
    <w:rsid w:val="00357C41"/>
    <w:rsid w:val="003657A4"/>
    <w:rsid w:val="00366CB9"/>
    <w:rsid w:val="00366CFB"/>
    <w:rsid w:val="003672AF"/>
    <w:rsid w:val="0037024C"/>
    <w:rsid w:val="003707B1"/>
    <w:rsid w:val="00372147"/>
    <w:rsid w:val="003744D5"/>
    <w:rsid w:val="003746F6"/>
    <w:rsid w:val="00375732"/>
    <w:rsid w:val="0037585A"/>
    <w:rsid w:val="003802AC"/>
    <w:rsid w:val="00380A6D"/>
    <w:rsid w:val="00381F38"/>
    <w:rsid w:val="0038272B"/>
    <w:rsid w:val="00384075"/>
    <w:rsid w:val="00384405"/>
    <w:rsid w:val="00384AF5"/>
    <w:rsid w:val="00386075"/>
    <w:rsid w:val="00386996"/>
    <w:rsid w:val="003916DF"/>
    <w:rsid w:val="003918E7"/>
    <w:rsid w:val="00393CF8"/>
    <w:rsid w:val="00393FEB"/>
    <w:rsid w:val="00395275"/>
    <w:rsid w:val="003957C4"/>
    <w:rsid w:val="00397F86"/>
    <w:rsid w:val="003A08B7"/>
    <w:rsid w:val="003A120B"/>
    <w:rsid w:val="003A15AC"/>
    <w:rsid w:val="003A2956"/>
    <w:rsid w:val="003A2ED5"/>
    <w:rsid w:val="003A3C17"/>
    <w:rsid w:val="003A5ABC"/>
    <w:rsid w:val="003B15F7"/>
    <w:rsid w:val="003B28AE"/>
    <w:rsid w:val="003B2A0D"/>
    <w:rsid w:val="003B2E04"/>
    <w:rsid w:val="003B3451"/>
    <w:rsid w:val="003B4177"/>
    <w:rsid w:val="003B561D"/>
    <w:rsid w:val="003B5CA3"/>
    <w:rsid w:val="003B66EA"/>
    <w:rsid w:val="003C0B04"/>
    <w:rsid w:val="003C1DC3"/>
    <w:rsid w:val="003C1F85"/>
    <w:rsid w:val="003C7E7E"/>
    <w:rsid w:val="003D1A41"/>
    <w:rsid w:val="003D25D8"/>
    <w:rsid w:val="003D2A22"/>
    <w:rsid w:val="003D2E7A"/>
    <w:rsid w:val="003D32E3"/>
    <w:rsid w:val="003D4035"/>
    <w:rsid w:val="003D48E3"/>
    <w:rsid w:val="003D4A7D"/>
    <w:rsid w:val="003D6119"/>
    <w:rsid w:val="003D73D3"/>
    <w:rsid w:val="003E008A"/>
    <w:rsid w:val="003E0434"/>
    <w:rsid w:val="003E0577"/>
    <w:rsid w:val="003E144F"/>
    <w:rsid w:val="003E180F"/>
    <w:rsid w:val="003E25C2"/>
    <w:rsid w:val="003E2FA3"/>
    <w:rsid w:val="003E4D85"/>
    <w:rsid w:val="003E7376"/>
    <w:rsid w:val="003E7A9A"/>
    <w:rsid w:val="003F123F"/>
    <w:rsid w:val="003F26D7"/>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119D0"/>
    <w:rsid w:val="004146B0"/>
    <w:rsid w:val="00415438"/>
    <w:rsid w:val="00415655"/>
    <w:rsid w:val="00415E30"/>
    <w:rsid w:val="00416290"/>
    <w:rsid w:val="00416755"/>
    <w:rsid w:val="00416D31"/>
    <w:rsid w:val="00417183"/>
    <w:rsid w:val="004215DD"/>
    <w:rsid w:val="00422548"/>
    <w:rsid w:val="004248D3"/>
    <w:rsid w:val="0042504F"/>
    <w:rsid w:val="00425230"/>
    <w:rsid w:val="0042590E"/>
    <w:rsid w:val="00425BE0"/>
    <w:rsid w:val="0042666F"/>
    <w:rsid w:val="00427A6C"/>
    <w:rsid w:val="004306CF"/>
    <w:rsid w:val="00430EF8"/>
    <w:rsid w:val="00431A88"/>
    <w:rsid w:val="0043690A"/>
    <w:rsid w:val="00437308"/>
    <w:rsid w:val="004410B7"/>
    <w:rsid w:val="00442007"/>
    <w:rsid w:val="004427B4"/>
    <w:rsid w:val="004428F4"/>
    <w:rsid w:val="00443F0B"/>
    <w:rsid w:val="00445934"/>
    <w:rsid w:val="004462C4"/>
    <w:rsid w:val="004464B8"/>
    <w:rsid w:val="004503C9"/>
    <w:rsid w:val="004508F7"/>
    <w:rsid w:val="00450FE0"/>
    <w:rsid w:val="00451700"/>
    <w:rsid w:val="00451774"/>
    <w:rsid w:val="00451FC4"/>
    <w:rsid w:val="004522F5"/>
    <w:rsid w:val="00452C44"/>
    <w:rsid w:val="004533B3"/>
    <w:rsid w:val="004563C9"/>
    <w:rsid w:val="00457452"/>
    <w:rsid w:val="00457566"/>
    <w:rsid w:val="004578E2"/>
    <w:rsid w:val="00457FE3"/>
    <w:rsid w:val="00462C2F"/>
    <w:rsid w:val="00463D6A"/>
    <w:rsid w:val="004646DD"/>
    <w:rsid w:val="00465789"/>
    <w:rsid w:val="00466A92"/>
    <w:rsid w:val="00470796"/>
    <w:rsid w:val="004711EC"/>
    <w:rsid w:val="00472A9E"/>
    <w:rsid w:val="00474636"/>
    <w:rsid w:val="0047496B"/>
    <w:rsid w:val="00474E18"/>
    <w:rsid w:val="00474F25"/>
    <w:rsid w:val="00476C09"/>
    <w:rsid w:val="004823C8"/>
    <w:rsid w:val="00485A8A"/>
    <w:rsid w:val="00486955"/>
    <w:rsid w:val="00487E28"/>
    <w:rsid w:val="00490EAE"/>
    <w:rsid w:val="00490F46"/>
    <w:rsid w:val="00491F8A"/>
    <w:rsid w:val="0049494B"/>
    <w:rsid w:val="00496AEB"/>
    <w:rsid w:val="00496E5F"/>
    <w:rsid w:val="004A000F"/>
    <w:rsid w:val="004A052F"/>
    <w:rsid w:val="004A1D3C"/>
    <w:rsid w:val="004A3DF3"/>
    <w:rsid w:val="004A4665"/>
    <w:rsid w:val="004A5CB4"/>
    <w:rsid w:val="004A6CB6"/>
    <w:rsid w:val="004B10EA"/>
    <w:rsid w:val="004B2C37"/>
    <w:rsid w:val="004B2F41"/>
    <w:rsid w:val="004B4284"/>
    <w:rsid w:val="004B5812"/>
    <w:rsid w:val="004B6F76"/>
    <w:rsid w:val="004C0C79"/>
    <w:rsid w:val="004C26DD"/>
    <w:rsid w:val="004C3454"/>
    <w:rsid w:val="004C5CD6"/>
    <w:rsid w:val="004C5EF4"/>
    <w:rsid w:val="004D03A4"/>
    <w:rsid w:val="004D0C60"/>
    <w:rsid w:val="004D1C8F"/>
    <w:rsid w:val="004D23CC"/>
    <w:rsid w:val="004D26A5"/>
    <w:rsid w:val="004D4A26"/>
    <w:rsid w:val="004D5353"/>
    <w:rsid w:val="004D5388"/>
    <w:rsid w:val="004D7D2E"/>
    <w:rsid w:val="004E1335"/>
    <w:rsid w:val="004E340F"/>
    <w:rsid w:val="004E42E5"/>
    <w:rsid w:val="004E49FD"/>
    <w:rsid w:val="004E5541"/>
    <w:rsid w:val="004E5E35"/>
    <w:rsid w:val="004E6104"/>
    <w:rsid w:val="004F19D5"/>
    <w:rsid w:val="004F1A63"/>
    <w:rsid w:val="004F52D1"/>
    <w:rsid w:val="004F5D4F"/>
    <w:rsid w:val="004F71F7"/>
    <w:rsid w:val="00501D36"/>
    <w:rsid w:val="00503C70"/>
    <w:rsid w:val="005043F3"/>
    <w:rsid w:val="00504C13"/>
    <w:rsid w:val="005075F0"/>
    <w:rsid w:val="00510896"/>
    <w:rsid w:val="00512E76"/>
    <w:rsid w:val="00515F44"/>
    <w:rsid w:val="00516900"/>
    <w:rsid w:val="00516F3B"/>
    <w:rsid w:val="0052019A"/>
    <w:rsid w:val="00521691"/>
    <w:rsid w:val="005237CB"/>
    <w:rsid w:val="00523FBE"/>
    <w:rsid w:val="005262AE"/>
    <w:rsid w:val="00531D1F"/>
    <w:rsid w:val="00533AED"/>
    <w:rsid w:val="00533E2C"/>
    <w:rsid w:val="0053572B"/>
    <w:rsid w:val="00537859"/>
    <w:rsid w:val="0054095A"/>
    <w:rsid w:val="00541631"/>
    <w:rsid w:val="00541EAA"/>
    <w:rsid w:val="0054408D"/>
    <w:rsid w:val="005440B1"/>
    <w:rsid w:val="00546513"/>
    <w:rsid w:val="005472E9"/>
    <w:rsid w:val="00554764"/>
    <w:rsid w:val="005566C4"/>
    <w:rsid w:val="0055727C"/>
    <w:rsid w:val="00557B41"/>
    <w:rsid w:val="00562B96"/>
    <w:rsid w:val="0056352F"/>
    <w:rsid w:val="00563675"/>
    <w:rsid w:val="00563F84"/>
    <w:rsid w:val="0056549A"/>
    <w:rsid w:val="00565872"/>
    <w:rsid w:val="00565F55"/>
    <w:rsid w:val="0056608F"/>
    <w:rsid w:val="005665E5"/>
    <w:rsid w:val="00572653"/>
    <w:rsid w:val="00575090"/>
    <w:rsid w:val="0058111A"/>
    <w:rsid w:val="005815A9"/>
    <w:rsid w:val="00582478"/>
    <w:rsid w:val="0058457D"/>
    <w:rsid w:val="00585C69"/>
    <w:rsid w:val="005867CC"/>
    <w:rsid w:val="005867D8"/>
    <w:rsid w:val="0059190A"/>
    <w:rsid w:val="005921E5"/>
    <w:rsid w:val="00592434"/>
    <w:rsid w:val="00593BD2"/>
    <w:rsid w:val="00597ACE"/>
    <w:rsid w:val="005A0981"/>
    <w:rsid w:val="005A11CE"/>
    <w:rsid w:val="005A2A98"/>
    <w:rsid w:val="005A3473"/>
    <w:rsid w:val="005A3654"/>
    <w:rsid w:val="005A45DD"/>
    <w:rsid w:val="005A4F45"/>
    <w:rsid w:val="005A5259"/>
    <w:rsid w:val="005A6805"/>
    <w:rsid w:val="005B0256"/>
    <w:rsid w:val="005B3533"/>
    <w:rsid w:val="005B3DC3"/>
    <w:rsid w:val="005B5CE6"/>
    <w:rsid w:val="005B7297"/>
    <w:rsid w:val="005B76B4"/>
    <w:rsid w:val="005C0C1A"/>
    <w:rsid w:val="005C198C"/>
    <w:rsid w:val="005C2346"/>
    <w:rsid w:val="005C3169"/>
    <w:rsid w:val="005C4C76"/>
    <w:rsid w:val="005C6415"/>
    <w:rsid w:val="005C7953"/>
    <w:rsid w:val="005D1CC9"/>
    <w:rsid w:val="005D26D0"/>
    <w:rsid w:val="005D2CC5"/>
    <w:rsid w:val="005D394A"/>
    <w:rsid w:val="005D72B9"/>
    <w:rsid w:val="005E3875"/>
    <w:rsid w:val="005E5D80"/>
    <w:rsid w:val="005E62C3"/>
    <w:rsid w:val="005E671D"/>
    <w:rsid w:val="005E7A52"/>
    <w:rsid w:val="005F0FE5"/>
    <w:rsid w:val="005F1D52"/>
    <w:rsid w:val="005F2BD6"/>
    <w:rsid w:val="005F3A44"/>
    <w:rsid w:val="005F41C9"/>
    <w:rsid w:val="005F5D72"/>
    <w:rsid w:val="005F6C18"/>
    <w:rsid w:val="005F6DE5"/>
    <w:rsid w:val="005F742C"/>
    <w:rsid w:val="006001E2"/>
    <w:rsid w:val="006006B8"/>
    <w:rsid w:val="00600CC7"/>
    <w:rsid w:val="00601372"/>
    <w:rsid w:val="0060195B"/>
    <w:rsid w:val="00601A27"/>
    <w:rsid w:val="00601B8D"/>
    <w:rsid w:val="00602419"/>
    <w:rsid w:val="0060404E"/>
    <w:rsid w:val="0060593A"/>
    <w:rsid w:val="00605D30"/>
    <w:rsid w:val="00606CAA"/>
    <w:rsid w:val="00606EF9"/>
    <w:rsid w:val="00606F59"/>
    <w:rsid w:val="0060788A"/>
    <w:rsid w:val="0060799B"/>
    <w:rsid w:val="00607D80"/>
    <w:rsid w:val="00611AF6"/>
    <w:rsid w:val="00611B63"/>
    <w:rsid w:val="0061202B"/>
    <w:rsid w:val="006141BB"/>
    <w:rsid w:val="00614227"/>
    <w:rsid w:val="0061477D"/>
    <w:rsid w:val="0061564C"/>
    <w:rsid w:val="00616266"/>
    <w:rsid w:val="0062040C"/>
    <w:rsid w:val="006253C6"/>
    <w:rsid w:val="00625599"/>
    <w:rsid w:val="006259D5"/>
    <w:rsid w:val="00627A29"/>
    <w:rsid w:val="00627D45"/>
    <w:rsid w:val="00632DBB"/>
    <w:rsid w:val="00633392"/>
    <w:rsid w:val="00637444"/>
    <w:rsid w:val="00641D72"/>
    <w:rsid w:val="00642E03"/>
    <w:rsid w:val="006437EE"/>
    <w:rsid w:val="00644957"/>
    <w:rsid w:val="006453F9"/>
    <w:rsid w:val="00645578"/>
    <w:rsid w:val="00646323"/>
    <w:rsid w:val="00647BC8"/>
    <w:rsid w:val="0065088C"/>
    <w:rsid w:val="0065568D"/>
    <w:rsid w:val="006571DC"/>
    <w:rsid w:val="006609EF"/>
    <w:rsid w:val="006642C9"/>
    <w:rsid w:val="00670084"/>
    <w:rsid w:val="00670791"/>
    <w:rsid w:val="00670902"/>
    <w:rsid w:val="0067107E"/>
    <w:rsid w:val="00671F38"/>
    <w:rsid w:val="006739FF"/>
    <w:rsid w:val="006761D1"/>
    <w:rsid w:val="00676F8E"/>
    <w:rsid w:val="0068099A"/>
    <w:rsid w:val="00681C30"/>
    <w:rsid w:val="00682BBD"/>
    <w:rsid w:val="0068577F"/>
    <w:rsid w:val="006910E3"/>
    <w:rsid w:val="00691F78"/>
    <w:rsid w:val="00693AA3"/>
    <w:rsid w:val="006944A9"/>
    <w:rsid w:val="00694531"/>
    <w:rsid w:val="006A19D7"/>
    <w:rsid w:val="006A29C3"/>
    <w:rsid w:val="006A3D29"/>
    <w:rsid w:val="006A4F57"/>
    <w:rsid w:val="006A5AAD"/>
    <w:rsid w:val="006A5C45"/>
    <w:rsid w:val="006A66FF"/>
    <w:rsid w:val="006A78BD"/>
    <w:rsid w:val="006A79EB"/>
    <w:rsid w:val="006B0641"/>
    <w:rsid w:val="006B1D24"/>
    <w:rsid w:val="006B23B4"/>
    <w:rsid w:val="006B3A05"/>
    <w:rsid w:val="006B3DFC"/>
    <w:rsid w:val="006C020C"/>
    <w:rsid w:val="006C0366"/>
    <w:rsid w:val="006C0E59"/>
    <w:rsid w:val="006D03CC"/>
    <w:rsid w:val="006D127C"/>
    <w:rsid w:val="006D2176"/>
    <w:rsid w:val="006D2F20"/>
    <w:rsid w:val="006D3A06"/>
    <w:rsid w:val="006D3D9B"/>
    <w:rsid w:val="006D52A8"/>
    <w:rsid w:val="006D5705"/>
    <w:rsid w:val="006D73D8"/>
    <w:rsid w:val="006D7F3D"/>
    <w:rsid w:val="006E18A6"/>
    <w:rsid w:val="006E1C98"/>
    <w:rsid w:val="006E45B2"/>
    <w:rsid w:val="006E626C"/>
    <w:rsid w:val="006E6FC0"/>
    <w:rsid w:val="006E768C"/>
    <w:rsid w:val="006E7708"/>
    <w:rsid w:val="006F13FC"/>
    <w:rsid w:val="006F14D8"/>
    <w:rsid w:val="006F3BE3"/>
    <w:rsid w:val="006F4968"/>
    <w:rsid w:val="006F7731"/>
    <w:rsid w:val="00701786"/>
    <w:rsid w:val="007018EA"/>
    <w:rsid w:val="007028FC"/>
    <w:rsid w:val="00702D03"/>
    <w:rsid w:val="00703404"/>
    <w:rsid w:val="00703647"/>
    <w:rsid w:val="00703EFD"/>
    <w:rsid w:val="007042F2"/>
    <w:rsid w:val="007047DB"/>
    <w:rsid w:val="007049FE"/>
    <w:rsid w:val="00704D92"/>
    <w:rsid w:val="00704D9E"/>
    <w:rsid w:val="007053A0"/>
    <w:rsid w:val="007062CA"/>
    <w:rsid w:val="0070637A"/>
    <w:rsid w:val="00706780"/>
    <w:rsid w:val="00706FC4"/>
    <w:rsid w:val="0070769F"/>
    <w:rsid w:val="0071130C"/>
    <w:rsid w:val="00711364"/>
    <w:rsid w:val="00711CB7"/>
    <w:rsid w:val="00713B4C"/>
    <w:rsid w:val="0071552D"/>
    <w:rsid w:val="00716490"/>
    <w:rsid w:val="0071736E"/>
    <w:rsid w:val="00720283"/>
    <w:rsid w:val="0072095D"/>
    <w:rsid w:val="007215B9"/>
    <w:rsid w:val="00721B94"/>
    <w:rsid w:val="00721C45"/>
    <w:rsid w:val="0072498E"/>
    <w:rsid w:val="00725B5F"/>
    <w:rsid w:val="00727DB6"/>
    <w:rsid w:val="007312DD"/>
    <w:rsid w:val="00734FDB"/>
    <w:rsid w:val="007360DB"/>
    <w:rsid w:val="007411BC"/>
    <w:rsid w:val="00741D56"/>
    <w:rsid w:val="007424BC"/>
    <w:rsid w:val="00742799"/>
    <w:rsid w:val="00742964"/>
    <w:rsid w:val="00742E15"/>
    <w:rsid w:val="0074319A"/>
    <w:rsid w:val="00744336"/>
    <w:rsid w:val="00745B61"/>
    <w:rsid w:val="00746CFE"/>
    <w:rsid w:val="007558D1"/>
    <w:rsid w:val="00756DF9"/>
    <w:rsid w:val="007576BE"/>
    <w:rsid w:val="0076025C"/>
    <w:rsid w:val="00760BE5"/>
    <w:rsid w:val="00760FD2"/>
    <w:rsid w:val="0076179F"/>
    <w:rsid w:val="00762F82"/>
    <w:rsid w:val="0076341D"/>
    <w:rsid w:val="0076350B"/>
    <w:rsid w:val="00763C8F"/>
    <w:rsid w:val="00764F41"/>
    <w:rsid w:val="00766028"/>
    <w:rsid w:val="007673C3"/>
    <w:rsid w:val="00767E97"/>
    <w:rsid w:val="00771AB6"/>
    <w:rsid w:val="00772CE3"/>
    <w:rsid w:val="00780243"/>
    <w:rsid w:val="00780E38"/>
    <w:rsid w:val="007826DD"/>
    <w:rsid w:val="007830C9"/>
    <w:rsid w:val="0078418D"/>
    <w:rsid w:val="00786559"/>
    <w:rsid w:val="007868B9"/>
    <w:rsid w:val="00787232"/>
    <w:rsid w:val="00792A77"/>
    <w:rsid w:val="00792E76"/>
    <w:rsid w:val="007952EA"/>
    <w:rsid w:val="007A10CE"/>
    <w:rsid w:val="007A15DC"/>
    <w:rsid w:val="007A1792"/>
    <w:rsid w:val="007A36CF"/>
    <w:rsid w:val="007A37BB"/>
    <w:rsid w:val="007A54FC"/>
    <w:rsid w:val="007A694C"/>
    <w:rsid w:val="007B0919"/>
    <w:rsid w:val="007B12D2"/>
    <w:rsid w:val="007B19FD"/>
    <w:rsid w:val="007B1C52"/>
    <w:rsid w:val="007B2F8C"/>
    <w:rsid w:val="007B495A"/>
    <w:rsid w:val="007B521D"/>
    <w:rsid w:val="007B55BA"/>
    <w:rsid w:val="007B5B92"/>
    <w:rsid w:val="007B7682"/>
    <w:rsid w:val="007B7730"/>
    <w:rsid w:val="007B7B38"/>
    <w:rsid w:val="007C099D"/>
    <w:rsid w:val="007C305D"/>
    <w:rsid w:val="007C4163"/>
    <w:rsid w:val="007C5540"/>
    <w:rsid w:val="007D0500"/>
    <w:rsid w:val="007D33C1"/>
    <w:rsid w:val="007D6ADF"/>
    <w:rsid w:val="007D6E25"/>
    <w:rsid w:val="007E1BF6"/>
    <w:rsid w:val="007E45CD"/>
    <w:rsid w:val="007E6A41"/>
    <w:rsid w:val="007E7ECC"/>
    <w:rsid w:val="007F0721"/>
    <w:rsid w:val="007F3B4E"/>
    <w:rsid w:val="007F4522"/>
    <w:rsid w:val="007F539B"/>
    <w:rsid w:val="007F686A"/>
    <w:rsid w:val="00800735"/>
    <w:rsid w:val="008014D3"/>
    <w:rsid w:val="008026AF"/>
    <w:rsid w:val="0080729A"/>
    <w:rsid w:val="008106C7"/>
    <w:rsid w:val="00812BA7"/>
    <w:rsid w:val="00812E1E"/>
    <w:rsid w:val="00814BEC"/>
    <w:rsid w:val="00816C06"/>
    <w:rsid w:val="00817315"/>
    <w:rsid w:val="00817D42"/>
    <w:rsid w:val="008202CC"/>
    <w:rsid w:val="00821E24"/>
    <w:rsid w:val="008222C9"/>
    <w:rsid w:val="0082335D"/>
    <w:rsid w:val="0082335E"/>
    <w:rsid w:val="00823C9D"/>
    <w:rsid w:val="00823DB7"/>
    <w:rsid w:val="00824C98"/>
    <w:rsid w:val="0082700B"/>
    <w:rsid w:val="00830B9B"/>
    <w:rsid w:val="00831976"/>
    <w:rsid w:val="008330FF"/>
    <w:rsid w:val="0083456B"/>
    <w:rsid w:val="00834B95"/>
    <w:rsid w:val="00835EBA"/>
    <w:rsid w:val="00840026"/>
    <w:rsid w:val="0084159B"/>
    <w:rsid w:val="00842704"/>
    <w:rsid w:val="00842B34"/>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282"/>
    <w:rsid w:val="00861949"/>
    <w:rsid w:val="0086396B"/>
    <w:rsid w:val="00863A92"/>
    <w:rsid w:val="00865FE3"/>
    <w:rsid w:val="008679F3"/>
    <w:rsid w:val="00870551"/>
    <w:rsid w:val="00873BAB"/>
    <w:rsid w:val="008746BC"/>
    <w:rsid w:val="008763BE"/>
    <w:rsid w:val="0087684B"/>
    <w:rsid w:val="008769D8"/>
    <w:rsid w:val="00876D53"/>
    <w:rsid w:val="00876EB0"/>
    <w:rsid w:val="0088081B"/>
    <w:rsid w:val="00880B02"/>
    <w:rsid w:val="00881690"/>
    <w:rsid w:val="0088210E"/>
    <w:rsid w:val="00882D93"/>
    <w:rsid w:val="00883843"/>
    <w:rsid w:val="00883DD0"/>
    <w:rsid w:val="00883E5E"/>
    <w:rsid w:val="00884738"/>
    <w:rsid w:val="00884B92"/>
    <w:rsid w:val="00885C84"/>
    <w:rsid w:val="00887E5E"/>
    <w:rsid w:val="00890A88"/>
    <w:rsid w:val="00893F25"/>
    <w:rsid w:val="008940C2"/>
    <w:rsid w:val="008948FF"/>
    <w:rsid w:val="008950B7"/>
    <w:rsid w:val="00895F9A"/>
    <w:rsid w:val="00897710"/>
    <w:rsid w:val="008A1B9E"/>
    <w:rsid w:val="008A3138"/>
    <w:rsid w:val="008A3752"/>
    <w:rsid w:val="008A3CBE"/>
    <w:rsid w:val="008A4E8D"/>
    <w:rsid w:val="008A70EB"/>
    <w:rsid w:val="008A7266"/>
    <w:rsid w:val="008A75E5"/>
    <w:rsid w:val="008A7F31"/>
    <w:rsid w:val="008B21DB"/>
    <w:rsid w:val="008B4059"/>
    <w:rsid w:val="008B5C9F"/>
    <w:rsid w:val="008B67EE"/>
    <w:rsid w:val="008B7E63"/>
    <w:rsid w:val="008C0800"/>
    <w:rsid w:val="008C10B6"/>
    <w:rsid w:val="008C4975"/>
    <w:rsid w:val="008C6046"/>
    <w:rsid w:val="008C6D58"/>
    <w:rsid w:val="008C7425"/>
    <w:rsid w:val="008C76D0"/>
    <w:rsid w:val="008C7FC3"/>
    <w:rsid w:val="008D017C"/>
    <w:rsid w:val="008D184F"/>
    <w:rsid w:val="008D35F6"/>
    <w:rsid w:val="008D36B0"/>
    <w:rsid w:val="008D3981"/>
    <w:rsid w:val="008D5766"/>
    <w:rsid w:val="008D63A8"/>
    <w:rsid w:val="008D7347"/>
    <w:rsid w:val="008E1853"/>
    <w:rsid w:val="008E1BAC"/>
    <w:rsid w:val="008E2AFA"/>
    <w:rsid w:val="008E2DDB"/>
    <w:rsid w:val="008E5F26"/>
    <w:rsid w:val="008E66C1"/>
    <w:rsid w:val="008F0BDE"/>
    <w:rsid w:val="008F118B"/>
    <w:rsid w:val="008F2D9A"/>
    <w:rsid w:val="008F341E"/>
    <w:rsid w:val="008F38CF"/>
    <w:rsid w:val="008F4919"/>
    <w:rsid w:val="008F4BB9"/>
    <w:rsid w:val="008F4D4B"/>
    <w:rsid w:val="008F4E92"/>
    <w:rsid w:val="008F4ED4"/>
    <w:rsid w:val="008F758E"/>
    <w:rsid w:val="009004DC"/>
    <w:rsid w:val="009021CD"/>
    <w:rsid w:val="00903C16"/>
    <w:rsid w:val="00903FFD"/>
    <w:rsid w:val="009058A0"/>
    <w:rsid w:val="00906449"/>
    <w:rsid w:val="009074D0"/>
    <w:rsid w:val="00910EA2"/>
    <w:rsid w:val="009112FD"/>
    <w:rsid w:val="0091326E"/>
    <w:rsid w:val="0091438D"/>
    <w:rsid w:val="00917C96"/>
    <w:rsid w:val="009229B4"/>
    <w:rsid w:val="00923682"/>
    <w:rsid w:val="00923FD0"/>
    <w:rsid w:val="00924B14"/>
    <w:rsid w:val="00924E90"/>
    <w:rsid w:val="0092517B"/>
    <w:rsid w:val="00926676"/>
    <w:rsid w:val="00926904"/>
    <w:rsid w:val="00931765"/>
    <w:rsid w:val="00931E45"/>
    <w:rsid w:val="00932EA6"/>
    <w:rsid w:val="009346CF"/>
    <w:rsid w:val="00935D00"/>
    <w:rsid w:val="00936DC9"/>
    <w:rsid w:val="00941903"/>
    <w:rsid w:val="00941B56"/>
    <w:rsid w:val="00942592"/>
    <w:rsid w:val="00943A7B"/>
    <w:rsid w:val="00944192"/>
    <w:rsid w:val="00952510"/>
    <w:rsid w:val="009532D2"/>
    <w:rsid w:val="009560FD"/>
    <w:rsid w:val="00956716"/>
    <w:rsid w:val="00957060"/>
    <w:rsid w:val="00957207"/>
    <w:rsid w:val="0095757A"/>
    <w:rsid w:val="009577B2"/>
    <w:rsid w:val="00960045"/>
    <w:rsid w:val="00960210"/>
    <w:rsid w:val="00960F2B"/>
    <w:rsid w:val="00961228"/>
    <w:rsid w:val="009632D8"/>
    <w:rsid w:val="009639E1"/>
    <w:rsid w:val="00966731"/>
    <w:rsid w:val="009673D9"/>
    <w:rsid w:val="00967B90"/>
    <w:rsid w:val="00970D2D"/>
    <w:rsid w:val="00972911"/>
    <w:rsid w:val="009744E3"/>
    <w:rsid w:val="0097591D"/>
    <w:rsid w:val="00976918"/>
    <w:rsid w:val="009803DD"/>
    <w:rsid w:val="00983982"/>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0BE5"/>
    <w:rsid w:val="009A11EF"/>
    <w:rsid w:val="009A17D9"/>
    <w:rsid w:val="009A1BFB"/>
    <w:rsid w:val="009A1EA0"/>
    <w:rsid w:val="009A2460"/>
    <w:rsid w:val="009A4051"/>
    <w:rsid w:val="009A46B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535"/>
    <w:rsid w:val="009C097D"/>
    <w:rsid w:val="009C0ABC"/>
    <w:rsid w:val="009C1224"/>
    <w:rsid w:val="009C150B"/>
    <w:rsid w:val="009C1F93"/>
    <w:rsid w:val="009C2525"/>
    <w:rsid w:val="009C2D77"/>
    <w:rsid w:val="009C46C2"/>
    <w:rsid w:val="009C54C0"/>
    <w:rsid w:val="009C7529"/>
    <w:rsid w:val="009D3C52"/>
    <w:rsid w:val="009D44C7"/>
    <w:rsid w:val="009D4A69"/>
    <w:rsid w:val="009D50EB"/>
    <w:rsid w:val="009D78BE"/>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CF0"/>
    <w:rsid w:val="00A0254D"/>
    <w:rsid w:val="00A03F00"/>
    <w:rsid w:val="00A04954"/>
    <w:rsid w:val="00A0532B"/>
    <w:rsid w:val="00A05719"/>
    <w:rsid w:val="00A06A22"/>
    <w:rsid w:val="00A06CE4"/>
    <w:rsid w:val="00A10FA1"/>
    <w:rsid w:val="00A113C2"/>
    <w:rsid w:val="00A11D30"/>
    <w:rsid w:val="00A11E20"/>
    <w:rsid w:val="00A12344"/>
    <w:rsid w:val="00A12882"/>
    <w:rsid w:val="00A12A96"/>
    <w:rsid w:val="00A12AF5"/>
    <w:rsid w:val="00A1459F"/>
    <w:rsid w:val="00A15CB0"/>
    <w:rsid w:val="00A16523"/>
    <w:rsid w:val="00A20523"/>
    <w:rsid w:val="00A2134C"/>
    <w:rsid w:val="00A21900"/>
    <w:rsid w:val="00A2193C"/>
    <w:rsid w:val="00A222E4"/>
    <w:rsid w:val="00A23260"/>
    <w:rsid w:val="00A2405A"/>
    <w:rsid w:val="00A26CAB"/>
    <w:rsid w:val="00A27A4E"/>
    <w:rsid w:val="00A27C53"/>
    <w:rsid w:val="00A304EC"/>
    <w:rsid w:val="00A30B15"/>
    <w:rsid w:val="00A34FAD"/>
    <w:rsid w:val="00A371D1"/>
    <w:rsid w:val="00A404B9"/>
    <w:rsid w:val="00A418A9"/>
    <w:rsid w:val="00A43376"/>
    <w:rsid w:val="00A4607C"/>
    <w:rsid w:val="00A4627C"/>
    <w:rsid w:val="00A51214"/>
    <w:rsid w:val="00A519E0"/>
    <w:rsid w:val="00A53379"/>
    <w:rsid w:val="00A53A29"/>
    <w:rsid w:val="00A542D6"/>
    <w:rsid w:val="00A5442D"/>
    <w:rsid w:val="00A55573"/>
    <w:rsid w:val="00A55F93"/>
    <w:rsid w:val="00A57788"/>
    <w:rsid w:val="00A60B35"/>
    <w:rsid w:val="00A60FBA"/>
    <w:rsid w:val="00A64D82"/>
    <w:rsid w:val="00A708A5"/>
    <w:rsid w:val="00A7172C"/>
    <w:rsid w:val="00A74163"/>
    <w:rsid w:val="00A75DCE"/>
    <w:rsid w:val="00A775B9"/>
    <w:rsid w:val="00A80B59"/>
    <w:rsid w:val="00A81D95"/>
    <w:rsid w:val="00A81FB4"/>
    <w:rsid w:val="00A830B9"/>
    <w:rsid w:val="00A835C2"/>
    <w:rsid w:val="00A84282"/>
    <w:rsid w:val="00A84E3E"/>
    <w:rsid w:val="00A85008"/>
    <w:rsid w:val="00A9090F"/>
    <w:rsid w:val="00A913D1"/>
    <w:rsid w:val="00A914F8"/>
    <w:rsid w:val="00A91970"/>
    <w:rsid w:val="00A92A55"/>
    <w:rsid w:val="00A93935"/>
    <w:rsid w:val="00A944A3"/>
    <w:rsid w:val="00A949D7"/>
    <w:rsid w:val="00A95618"/>
    <w:rsid w:val="00A9680C"/>
    <w:rsid w:val="00AA0875"/>
    <w:rsid w:val="00AA1AE5"/>
    <w:rsid w:val="00AA251D"/>
    <w:rsid w:val="00AA319B"/>
    <w:rsid w:val="00AA32DD"/>
    <w:rsid w:val="00AA4245"/>
    <w:rsid w:val="00AA5C2E"/>
    <w:rsid w:val="00AA5DCB"/>
    <w:rsid w:val="00AA68B6"/>
    <w:rsid w:val="00AA7BF5"/>
    <w:rsid w:val="00AB0220"/>
    <w:rsid w:val="00AB114B"/>
    <w:rsid w:val="00AB3120"/>
    <w:rsid w:val="00AB4938"/>
    <w:rsid w:val="00AB7D22"/>
    <w:rsid w:val="00AC0B80"/>
    <w:rsid w:val="00AC2AF9"/>
    <w:rsid w:val="00AC4143"/>
    <w:rsid w:val="00AC4380"/>
    <w:rsid w:val="00AC4E55"/>
    <w:rsid w:val="00AC5C10"/>
    <w:rsid w:val="00AC6430"/>
    <w:rsid w:val="00AC7B3E"/>
    <w:rsid w:val="00AD01C4"/>
    <w:rsid w:val="00AD0BFE"/>
    <w:rsid w:val="00AD11B2"/>
    <w:rsid w:val="00AD142D"/>
    <w:rsid w:val="00AD16B7"/>
    <w:rsid w:val="00AD1C2D"/>
    <w:rsid w:val="00AD22F9"/>
    <w:rsid w:val="00AD232E"/>
    <w:rsid w:val="00AD2B07"/>
    <w:rsid w:val="00AD4751"/>
    <w:rsid w:val="00AD4E4E"/>
    <w:rsid w:val="00AD5613"/>
    <w:rsid w:val="00AE0511"/>
    <w:rsid w:val="00AE2330"/>
    <w:rsid w:val="00AE5FD2"/>
    <w:rsid w:val="00AE6659"/>
    <w:rsid w:val="00AE68B7"/>
    <w:rsid w:val="00AF09BF"/>
    <w:rsid w:val="00AF12FB"/>
    <w:rsid w:val="00AF2278"/>
    <w:rsid w:val="00AF40AC"/>
    <w:rsid w:val="00AF5CC2"/>
    <w:rsid w:val="00AF600A"/>
    <w:rsid w:val="00AF7F54"/>
    <w:rsid w:val="00B0078E"/>
    <w:rsid w:val="00B00B47"/>
    <w:rsid w:val="00B01AB2"/>
    <w:rsid w:val="00B035B0"/>
    <w:rsid w:val="00B03FC0"/>
    <w:rsid w:val="00B06EDB"/>
    <w:rsid w:val="00B07DA7"/>
    <w:rsid w:val="00B12DFD"/>
    <w:rsid w:val="00B135FE"/>
    <w:rsid w:val="00B15104"/>
    <w:rsid w:val="00B158E0"/>
    <w:rsid w:val="00B15BC0"/>
    <w:rsid w:val="00B15FCE"/>
    <w:rsid w:val="00B164CE"/>
    <w:rsid w:val="00B16540"/>
    <w:rsid w:val="00B202BC"/>
    <w:rsid w:val="00B20598"/>
    <w:rsid w:val="00B24C21"/>
    <w:rsid w:val="00B30EAA"/>
    <w:rsid w:val="00B35663"/>
    <w:rsid w:val="00B35A8F"/>
    <w:rsid w:val="00B35CB1"/>
    <w:rsid w:val="00B40EC8"/>
    <w:rsid w:val="00B40FB7"/>
    <w:rsid w:val="00B421CC"/>
    <w:rsid w:val="00B463CD"/>
    <w:rsid w:val="00B50343"/>
    <w:rsid w:val="00B50C83"/>
    <w:rsid w:val="00B519E5"/>
    <w:rsid w:val="00B52DF2"/>
    <w:rsid w:val="00B55412"/>
    <w:rsid w:val="00B55E2E"/>
    <w:rsid w:val="00B571A4"/>
    <w:rsid w:val="00B57AF3"/>
    <w:rsid w:val="00B57DCF"/>
    <w:rsid w:val="00B60D2E"/>
    <w:rsid w:val="00B60DEF"/>
    <w:rsid w:val="00B61B87"/>
    <w:rsid w:val="00B63B3D"/>
    <w:rsid w:val="00B649C3"/>
    <w:rsid w:val="00B66571"/>
    <w:rsid w:val="00B66BA5"/>
    <w:rsid w:val="00B6789E"/>
    <w:rsid w:val="00B709FD"/>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7C38"/>
    <w:rsid w:val="00B91523"/>
    <w:rsid w:val="00B9202D"/>
    <w:rsid w:val="00B94225"/>
    <w:rsid w:val="00B9496F"/>
    <w:rsid w:val="00B95DB0"/>
    <w:rsid w:val="00B97A7D"/>
    <w:rsid w:val="00BA047D"/>
    <w:rsid w:val="00BA0CC5"/>
    <w:rsid w:val="00BA14FD"/>
    <w:rsid w:val="00BA71FF"/>
    <w:rsid w:val="00BB1762"/>
    <w:rsid w:val="00BB2681"/>
    <w:rsid w:val="00BB4108"/>
    <w:rsid w:val="00BB4B53"/>
    <w:rsid w:val="00BB66C9"/>
    <w:rsid w:val="00BB7849"/>
    <w:rsid w:val="00BC0436"/>
    <w:rsid w:val="00BC08EA"/>
    <w:rsid w:val="00BC22FE"/>
    <w:rsid w:val="00BC629C"/>
    <w:rsid w:val="00BD0AC4"/>
    <w:rsid w:val="00BD2952"/>
    <w:rsid w:val="00BD2B43"/>
    <w:rsid w:val="00BD460A"/>
    <w:rsid w:val="00BD482A"/>
    <w:rsid w:val="00BD5333"/>
    <w:rsid w:val="00BD705A"/>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352"/>
    <w:rsid w:val="00C16DFF"/>
    <w:rsid w:val="00C20E65"/>
    <w:rsid w:val="00C2193D"/>
    <w:rsid w:val="00C222C3"/>
    <w:rsid w:val="00C22A0D"/>
    <w:rsid w:val="00C22E99"/>
    <w:rsid w:val="00C230ED"/>
    <w:rsid w:val="00C23165"/>
    <w:rsid w:val="00C24ADF"/>
    <w:rsid w:val="00C250E0"/>
    <w:rsid w:val="00C26128"/>
    <w:rsid w:val="00C26C73"/>
    <w:rsid w:val="00C2746B"/>
    <w:rsid w:val="00C32F27"/>
    <w:rsid w:val="00C339DF"/>
    <w:rsid w:val="00C34AD2"/>
    <w:rsid w:val="00C35EC4"/>
    <w:rsid w:val="00C37EB5"/>
    <w:rsid w:val="00C40725"/>
    <w:rsid w:val="00C415EC"/>
    <w:rsid w:val="00C4289F"/>
    <w:rsid w:val="00C43846"/>
    <w:rsid w:val="00C45976"/>
    <w:rsid w:val="00C47739"/>
    <w:rsid w:val="00C52367"/>
    <w:rsid w:val="00C5365D"/>
    <w:rsid w:val="00C546E0"/>
    <w:rsid w:val="00C56680"/>
    <w:rsid w:val="00C56C89"/>
    <w:rsid w:val="00C6040C"/>
    <w:rsid w:val="00C611B7"/>
    <w:rsid w:val="00C61DDE"/>
    <w:rsid w:val="00C62B83"/>
    <w:rsid w:val="00C63C32"/>
    <w:rsid w:val="00C66EE3"/>
    <w:rsid w:val="00C710DA"/>
    <w:rsid w:val="00C736C6"/>
    <w:rsid w:val="00C74590"/>
    <w:rsid w:val="00C7520D"/>
    <w:rsid w:val="00C76635"/>
    <w:rsid w:val="00C775B3"/>
    <w:rsid w:val="00C80216"/>
    <w:rsid w:val="00C81C98"/>
    <w:rsid w:val="00C8370E"/>
    <w:rsid w:val="00C83747"/>
    <w:rsid w:val="00C8472B"/>
    <w:rsid w:val="00C85427"/>
    <w:rsid w:val="00C87308"/>
    <w:rsid w:val="00C87BB9"/>
    <w:rsid w:val="00C909E7"/>
    <w:rsid w:val="00C91FD9"/>
    <w:rsid w:val="00C93D0D"/>
    <w:rsid w:val="00C95534"/>
    <w:rsid w:val="00C95E3E"/>
    <w:rsid w:val="00C96565"/>
    <w:rsid w:val="00C96CFE"/>
    <w:rsid w:val="00C9777D"/>
    <w:rsid w:val="00C977F0"/>
    <w:rsid w:val="00CA2078"/>
    <w:rsid w:val="00CA3EC8"/>
    <w:rsid w:val="00CA5287"/>
    <w:rsid w:val="00CA52AF"/>
    <w:rsid w:val="00CA568D"/>
    <w:rsid w:val="00CA5B9D"/>
    <w:rsid w:val="00CA5C03"/>
    <w:rsid w:val="00CA67F3"/>
    <w:rsid w:val="00CA6957"/>
    <w:rsid w:val="00CB185C"/>
    <w:rsid w:val="00CB220B"/>
    <w:rsid w:val="00CB372C"/>
    <w:rsid w:val="00CB453B"/>
    <w:rsid w:val="00CB511A"/>
    <w:rsid w:val="00CB53CD"/>
    <w:rsid w:val="00CB5608"/>
    <w:rsid w:val="00CB5EB5"/>
    <w:rsid w:val="00CB65F8"/>
    <w:rsid w:val="00CB7697"/>
    <w:rsid w:val="00CB7FE1"/>
    <w:rsid w:val="00CC4720"/>
    <w:rsid w:val="00CD0D59"/>
    <w:rsid w:val="00CD15AC"/>
    <w:rsid w:val="00CD37BF"/>
    <w:rsid w:val="00CD3FEA"/>
    <w:rsid w:val="00CD40D2"/>
    <w:rsid w:val="00CD4E1E"/>
    <w:rsid w:val="00CD5B2C"/>
    <w:rsid w:val="00CD6238"/>
    <w:rsid w:val="00CD6D97"/>
    <w:rsid w:val="00CD7364"/>
    <w:rsid w:val="00CD79E5"/>
    <w:rsid w:val="00CE02CD"/>
    <w:rsid w:val="00CE2444"/>
    <w:rsid w:val="00CE681F"/>
    <w:rsid w:val="00CE6B60"/>
    <w:rsid w:val="00CE6E69"/>
    <w:rsid w:val="00CF0F72"/>
    <w:rsid w:val="00CF137A"/>
    <w:rsid w:val="00CF2819"/>
    <w:rsid w:val="00CF2A97"/>
    <w:rsid w:val="00CF31F9"/>
    <w:rsid w:val="00CF47E2"/>
    <w:rsid w:val="00CF490E"/>
    <w:rsid w:val="00D037D6"/>
    <w:rsid w:val="00D03EC2"/>
    <w:rsid w:val="00D03F1A"/>
    <w:rsid w:val="00D04A11"/>
    <w:rsid w:val="00D131B6"/>
    <w:rsid w:val="00D136EC"/>
    <w:rsid w:val="00D140B2"/>
    <w:rsid w:val="00D14A83"/>
    <w:rsid w:val="00D163C8"/>
    <w:rsid w:val="00D17FB5"/>
    <w:rsid w:val="00D2081C"/>
    <w:rsid w:val="00D20B08"/>
    <w:rsid w:val="00D21FB6"/>
    <w:rsid w:val="00D239F4"/>
    <w:rsid w:val="00D24B8B"/>
    <w:rsid w:val="00D25635"/>
    <w:rsid w:val="00D2661C"/>
    <w:rsid w:val="00D306C9"/>
    <w:rsid w:val="00D30FD7"/>
    <w:rsid w:val="00D31BF8"/>
    <w:rsid w:val="00D33B0A"/>
    <w:rsid w:val="00D33D90"/>
    <w:rsid w:val="00D3424A"/>
    <w:rsid w:val="00D37291"/>
    <w:rsid w:val="00D40AD9"/>
    <w:rsid w:val="00D40CCE"/>
    <w:rsid w:val="00D414C8"/>
    <w:rsid w:val="00D424A9"/>
    <w:rsid w:val="00D44A37"/>
    <w:rsid w:val="00D44D71"/>
    <w:rsid w:val="00D46FDB"/>
    <w:rsid w:val="00D47488"/>
    <w:rsid w:val="00D50788"/>
    <w:rsid w:val="00D507D3"/>
    <w:rsid w:val="00D514AD"/>
    <w:rsid w:val="00D5254B"/>
    <w:rsid w:val="00D53451"/>
    <w:rsid w:val="00D53571"/>
    <w:rsid w:val="00D53ABC"/>
    <w:rsid w:val="00D5590C"/>
    <w:rsid w:val="00D56291"/>
    <w:rsid w:val="00D5639B"/>
    <w:rsid w:val="00D5681C"/>
    <w:rsid w:val="00D56A17"/>
    <w:rsid w:val="00D61A64"/>
    <w:rsid w:val="00D61ABA"/>
    <w:rsid w:val="00D62AD2"/>
    <w:rsid w:val="00D62D26"/>
    <w:rsid w:val="00D6389D"/>
    <w:rsid w:val="00D63C27"/>
    <w:rsid w:val="00D64D48"/>
    <w:rsid w:val="00D64ED0"/>
    <w:rsid w:val="00D651C8"/>
    <w:rsid w:val="00D65ADE"/>
    <w:rsid w:val="00D67A79"/>
    <w:rsid w:val="00D67EE7"/>
    <w:rsid w:val="00D70EEA"/>
    <w:rsid w:val="00D710DE"/>
    <w:rsid w:val="00D7289D"/>
    <w:rsid w:val="00D72EAC"/>
    <w:rsid w:val="00D7321E"/>
    <w:rsid w:val="00D7330B"/>
    <w:rsid w:val="00D757BC"/>
    <w:rsid w:val="00D766A4"/>
    <w:rsid w:val="00D80A19"/>
    <w:rsid w:val="00D81E6B"/>
    <w:rsid w:val="00D8378F"/>
    <w:rsid w:val="00D85B25"/>
    <w:rsid w:val="00D85B73"/>
    <w:rsid w:val="00D879D1"/>
    <w:rsid w:val="00D91611"/>
    <w:rsid w:val="00D933C3"/>
    <w:rsid w:val="00D96BBF"/>
    <w:rsid w:val="00D97DF2"/>
    <w:rsid w:val="00DA0273"/>
    <w:rsid w:val="00DA0BA2"/>
    <w:rsid w:val="00DA32F3"/>
    <w:rsid w:val="00DA4285"/>
    <w:rsid w:val="00DA4463"/>
    <w:rsid w:val="00DA65DF"/>
    <w:rsid w:val="00DA65E7"/>
    <w:rsid w:val="00DB0966"/>
    <w:rsid w:val="00DB3D04"/>
    <w:rsid w:val="00DC0966"/>
    <w:rsid w:val="00DC10C8"/>
    <w:rsid w:val="00DC2638"/>
    <w:rsid w:val="00DC3AAD"/>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5CA6"/>
    <w:rsid w:val="00DE608A"/>
    <w:rsid w:val="00DE6460"/>
    <w:rsid w:val="00DF0509"/>
    <w:rsid w:val="00DF13F6"/>
    <w:rsid w:val="00DF1CFA"/>
    <w:rsid w:val="00DF28B1"/>
    <w:rsid w:val="00DF7472"/>
    <w:rsid w:val="00DF7B66"/>
    <w:rsid w:val="00DF7CB8"/>
    <w:rsid w:val="00E0047E"/>
    <w:rsid w:val="00E00937"/>
    <w:rsid w:val="00E01DF9"/>
    <w:rsid w:val="00E02059"/>
    <w:rsid w:val="00E02F50"/>
    <w:rsid w:val="00E0342A"/>
    <w:rsid w:val="00E03E47"/>
    <w:rsid w:val="00E11145"/>
    <w:rsid w:val="00E11316"/>
    <w:rsid w:val="00E12E35"/>
    <w:rsid w:val="00E13750"/>
    <w:rsid w:val="00E151C4"/>
    <w:rsid w:val="00E15512"/>
    <w:rsid w:val="00E16615"/>
    <w:rsid w:val="00E169B9"/>
    <w:rsid w:val="00E17147"/>
    <w:rsid w:val="00E207F3"/>
    <w:rsid w:val="00E20B00"/>
    <w:rsid w:val="00E24640"/>
    <w:rsid w:val="00E2609F"/>
    <w:rsid w:val="00E2661B"/>
    <w:rsid w:val="00E302FB"/>
    <w:rsid w:val="00E30D5B"/>
    <w:rsid w:val="00E327E0"/>
    <w:rsid w:val="00E34098"/>
    <w:rsid w:val="00E343B0"/>
    <w:rsid w:val="00E35660"/>
    <w:rsid w:val="00E37BE2"/>
    <w:rsid w:val="00E37D22"/>
    <w:rsid w:val="00E42D3E"/>
    <w:rsid w:val="00E4324F"/>
    <w:rsid w:val="00E45665"/>
    <w:rsid w:val="00E4569B"/>
    <w:rsid w:val="00E50BDD"/>
    <w:rsid w:val="00E52024"/>
    <w:rsid w:val="00E524FE"/>
    <w:rsid w:val="00E570D5"/>
    <w:rsid w:val="00E60E1A"/>
    <w:rsid w:val="00E6206E"/>
    <w:rsid w:val="00E6293D"/>
    <w:rsid w:val="00E700D7"/>
    <w:rsid w:val="00E72CE0"/>
    <w:rsid w:val="00E73E9B"/>
    <w:rsid w:val="00E77357"/>
    <w:rsid w:val="00E77F03"/>
    <w:rsid w:val="00E83CA2"/>
    <w:rsid w:val="00E84AD5"/>
    <w:rsid w:val="00E85A8E"/>
    <w:rsid w:val="00E87510"/>
    <w:rsid w:val="00E90CEE"/>
    <w:rsid w:val="00E90D05"/>
    <w:rsid w:val="00E92410"/>
    <w:rsid w:val="00E924CE"/>
    <w:rsid w:val="00E93096"/>
    <w:rsid w:val="00EA051A"/>
    <w:rsid w:val="00EA0A9E"/>
    <w:rsid w:val="00EA0E7C"/>
    <w:rsid w:val="00EA15F5"/>
    <w:rsid w:val="00EA16D5"/>
    <w:rsid w:val="00EA1C00"/>
    <w:rsid w:val="00EA3324"/>
    <w:rsid w:val="00EA3849"/>
    <w:rsid w:val="00EA38CD"/>
    <w:rsid w:val="00EA5473"/>
    <w:rsid w:val="00EA710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2134"/>
    <w:rsid w:val="00ED2D95"/>
    <w:rsid w:val="00ED69D0"/>
    <w:rsid w:val="00EE1186"/>
    <w:rsid w:val="00EE4743"/>
    <w:rsid w:val="00EE6826"/>
    <w:rsid w:val="00EF01B0"/>
    <w:rsid w:val="00EF3D86"/>
    <w:rsid w:val="00EF7111"/>
    <w:rsid w:val="00EF770B"/>
    <w:rsid w:val="00F00047"/>
    <w:rsid w:val="00F022AD"/>
    <w:rsid w:val="00F031BB"/>
    <w:rsid w:val="00F03C35"/>
    <w:rsid w:val="00F0674D"/>
    <w:rsid w:val="00F11884"/>
    <w:rsid w:val="00F12EBC"/>
    <w:rsid w:val="00F13F03"/>
    <w:rsid w:val="00F14510"/>
    <w:rsid w:val="00F16F33"/>
    <w:rsid w:val="00F17713"/>
    <w:rsid w:val="00F2112C"/>
    <w:rsid w:val="00F2299E"/>
    <w:rsid w:val="00F22A3A"/>
    <w:rsid w:val="00F24256"/>
    <w:rsid w:val="00F27A77"/>
    <w:rsid w:val="00F30162"/>
    <w:rsid w:val="00F31AED"/>
    <w:rsid w:val="00F31BA8"/>
    <w:rsid w:val="00F330A0"/>
    <w:rsid w:val="00F333D6"/>
    <w:rsid w:val="00F3423A"/>
    <w:rsid w:val="00F354A3"/>
    <w:rsid w:val="00F35E53"/>
    <w:rsid w:val="00F36DD1"/>
    <w:rsid w:val="00F43C55"/>
    <w:rsid w:val="00F44452"/>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27E"/>
    <w:rsid w:val="00F745AF"/>
    <w:rsid w:val="00F778BB"/>
    <w:rsid w:val="00F82317"/>
    <w:rsid w:val="00F8240C"/>
    <w:rsid w:val="00F836C5"/>
    <w:rsid w:val="00F846CF"/>
    <w:rsid w:val="00F861B1"/>
    <w:rsid w:val="00F922D7"/>
    <w:rsid w:val="00F9485B"/>
    <w:rsid w:val="00F962D2"/>
    <w:rsid w:val="00F96664"/>
    <w:rsid w:val="00FA154E"/>
    <w:rsid w:val="00FA1C6C"/>
    <w:rsid w:val="00FA6D9C"/>
    <w:rsid w:val="00FB014B"/>
    <w:rsid w:val="00FB0622"/>
    <w:rsid w:val="00FB06A4"/>
    <w:rsid w:val="00FB14AD"/>
    <w:rsid w:val="00FB1AEF"/>
    <w:rsid w:val="00FB22A0"/>
    <w:rsid w:val="00FB3B53"/>
    <w:rsid w:val="00FB527F"/>
    <w:rsid w:val="00FB5C0E"/>
    <w:rsid w:val="00FB627D"/>
    <w:rsid w:val="00FC057C"/>
    <w:rsid w:val="00FC127E"/>
    <w:rsid w:val="00FC3E97"/>
    <w:rsid w:val="00FC4942"/>
    <w:rsid w:val="00FC6275"/>
    <w:rsid w:val="00FC66F3"/>
    <w:rsid w:val="00FC7908"/>
    <w:rsid w:val="00FD1A3F"/>
    <w:rsid w:val="00FD2965"/>
    <w:rsid w:val="00FD4132"/>
    <w:rsid w:val="00FD5AF4"/>
    <w:rsid w:val="00FD7A39"/>
    <w:rsid w:val="00FE0B99"/>
    <w:rsid w:val="00FE0CB6"/>
    <w:rsid w:val="00FE1741"/>
    <w:rsid w:val="00FE3C6C"/>
    <w:rsid w:val="00FE45C0"/>
    <w:rsid w:val="00FE4DC8"/>
    <w:rsid w:val="00FE5EE5"/>
    <w:rsid w:val="00FE63FA"/>
    <w:rsid w:val="00FE6924"/>
    <w:rsid w:val="00FE7ED5"/>
    <w:rsid w:val="00FF1919"/>
    <w:rsid w:val="00FF1DD2"/>
    <w:rsid w:val="00FF1F7A"/>
    <w:rsid w:val="00FF23E7"/>
    <w:rsid w:val="00FF2545"/>
    <w:rsid w:val="00FF3366"/>
    <w:rsid w:val="00FF3692"/>
    <w:rsid w:val="00FF399E"/>
    <w:rsid w:val="00FF446B"/>
    <w:rsid w:val="00FF45DB"/>
    <w:rsid w:val="00FF597D"/>
    <w:rsid w:val="00FF6230"/>
    <w:rsid w:val="00FF731A"/>
    <w:rsid w:val="00FF7950"/>
    <w:rsid w:val="00FF7E93"/>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0A1573"/>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0A1573"/>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1A0E54"/>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uiPriority w:val="39"/>
    <w:qFormat/>
    <w:rsid w:val="00415438"/>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Tytuł_procedury,Akapit z listą;1_literowka,1_literowka,Literowanie,Punktowanie,List Paragraph,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Tytuł_procedury Znak,Akapit z listą;1_literowka Znak,1_literowka Znak"/>
    <w:link w:val="Akapitzlist"/>
    <w:uiPriority w:val="34"/>
    <w:qFormat/>
    <w:rsid w:val="008679F3"/>
    <w:rPr>
      <w:sz w:val="24"/>
      <w:szCs w:val="24"/>
    </w:rPr>
  </w:style>
  <w:style w:type="paragraph" w:customStyle="1" w:styleId="AK1">
    <w:name w:val="AK1"/>
    <w:basedOn w:val="Normalny"/>
    <w:qFormat/>
    <w:rsid w:val="009532D2"/>
    <w:pPr>
      <w:numPr>
        <w:numId w:val="3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3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3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styleId="Tekstprzypisukocowego">
    <w:name w:val="endnote text"/>
    <w:basedOn w:val="Normalny"/>
    <w:link w:val="TekstprzypisukocowegoZnak"/>
    <w:unhideWhenUsed/>
    <w:rsid w:val="00FF731A"/>
    <w:rPr>
      <w:sz w:val="20"/>
      <w:szCs w:val="20"/>
    </w:rPr>
  </w:style>
  <w:style w:type="character" w:customStyle="1" w:styleId="TekstprzypisukocowegoZnak">
    <w:name w:val="Tekst przypisu końcowego Znak"/>
    <w:basedOn w:val="Domylnaczcionkaakapitu"/>
    <w:link w:val="Tekstprzypisukocowego"/>
    <w:rsid w:val="00FF731A"/>
    <w:rPr>
      <w:rFonts w:ascii="Arial" w:hAnsi="Arial"/>
    </w:rPr>
  </w:style>
  <w:style w:type="character" w:styleId="Odwoanieprzypisukocowego">
    <w:name w:val="endnote reference"/>
    <w:basedOn w:val="Domylnaczcionkaakapitu"/>
    <w:uiPriority w:val="99"/>
    <w:unhideWhenUsed/>
    <w:rsid w:val="00FF731A"/>
    <w:rPr>
      <w:vertAlign w:val="superscript"/>
    </w:rPr>
  </w:style>
  <w:style w:type="character" w:customStyle="1" w:styleId="NormalnyWebZnak">
    <w:name w:val="Normalny (Web) Znak"/>
    <w:link w:val="NormalnyWeb"/>
    <w:uiPriority w:val="99"/>
    <w:locked/>
    <w:rsid w:val="00AA7BF5"/>
    <w:rPr>
      <w:rFonts w:ascii="Arial" w:hAnsi="Arial"/>
    </w:rPr>
  </w:style>
  <w:style w:type="numbering" w:customStyle="1" w:styleId="111111222">
    <w:name w:val="1 / 1.1 / 1.1.1222"/>
    <w:rsid w:val="00D2661C"/>
    <w:pPr>
      <w:numPr>
        <w:numId w:val="36"/>
      </w:numPr>
    </w:pPr>
  </w:style>
  <w:style w:type="character" w:customStyle="1" w:styleId="Nagwek8Znak">
    <w:name w:val="Nagłówek 8 Znak"/>
    <w:basedOn w:val="Domylnaczcionkaakapitu"/>
    <w:link w:val="Nagwek8"/>
    <w:uiPriority w:val="99"/>
    <w:rsid w:val="000A1573"/>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0A1573"/>
    <w:rPr>
      <w:rFonts w:ascii="Arial" w:eastAsiaTheme="minorHAnsi" w:hAnsi="Arial" w:cs="Arial"/>
      <w:b/>
      <w:bCs/>
      <w:lang w:eastAsia="en-US"/>
    </w:rPr>
  </w:style>
  <w:style w:type="character" w:customStyle="1" w:styleId="Nagwek3Znak">
    <w:name w:val="Nagłówek 3 Znak"/>
    <w:basedOn w:val="Domylnaczcionkaakapitu"/>
    <w:link w:val="Nagwek3"/>
    <w:uiPriority w:val="9"/>
    <w:rsid w:val="000A1573"/>
    <w:rPr>
      <w:rFonts w:ascii="Arial" w:hAnsi="Arial" w:cs="Arial"/>
      <w:b/>
      <w:bCs/>
      <w:sz w:val="26"/>
      <w:szCs w:val="26"/>
    </w:rPr>
  </w:style>
  <w:style w:type="character" w:customStyle="1" w:styleId="Nagwek4Znak">
    <w:name w:val="Nagłówek 4 Znak"/>
    <w:aliases w:val="h4 Znak"/>
    <w:basedOn w:val="Domylnaczcionkaakapitu"/>
    <w:link w:val="Nagwek4"/>
    <w:uiPriority w:val="9"/>
    <w:rsid w:val="000A1573"/>
    <w:rPr>
      <w:rFonts w:ascii="Arial" w:hAnsi="Arial" w:cs="Arial"/>
      <w:b/>
      <w:bCs/>
      <w:sz w:val="16"/>
      <w:szCs w:val="16"/>
    </w:rPr>
  </w:style>
  <w:style w:type="character" w:customStyle="1" w:styleId="Nagwek5Znak">
    <w:name w:val="Nagłówek 5 Znak"/>
    <w:basedOn w:val="Domylnaczcionkaakapitu"/>
    <w:link w:val="Nagwek5"/>
    <w:rsid w:val="000A1573"/>
    <w:rPr>
      <w:rFonts w:ascii="Arial" w:hAnsi="Arial" w:cs="Arial"/>
      <w:b/>
      <w:bCs/>
      <w:sz w:val="18"/>
      <w:szCs w:val="18"/>
    </w:rPr>
  </w:style>
  <w:style w:type="character" w:customStyle="1" w:styleId="Nagwek6Znak">
    <w:name w:val="Nagłówek 6 Znak"/>
    <w:basedOn w:val="Domylnaczcionkaakapitu"/>
    <w:link w:val="Nagwek6"/>
    <w:rsid w:val="000A1573"/>
    <w:rPr>
      <w:rFonts w:ascii="Arial" w:hAnsi="Arial" w:cs="Arial"/>
      <w:b/>
      <w:bCs/>
      <w:szCs w:val="24"/>
    </w:rPr>
  </w:style>
  <w:style w:type="character" w:customStyle="1" w:styleId="Nagwek7Znak">
    <w:name w:val="Nagłówek 7 Znak"/>
    <w:basedOn w:val="Domylnaczcionkaakapitu"/>
    <w:link w:val="Nagwek7"/>
    <w:uiPriority w:val="9"/>
    <w:rsid w:val="000A1573"/>
    <w:rPr>
      <w:rFonts w:ascii="Arial" w:hAnsi="Arial"/>
      <w:sz w:val="22"/>
      <w:szCs w:val="24"/>
    </w:rPr>
  </w:style>
  <w:style w:type="character" w:customStyle="1" w:styleId="MapadokumentuZnak">
    <w:name w:val="Mapa dokumentu Znak"/>
    <w:basedOn w:val="Domylnaczcionkaakapitu"/>
    <w:link w:val="Mapadokumentu"/>
    <w:uiPriority w:val="99"/>
    <w:rsid w:val="000A1573"/>
    <w:rPr>
      <w:rFonts w:ascii="Tahoma" w:hAnsi="Tahoma" w:cs="Tahoma"/>
      <w:sz w:val="22"/>
      <w:szCs w:val="24"/>
      <w:shd w:val="clear" w:color="auto" w:fill="000080"/>
    </w:rPr>
  </w:style>
  <w:style w:type="character" w:customStyle="1" w:styleId="Tekstpodstawowy2Znak">
    <w:name w:val="Tekst podstawowy 2 Znak"/>
    <w:basedOn w:val="Domylnaczcionkaakapitu"/>
    <w:link w:val="Tekstpodstawowy2"/>
    <w:uiPriority w:val="99"/>
    <w:rsid w:val="000A1573"/>
    <w:rPr>
      <w:rFonts w:ascii="Arial" w:hAnsi="Arial"/>
      <w:sz w:val="22"/>
      <w:szCs w:val="24"/>
    </w:rPr>
  </w:style>
  <w:style w:type="character" w:customStyle="1" w:styleId="NagwekZnak">
    <w:name w:val="Nagłówek Znak"/>
    <w:basedOn w:val="Domylnaczcionkaakapitu"/>
    <w:link w:val="Nagwek"/>
    <w:uiPriority w:val="99"/>
    <w:rsid w:val="000A1573"/>
    <w:rPr>
      <w:rFonts w:ascii="Arial" w:hAnsi="Arial"/>
      <w:sz w:val="22"/>
      <w:szCs w:val="24"/>
    </w:rPr>
  </w:style>
  <w:style w:type="character" w:customStyle="1" w:styleId="TekstdymkaZnak">
    <w:name w:val="Tekst dymka Znak"/>
    <w:basedOn w:val="Domylnaczcionkaakapitu"/>
    <w:link w:val="Tekstdymka"/>
    <w:uiPriority w:val="99"/>
    <w:rsid w:val="000A1573"/>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0A1573"/>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0A1573"/>
    <w:rPr>
      <w:rFonts w:ascii="Arial" w:hAnsi="Arial" w:cs="Arial"/>
      <w:sz w:val="22"/>
      <w:szCs w:val="22"/>
    </w:rPr>
  </w:style>
  <w:style w:type="paragraph" w:styleId="Zwykytekst">
    <w:name w:val="Plain Text"/>
    <w:basedOn w:val="Normalny"/>
    <w:link w:val="ZwykytekstZnak"/>
    <w:uiPriority w:val="99"/>
    <w:rsid w:val="000A1573"/>
    <w:rPr>
      <w:rFonts w:ascii="Courier New" w:eastAsiaTheme="minorHAnsi" w:hAnsi="Courier New" w:cs="Arial"/>
      <w:sz w:val="20"/>
      <w:szCs w:val="20"/>
      <w:lang w:val="x-none" w:eastAsia="x-none"/>
    </w:rPr>
  </w:style>
  <w:style w:type="character" w:customStyle="1" w:styleId="ZwykytekstZnak">
    <w:name w:val="Zwykły tekst Znak"/>
    <w:basedOn w:val="Domylnaczcionkaakapitu"/>
    <w:link w:val="Zwykytekst"/>
    <w:uiPriority w:val="99"/>
    <w:rsid w:val="000A1573"/>
    <w:rPr>
      <w:rFonts w:ascii="Courier New" w:eastAsiaTheme="minorHAnsi" w:hAnsi="Courier New" w:cs="Arial"/>
      <w:lang w:val="x-none" w:eastAsia="x-none"/>
    </w:rPr>
  </w:style>
  <w:style w:type="paragraph" w:styleId="Nagwekspisutreci">
    <w:name w:val="TOC Heading"/>
    <w:basedOn w:val="Nagwek1"/>
    <w:next w:val="Normalny"/>
    <w:uiPriority w:val="39"/>
    <w:unhideWhenUsed/>
    <w:qFormat/>
    <w:rsid w:val="000A157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0A1573"/>
    <w:pPr>
      <w:spacing w:after="100"/>
      <w:ind w:left="1920"/>
    </w:pPr>
    <w:rPr>
      <w:rFonts w:eastAsiaTheme="minorHAnsi" w:cs="Arial"/>
      <w:szCs w:val="22"/>
      <w:lang w:eastAsia="en-US"/>
    </w:rPr>
  </w:style>
  <w:style w:type="paragraph" w:customStyle="1" w:styleId="Znak1">
    <w:name w:val="Znak1"/>
    <w:basedOn w:val="Normalny"/>
    <w:uiPriority w:val="99"/>
    <w:rsid w:val="000A1573"/>
    <w:pPr>
      <w:spacing w:line="360" w:lineRule="auto"/>
      <w:jc w:val="both"/>
    </w:pPr>
    <w:rPr>
      <w:rFonts w:ascii="Verdana" w:eastAsiaTheme="minorHAnsi" w:hAnsi="Verdana" w:cs="Arial"/>
      <w:sz w:val="20"/>
      <w:szCs w:val="20"/>
      <w:lang w:eastAsia="en-US"/>
    </w:rPr>
  </w:style>
  <w:style w:type="numbering" w:styleId="111111">
    <w:name w:val="Outline List 2"/>
    <w:basedOn w:val="Bezlisty"/>
    <w:rsid w:val="000A1573"/>
  </w:style>
  <w:style w:type="character" w:customStyle="1" w:styleId="TeksttreciPogrubienie">
    <w:name w:val="Tekst treści + Pogrubienie"/>
    <w:rsid w:val="000A1573"/>
    <w:rPr>
      <w:rFonts w:ascii="Arial" w:eastAsia="Arial" w:hAnsi="Arial" w:cs="Arial"/>
      <w:b/>
      <w:bCs/>
      <w:i w:val="0"/>
      <w:iCs w:val="0"/>
      <w:smallCaps w:val="0"/>
      <w:strike w:val="0"/>
      <w:spacing w:val="0"/>
      <w:sz w:val="21"/>
      <w:szCs w:val="21"/>
    </w:rPr>
  </w:style>
  <w:style w:type="paragraph" w:styleId="Bezodstpw">
    <w:name w:val="No Spacing"/>
    <w:uiPriority w:val="1"/>
    <w:qFormat/>
    <w:rsid w:val="000A1573"/>
    <w:rPr>
      <w:rFonts w:ascii="Calibri" w:eastAsia="Calibri" w:hAnsi="Calibri"/>
      <w:sz w:val="22"/>
      <w:szCs w:val="22"/>
      <w:lang w:eastAsia="en-US"/>
    </w:rPr>
  </w:style>
  <w:style w:type="paragraph" w:styleId="Tytu">
    <w:name w:val="Title"/>
    <w:basedOn w:val="Normalny"/>
    <w:link w:val="TytuZnak"/>
    <w:uiPriority w:val="99"/>
    <w:qFormat/>
    <w:rsid w:val="000A1573"/>
    <w:pPr>
      <w:jc w:val="center"/>
    </w:pPr>
    <w:rPr>
      <w:rFonts w:eastAsiaTheme="minorHAnsi" w:cs="Arial"/>
      <w:b/>
      <w:bCs/>
      <w:szCs w:val="22"/>
      <w:lang w:val="x-none" w:eastAsia="x-none"/>
    </w:rPr>
  </w:style>
  <w:style w:type="character" w:customStyle="1" w:styleId="TytuZnak">
    <w:name w:val="Tytuł Znak"/>
    <w:basedOn w:val="Domylnaczcionkaakapitu"/>
    <w:link w:val="Tytu"/>
    <w:uiPriority w:val="99"/>
    <w:rsid w:val="000A1573"/>
    <w:rPr>
      <w:rFonts w:ascii="Arial" w:eastAsiaTheme="minorHAnsi" w:hAnsi="Arial" w:cs="Arial"/>
      <w:b/>
      <w:bCs/>
      <w:sz w:val="22"/>
      <w:szCs w:val="22"/>
      <w:lang w:val="x-none" w:eastAsia="x-none"/>
    </w:rPr>
  </w:style>
  <w:style w:type="numbering" w:customStyle="1" w:styleId="Styl1">
    <w:name w:val="Styl1"/>
    <w:rsid w:val="000A1573"/>
  </w:style>
  <w:style w:type="numbering" w:customStyle="1" w:styleId="Styl11">
    <w:name w:val="Styl11"/>
    <w:rsid w:val="000A1573"/>
  </w:style>
  <w:style w:type="character" w:customStyle="1" w:styleId="TekstpodstawowyZnak1">
    <w:name w:val="Tekst podstawowy Znak1"/>
    <w:aliases w:val="body text Znak1,UNI-Tekst w tabeli Znak1,Znak Znak1"/>
    <w:basedOn w:val="Domylnaczcionkaakapitu"/>
    <w:uiPriority w:val="99"/>
    <w:semiHidden/>
    <w:rsid w:val="000A1573"/>
    <w:rPr>
      <w:sz w:val="24"/>
      <w:szCs w:val="24"/>
    </w:rPr>
  </w:style>
  <w:style w:type="table" w:customStyle="1" w:styleId="Tabela-Siatka1">
    <w:name w:val="Tabela - Siatka1"/>
    <w:basedOn w:val="Standardowy"/>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rsid w:val="000A1573"/>
    <w:pPr>
      <w:numPr>
        <w:numId w:val="94"/>
      </w:numPr>
    </w:pPr>
  </w:style>
  <w:style w:type="numbering" w:customStyle="1" w:styleId="Styl12">
    <w:name w:val="Styl12"/>
    <w:rsid w:val="000A1573"/>
    <w:pPr>
      <w:numPr>
        <w:numId w:val="44"/>
      </w:numPr>
    </w:pPr>
  </w:style>
  <w:style w:type="numbering" w:customStyle="1" w:styleId="1111112">
    <w:name w:val="1 / 1.1 / 1.1.12"/>
    <w:rsid w:val="000A1573"/>
  </w:style>
  <w:style w:type="numbering" w:customStyle="1" w:styleId="Bezlisty1">
    <w:name w:val="Bez listy1"/>
    <w:next w:val="Bezlisty"/>
    <w:uiPriority w:val="99"/>
    <w:semiHidden/>
    <w:unhideWhenUsed/>
    <w:rsid w:val="000A1573"/>
  </w:style>
  <w:style w:type="table" w:customStyle="1" w:styleId="Tabela-Siatka3">
    <w:name w:val="Tabela - Siatka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0A1573"/>
  </w:style>
  <w:style w:type="paragraph" w:styleId="HTML-wstpniesformatowany">
    <w:name w:val="HTML Preformatted"/>
    <w:basedOn w:val="Normalny"/>
    <w:link w:val="HTML-wstpniesformatowanyZnak"/>
    <w:uiPriority w:val="99"/>
    <w:unhideWhenUsed/>
    <w:rsid w:val="000A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0A1573"/>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0A1573"/>
    <w:pPr>
      <w:spacing w:after="160" w:line="240" w:lineRule="exact"/>
    </w:pPr>
    <w:rPr>
      <w:rFonts w:ascii="Verdana" w:eastAsiaTheme="minorHAnsi" w:hAnsi="Verdana" w:cs="Arial"/>
      <w:sz w:val="20"/>
      <w:szCs w:val="20"/>
      <w:lang w:val="en-US" w:eastAsia="en-US"/>
    </w:rPr>
  </w:style>
  <w:style w:type="numbering" w:customStyle="1" w:styleId="Styl15">
    <w:name w:val="Styl15"/>
    <w:rsid w:val="000A1573"/>
  </w:style>
  <w:style w:type="numbering" w:customStyle="1" w:styleId="Bezlisty2">
    <w:name w:val="Bez listy2"/>
    <w:next w:val="Bezlisty"/>
    <w:uiPriority w:val="99"/>
    <w:semiHidden/>
    <w:unhideWhenUsed/>
    <w:rsid w:val="000A1573"/>
  </w:style>
  <w:style w:type="table" w:customStyle="1" w:styleId="Tabela-Siatka4">
    <w:name w:val="Tabela - Siatka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0A1573"/>
  </w:style>
  <w:style w:type="numbering" w:customStyle="1" w:styleId="Styl151">
    <w:name w:val="Styl151"/>
    <w:rsid w:val="000A1573"/>
  </w:style>
  <w:style w:type="paragraph" w:customStyle="1" w:styleId="Tekstpodstawowywcity1">
    <w:name w:val="Tekst podstawowy wcięty1"/>
    <w:basedOn w:val="Normalny"/>
    <w:link w:val="BodyTextIndentChar"/>
    <w:rsid w:val="000A1573"/>
    <w:pPr>
      <w:spacing w:after="120"/>
      <w:ind w:left="283"/>
    </w:pPr>
    <w:rPr>
      <w:rFonts w:eastAsiaTheme="minorHAnsi" w:cs="Arial"/>
      <w:szCs w:val="22"/>
      <w:lang w:eastAsia="en-US"/>
    </w:rPr>
  </w:style>
  <w:style w:type="character" w:customStyle="1" w:styleId="BodyTextIndentChar">
    <w:name w:val="Body Text Indent Char"/>
    <w:link w:val="Tekstpodstawowywcity1"/>
    <w:rsid w:val="000A1573"/>
    <w:rPr>
      <w:rFonts w:ascii="Arial" w:eastAsiaTheme="minorHAnsi" w:hAnsi="Arial" w:cs="Arial"/>
      <w:sz w:val="22"/>
      <w:szCs w:val="22"/>
      <w:lang w:eastAsia="en-US"/>
    </w:rPr>
  </w:style>
  <w:style w:type="numbering" w:customStyle="1" w:styleId="1111115">
    <w:name w:val="1 / 1.1 / 1.1.15"/>
    <w:basedOn w:val="Bezlisty"/>
    <w:next w:val="111111"/>
    <w:rsid w:val="000A1573"/>
  </w:style>
  <w:style w:type="numbering" w:customStyle="1" w:styleId="1111116">
    <w:name w:val="1 / 1.1 / 1.1.16"/>
    <w:basedOn w:val="Bezlisty"/>
    <w:next w:val="111111"/>
    <w:rsid w:val="000A1573"/>
  </w:style>
  <w:style w:type="numbering" w:customStyle="1" w:styleId="1111117">
    <w:name w:val="1 / 1.1 / 1.1.17"/>
    <w:basedOn w:val="Bezlisty"/>
    <w:next w:val="111111"/>
    <w:rsid w:val="000A1573"/>
  </w:style>
  <w:style w:type="numbering" w:customStyle="1" w:styleId="1111118">
    <w:name w:val="1 / 1.1 / 1.1.18"/>
    <w:basedOn w:val="Bezlisty"/>
    <w:next w:val="111111"/>
    <w:rsid w:val="000A1573"/>
  </w:style>
  <w:style w:type="numbering" w:customStyle="1" w:styleId="11111111">
    <w:name w:val="1 / 1.1 / 1.1.111"/>
    <w:basedOn w:val="Bezlisty"/>
    <w:next w:val="111111"/>
    <w:rsid w:val="000A1573"/>
  </w:style>
  <w:style w:type="numbering" w:customStyle="1" w:styleId="Styl111">
    <w:name w:val="Styl111"/>
    <w:rsid w:val="000A1573"/>
  </w:style>
  <w:style w:type="table" w:customStyle="1" w:styleId="Tabela-Siatka11">
    <w:name w:val="Tabela - Siatka11"/>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0A1573"/>
  </w:style>
  <w:style w:type="numbering" w:customStyle="1" w:styleId="11111121">
    <w:name w:val="1 / 1.1 / 1.1.121"/>
    <w:rsid w:val="000A1573"/>
  </w:style>
  <w:style w:type="table" w:customStyle="1" w:styleId="Tabela-Siatka12">
    <w:name w:val="Tabela - Siatka12"/>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0A1573"/>
  </w:style>
  <w:style w:type="numbering" w:customStyle="1" w:styleId="Styl122">
    <w:name w:val="Styl122"/>
    <w:rsid w:val="000A1573"/>
  </w:style>
  <w:style w:type="numbering" w:customStyle="1" w:styleId="11111122">
    <w:name w:val="1 / 1.1 / 1.1.122"/>
    <w:rsid w:val="000A1573"/>
  </w:style>
  <w:style w:type="paragraph" w:customStyle="1" w:styleId="ZnakZnak2">
    <w:name w:val="Znak Znak2"/>
    <w:basedOn w:val="Normalny"/>
    <w:uiPriority w:val="99"/>
    <w:rsid w:val="000A1573"/>
    <w:pPr>
      <w:spacing w:line="360" w:lineRule="auto"/>
      <w:jc w:val="both"/>
    </w:pPr>
    <w:rPr>
      <w:rFonts w:ascii="Verdana" w:eastAsiaTheme="minorHAnsi" w:hAnsi="Verdana" w:cs="Arial"/>
      <w:sz w:val="20"/>
      <w:szCs w:val="20"/>
      <w:lang w:eastAsia="en-US"/>
    </w:rPr>
  </w:style>
  <w:style w:type="numbering" w:customStyle="1" w:styleId="Styl13">
    <w:name w:val="Styl13"/>
    <w:rsid w:val="000A1573"/>
  </w:style>
  <w:style w:type="numbering" w:customStyle="1" w:styleId="Styl1539">
    <w:name w:val="Styl1539"/>
    <w:rsid w:val="000A1573"/>
  </w:style>
  <w:style w:type="paragraph" w:styleId="Lista">
    <w:name w:val="List"/>
    <w:basedOn w:val="Normalny"/>
    <w:uiPriority w:val="99"/>
    <w:unhideWhenUsed/>
    <w:rsid w:val="000A1573"/>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0A1573"/>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0A1573"/>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0A1573"/>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0A1573"/>
    <w:rPr>
      <w:rFonts w:ascii="Arial" w:eastAsiaTheme="minorHAnsi" w:hAnsi="Arial" w:cs="Arial"/>
      <w:sz w:val="22"/>
      <w:szCs w:val="24"/>
      <w:lang w:eastAsia="en-US"/>
    </w:rPr>
  </w:style>
  <w:style w:type="paragraph" w:customStyle="1" w:styleId="Tekstpodstawowywcity31">
    <w:name w:val="Tekst podstawowy wcięty 31"/>
    <w:basedOn w:val="Normalny"/>
    <w:rsid w:val="000A1573"/>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0A1573"/>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0A1573"/>
    <w:pPr>
      <w:jc w:val="both"/>
    </w:pPr>
    <w:rPr>
      <w:rFonts w:eastAsiaTheme="minorHAnsi" w:cs="Arial"/>
      <w:szCs w:val="20"/>
      <w:lang w:eastAsia="en-US"/>
    </w:rPr>
  </w:style>
  <w:style w:type="paragraph" w:customStyle="1" w:styleId="Styl">
    <w:name w:val="Styl"/>
    <w:uiPriority w:val="99"/>
    <w:rsid w:val="000A1573"/>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0A1573"/>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0A1573"/>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0A1573"/>
    <w:pPr>
      <w:ind w:left="284" w:hanging="284"/>
      <w:jc w:val="both"/>
    </w:pPr>
    <w:rPr>
      <w:rFonts w:eastAsiaTheme="minorHAnsi" w:cs="Arial"/>
      <w:szCs w:val="20"/>
      <w:lang w:eastAsia="en-US"/>
    </w:rPr>
  </w:style>
  <w:style w:type="paragraph" w:customStyle="1" w:styleId="Tekstpodstawowy22">
    <w:name w:val="Tekst podstawowy 22"/>
    <w:basedOn w:val="Normalny"/>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0A1573"/>
    <w:pPr>
      <w:ind w:left="284" w:hanging="284"/>
    </w:pPr>
    <w:rPr>
      <w:rFonts w:eastAsiaTheme="minorHAnsi" w:cs="Arial"/>
      <w:sz w:val="20"/>
      <w:szCs w:val="20"/>
      <w:lang w:eastAsia="en-US"/>
    </w:rPr>
  </w:style>
  <w:style w:type="paragraph" w:customStyle="1" w:styleId="Tekstpodstawowy32">
    <w:name w:val="Tekst podstawowy 32"/>
    <w:basedOn w:val="Normalny"/>
    <w:rsid w:val="000A1573"/>
    <w:pPr>
      <w:jc w:val="both"/>
    </w:pPr>
    <w:rPr>
      <w:rFonts w:eastAsiaTheme="minorHAnsi" w:cs="Arial"/>
      <w:szCs w:val="20"/>
      <w:lang w:eastAsia="en-US"/>
    </w:rPr>
  </w:style>
  <w:style w:type="paragraph" w:customStyle="1" w:styleId="Bezformatowania">
    <w:name w:val="Bez formatowania"/>
    <w:uiPriority w:val="99"/>
    <w:rsid w:val="000A1573"/>
    <w:pPr>
      <w:suppressAutoHyphens/>
    </w:pPr>
    <w:rPr>
      <w:rFonts w:ascii="Helvetica" w:eastAsia="ヒラギノ角ゴ Pro W3" w:hAnsi="Helvetica" w:cs="Helvetica"/>
      <w:color w:val="000000"/>
      <w:sz w:val="24"/>
      <w:lang w:eastAsia="zh-CN"/>
    </w:rPr>
  </w:style>
  <w:style w:type="character" w:customStyle="1" w:styleId="FontStyle32">
    <w:name w:val="Font Style32"/>
    <w:rsid w:val="000A1573"/>
    <w:rPr>
      <w:rFonts w:ascii="Times New Roman" w:hAnsi="Times New Roman" w:cs="Times New Roman" w:hint="default"/>
      <w:sz w:val="22"/>
      <w:szCs w:val="22"/>
    </w:rPr>
  </w:style>
  <w:style w:type="character" w:customStyle="1" w:styleId="Znakiprzypiswdolnych">
    <w:name w:val="Znaki przypisów dolnych"/>
    <w:rsid w:val="000A1573"/>
    <w:rPr>
      <w:vertAlign w:val="superscript"/>
    </w:rPr>
  </w:style>
  <w:style w:type="numbering" w:customStyle="1" w:styleId="Styl15101">
    <w:name w:val="Styl15101"/>
    <w:rsid w:val="000A1573"/>
  </w:style>
  <w:style w:type="numbering" w:customStyle="1" w:styleId="11111113">
    <w:name w:val="1 / 1.1 / 1.1.113"/>
    <w:rsid w:val="000A1573"/>
  </w:style>
  <w:style w:type="numbering" w:customStyle="1" w:styleId="Styl112">
    <w:name w:val="Styl112"/>
    <w:rsid w:val="000A1573"/>
  </w:style>
  <w:style w:type="numbering" w:customStyle="1" w:styleId="11111131">
    <w:name w:val="1 / 1.1 / 1.1.131"/>
    <w:rsid w:val="000A1573"/>
  </w:style>
  <w:style w:type="numbering" w:customStyle="1" w:styleId="WWNum151">
    <w:name w:val="WWNum151"/>
    <w:rsid w:val="000A1573"/>
  </w:style>
  <w:style w:type="numbering" w:customStyle="1" w:styleId="Styl152">
    <w:name w:val="Styl152"/>
    <w:rsid w:val="000A1573"/>
    <w:pPr>
      <w:numPr>
        <w:numId w:val="118"/>
      </w:numPr>
    </w:pPr>
  </w:style>
  <w:style w:type="numbering" w:customStyle="1" w:styleId="1111119">
    <w:name w:val="1 / 1.1 / 1.1.19"/>
    <w:basedOn w:val="Bezlisty"/>
    <w:next w:val="111111"/>
    <w:semiHidden/>
    <w:unhideWhenUsed/>
    <w:rsid w:val="000A1573"/>
  </w:style>
  <w:style w:type="numbering" w:customStyle="1" w:styleId="Styl1540">
    <w:name w:val="Styl1540"/>
    <w:rsid w:val="000A1573"/>
  </w:style>
  <w:style w:type="numbering" w:customStyle="1" w:styleId="WWNum15">
    <w:name w:val="WWNum15"/>
    <w:rsid w:val="000A1573"/>
  </w:style>
  <w:style w:type="numbering" w:customStyle="1" w:styleId="Styl1517">
    <w:name w:val="Styl1517"/>
    <w:rsid w:val="000A1573"/>
    <w:pPr>
      <w:numPr>
        <w:numId w:val="48"/>
      </w:numPr>
    </w:pPr>
  </w:style>
  <w:style w:type="numbering" w:customStyle="1" w:styleId="WWNum10">
    <w:name w:val="WWNum10"/>
    <w:rsid w:val="000A1573"/>
    <w:pPr>
      <w:numPr>
        <w:numId w:val="57"/>
      </w:numPr>
    </w:pPr>
  </w:style>
  <w:style w:type="numbering" w:customStyle="1" w:styleId="Styl123">
    <w:name w:val="Styl123"/>
    <w:rsid w:val="000A1573"/>
  </w:style>
  <w:style w:type="numbering" w:customStyle="1" w:styleId="Styl15391">
    <w:name w:val="Styl15391"/>
    <w:rsid w:val="000A1573"/>
  </w:style>
  <w:style w:type="numbering" w:customStyle="1" w:styleId="Styl1510">
    <w:name w:val="Styl1510"/>
    <w:rsid w:val="000A1573"/>
    <w:pPr>
      <w:numPr>
        <w:numId w:val="58"/>
      </w:numPr>
    </w:pPr>
  </w:style>
  <w:style w:type="numbering" w:customStyle="1" w:styleId="Styl14">
    <w:name w:val="Styl14"/>
    <w:rsid w:val="000A1573"/>
  </w:style>
  <w:style w:type="numbering" w:customStyle="1" w:styleId="Styl1534">
    <w:name w:val="Styl1534"/>
    <w:rsid w:val="000A1573"/>
    <w:pPr>
      <w:numPr>
        <w:numId w:val="52"/>
      </w:numPr>
    </w:pPr>
  </w:style>
  <w:style w:type="numbering" w:customStyle="1" w:styleId="Styl153">
    <w:name w:val="Styl153"/>
    <w:rsid w:val="000A1573"/>
  </w:style>
  <w:style w:type="numbering" w:customStyle="1" w:styleId="Styl154">
    <w:name w:val="Styl154"/>
    <w:rsid w:val="000A1573"/>
  </w:style>
  <w:style w:type="numbering" w:customStyle="1" w:styleId="Styl155">
    <w:name w:val="Styl155"/>
    <w:rsid w:val="000A1573"/>
  </w:style>
  <w:style w:type="numbering" w:customStyle="1" w:styleId="111111121">
    <w:name w:val="1 / 1.1 / 1.1.1121"/>
    <w:rsid w:val="000A1573"/>
  </w:style>
  <w:style w:type="numbering" w:customStyle="1" w:styleId="Styl156">
    <w:name w:val="Styl156"/>
    <w:rsid w:val="000A1573"/>
  </w:style>
  <w:style w:type="numbering" w:customStyle="1" w:styleId="Styl157">
    <w:name w:val="Styl157"/>
    <w:rsid w:val="000A1573"/>
  </w:style>
  <w:style w:type="numbering" w:customStyle="1" w:styleId="Styl158">
    <w:name w:val="Styl158"/>
    <w:rsid w:val="000A1573"/>
  </w:style>
  <w:style w:type="numbering" w:customStyle="1" w:styleId="Styl159">
    <w:name w:val="Styl159"/>
    <w:rsid w:val="000A1573"/>
  </w:style>
  <w:style w:type="numbering" w:customStyle="1" w:styleId="Styl1511">
    <w:name w:val="Styl1511"/>
    <w:rsid w:val="000A1573"/>
  </w:style>
  <w:style w:type="numbering" w:customStyle="1" w:styleId="Styl1512">
    <w:name w:val="Styl1512"/>
    <w:rsid w:val="000A1573"/>
  </w:style>
  <w:style w:type="numbering" w:customStyle="1" w:styleId="Styl1513">
    <w:name w:val="Styl1513"/>
    <w:rsid w:val="000A1573"/>
  </w:style>
  <w:style w:type="numbering" w:customStyle="1" w:styleId="Styl1514">
    <w:name w:val="Styl1514"/>
    <w:rsid w:val="000A1573"/>
  </w:style>
  <w:style w:type="numbering" w:customStyle="1" w:styleId="Styl1515">
    <w:name w:val="Styl1515"/>
    <w:rsid w:val="000A1573"/>
  </w:style>
  <w:style w:type="numbering" w:customStyle="1" w:styleId="Styl151011">
    <w:name w:val="Styl151011"/>
    <w:rsid w:val="000A1573"/>
  </w:style>
  <w:style w:type="numbering" w:customStyle="1" w:styleId="Styl1516">
    <w:name w:val="Styl1516"/>
    <w:rsid w:val="000A1573"/>
  </w:style>
  <w:style w:type="numbering" w:customStyle="1" w:styleId="Styl1518">
    <w:name w:val="Styl1518"/>
    <w:rsid w:val="000A1573"/>
  </w:style>
  <w:style w:type="numbering" w:customStyle="1" w:styleId="11111110">
    <w:name w:val="1 / 1.1 / 1.1.110"/>
    <w:basedOn w:val="Bezlisty"/>
    <w:next w:val="111111"/>
    <w:rsid w:val="000A1573"/>
  </w:style>
  <w:style w:type="numbering" w:customStyle="1" w:styleId="Styl16">
    <w:name w:val="Styl16"/>
    <w:rsid w:val="000A1573"/>
  </w:style>
  <w:style w:type="numbering" w:customStyle="1" w:styleId="Styl113">
    <w:name w:val="Styl113"/>
    <w:rsid w:val="000A1573"/>
  </w:style>
  <w:style w:type="numbering" w:customStyle="1" w:styleId="11111114">
    <w:name w:val="1 / 1.1 / 1.1.114"/>
    <w:rsid w:val="000A1573"/>
  </w:style>
  <w:style w:type="numbering" w:customStyle="1" w:styleId="Styl124">
    <w:name w:val="Styl124"/>
    <w:rsid w:val="000A1573"/>
  </w:style>
  <w:style w:type="numbering" w:customStyle="1" w:styleId="11111132">
    <w:name w:val="1 / 1.1 / 1.1.132"/>
    <w:basedOn w:val="Bezlisty"/>
    <w:next w:val="111111"/>
    <w:rsid w:val="000A1573"/>
  </w:style>
  <w:style w:type="numbering" w:customStyle="1" w:styleId="Styl1519">
    <w:name w:val="Styl1519"/>
    <w:rsid w:val="000A1573"/>
  </w:style>
  <w:style w:type="numbering" w:customStyle="1" w:styleId="11111181">
    <w:name w:val="1 / 1.1 / 1.1.181"/>
    <w:basedOn w:val="Bezlisty"/>
    <w:next w:val="111111"/>
    <w:rsid w:val="000A1573"/>
  </w:style>
  <w:style w:type="numbering" w:customStyle="1" w:styleId="Styl1111">
    <w:name w:val="Styl1111"/>
    <w:rsid w:val="000A1573"/>
  </w:style>
  <w:style w:type="numbering" w:customStyle="1" w:styleId="Styl1211">
    <w:name w:val="Styl1211"/>
    <w:rsid w:val="000A1573"/>
  </w:style>
  <w:style w:type="numbering" w:customStyle="1" w:styleId="111111211">
    <w:name w:val="1 / 1.1 / 1.1.1211"/>
    <w:rsid w:val="000A1573"/>
  </w:style>
  <w:style w:type="numbering" w:customStyle="1" w:styleId="111111122">
    <w:name w:val="1 / 1.1 / 1.1.1122"/>
    <w:rsid w:val="000A1573"/>
  </w:style>
  <w:style w:type="numbering" w:customStyle="1" w:styleId="111111221">
    <w:name w:val="1 / 1.1 / 1.1.1221"/>
    <w:rsid w:val="000A1573"/>
  </w:style>
  <w:style w:type="numbering" w:customStyle="1" w:styleId="Styl151012">
    <w:name w:val="Styl151012"/>
    <w:rsid w:val="000A1573"/>
  </w:style>
  <w:style w:type="numbering" w:customStyle="1" w:styleId="111111131">
    <w:name w:val="1 / 1.1 / 1.1.1131"/>
    <w:rsid w:val="000A1573"/>
  </w:style>
  <w:style w:type="numbering" w:customStyle="1" w:styleId="Styl1121">
    <w:name w:val="Styl1121"/>
    <w:rsid w:val="000A1573"/>
  </w:style>
  <w:style w:type="numbering" w:customStyle="1" w:styleId="111111311">
    <w:name w:val="1 / 1.1 / 1.1.1311"/>
    <w:rsid w:val="000A1573"/>
  </w:style>
  <w:style w:type="numbering" w:customStyle="1" w:styleId="WWNum1511">
    <w:name w:val="WWNum1511"/>
    <w:rsid w:val="000A1573"/>
  </w:style>
  <w:style w:type="numbering" w:customStyle="1" w:styleId="Styl1521">
    <w:name w:val="Styl1521"/>
    <w:rsid w:val="000A1573"/>
    <w:pPr>
      <w:numPr>
        <w:numId w:val="66"/>
      </w:numPr>
    </w:pPr>
  </w:style>
  <w:style w:type="numbering" w:customStyle="1" w:styleId="11111191">
    <w:name w:val="1 / 1.1 / 1.1.191"/>
    <w:basedOn w:val="Bezlisty"/>
    <w:next w:val="111111"/>
    <w:semiHidden/>
    <w:unhideWhenUsed/>
    <w:rsid w:val="000A1573"/>
  </w:style>
  <w:style w:type="numbering" w:customStyle="1" w:styleId="Styl15401">
    <w:name w:val="Styl15401"/>
    <w:rsid w:val="000A1573"/>
  </w:style>
  <w:style w:type="numbering" w:customStyle="1" w:styleId="WWNum152">
    <w:name w:val="WWNum152"/>
    <w:rsid w:val="000A1573"/>
    <w:pPr>
      <w:numPr>
        <w:numId w:val="62"/>
      </w:numPr>
    </w:pPr>
  </w:style>
  <w:style w:type="numbering" w:customStyle="1" w:styleId="Styl15171">
    <w:name w:val="Styl15171"/>
    <w:rsid w:val="000A1573"/>
  </w:style>
  <w:style w:type="numbering" w:customStyle="1" w:styleId="WWNum101">
    <w:name w:val="WWNum101"/>
    <w:rsid w:val="000A1573"/>
  </w:style>
  <w:style w:type="numbering" w:customStyle="1" w:styleId="Styl1231">
    <w:name w:val="Styl1231"/>
    <w:rsid w:val="000A1573"/>
  </w:style>
  <w:style w:type="numbering" w:customStyle="1" w:styleId="Styl153911">
    <w:name w:val="Styl153911"/>
    <w:rsid w:val="000A1573"/>
  </w:style>
  <w:style w:type="numbering" w:customStyle="1" w:styleId="Styl15102">
    <w:name w:val="Styl15102"/>
    <w:rsid w:val="000A1573"/>
  </w:style>
  <w:style w:type="numbering" w:customStyle="1" w:styleId="Styl141">
    <w:name w:val="Styl141"/>
    <w:rsid w:val="000A1573"/>
    <w:pPr>
      <w:numPr>
        <w:numId w:val="123"/>
      </w:numPr>
    </w:pPr>
  </w:style>
  <w:style w:type="numbering" w:customStyle="1" w:styleId="Styl15341">
    <w:name w:val="Styl15341"/>
    <w:rsid w:val="000A1573"/>
  </w:style>
  <w:style w:type="numbering" w:customStyle="1" w:styleId="Styl15141">
    <w:name w:val="Styl15141"/>
    <w:rsid w:val="000A1573"/>
  </w:style>
  <w:style w:type="numbering" w:customStyle="1" w:styleId="Styl15181">
    <w:name w:val="Styl15181"/>
    <w:rsid w:val="000A1573"/>
  </w:style>
  <w:style w:type="numbering" w:customStyle="1" w:styleId="Styl15191">
    <w:name w:val="Styl15191"/>
    <w:rsid w:val="000A1573"/>
  </w:style>
  <w:style w:type="numbering" w:customStyle="1" w:styleId="Styl1520">
    <w:name w:val="Styl1520"/>
    <w:rsid w:val="000A1573"/>
  </w:style>
  <w:style w:type="numbering" w:customStyle="1" w:styleId="Styl1522">
    <w:name w:val="Styl1522"/>
    <w:rsid w:val="000A1573"/>
  </w:style>
  <w:style w:type="numbering" w:customStyle="1" w:styleId="Styl1523">
    <w:name w:val="Styl1523"/>
    <w:rsid w:val="000A1573"/>
  </w:style>
  <w:style w:type="numbering" w:customStyle="1" w:styleId="11111115">
    <w:name w:val="1 / 1.1 / 1.1.115"/>
    <w:rsid w:val="000A1573"/>
  </w:style>
  <w:style w:type="numbering" w:customStyle="1" w:styleId="Styl114">
    <w:name w:val="Styl114"/>
    <w:rsid w:val="000A1573"/>
  </w:style>
  <w:style w:type="numbering" w:customStyle="1" w:styleId="11111133">
    <w:name w:val="1 / 1.1 / 1.1.133"/>
    <w:rsid w:val="000A1573"/>
    <w:pPr>
      <w:numPr>
        <w:numId w:val="76"/>
      </w:numPr>
    </w:pPr>
  </w:style>
  <w:style w:type="numbering" w:customStyle="1" w:styleId="WWNum1512">
    <w:name w:val="WWNum1512"/>
    <w:rsid w:val="000A1573"/>
  </w:style>
  <w:style w:type="numbering" w:customStyle="1" w:styleId="111111312">
    <w:name w:val="1 / 1.1 / 1.1.1312"/>
    <w:rsid w:val="000A1573"/>
  </w:style>
  <w:style w:type="numbering" w:customStyle="1" w:styleId="Styl15402">
    <w:name w:val="Styl15402"/>
    <w:rsid w:val="000A1573"/>
  </w:style>
  <w:style w:type="numbering" w:customStyle="1" w:styleId="Styl1122">
    <w:name w:val="Styl1122"/>
    <w:rsid w:val="000A1573"/>
    <w:pPr>
      <w:numPr>
        <w:numId w:val="60"/>
      </w:numPr>
    </w:pPr>
  </w:style>
  <w:style w:type="numbering" w:customStyle="1" w:styleId="Styl1232">
    <w:name w:val="Styl1232"/>
    <w:rsid w:val="000A1573"/>
  </w:style>
  <w:style w:type="numbering" w:customStyle="1" w:styleId="Styl1524">
    <w:name w:val="Styl1524"/>
    <w:rsid w:val="000A1573"/>
    <w:pPr>
      <w:numPr>
        <w:numId w:val="53"/>
      </w:numPr>
    </w:pPr>
  </w:style>
  <w:style w:type="numbering" w:customStyle="1" w:styleId="11111192">
    <w:name w:val="1 / 1.1 / 1.1.192"/>
    <w:rsid w:val="000A1573"/>
  </w:style>
  <w:style w:type="numbering" w:customStyle="1" w:styleId="11111116">
    <w:name w:val="1 / 1.1 / 1.1.116"/>
    <w:basedOn w:val="Bezlisty"/>
    <w:next w:val="111111"/>
    <w:semiHidden/>
    <w:unhideWhenUsed/>
    <w:rsid w:val="000A1573"/>
    <w:pPr>
      <w:numPr>
        <w:numId w:val="63"/>
      </w:numPr>
    </w:pPr>
  </w:style>
  <w:style w:type="numbering" w:customStyle="1" w:styleId="Styl15172">
    <w:name w:val="Styl15172"/>
    <w:rsid w:val="000A1573"/>
    <w:pPr>
      <w:numPr>
        <w:numId w:val="67"/>
      </w:numPr>
    </w:pPr>
  </w:style>
  <w:style w:type="numbering" w:customStyle="1" w:styleId="WWNum153">
    <w:name w:val="WWNum153"/>
    <w:rsid w:val="000A1573"/>
  </w:style>
  <w:style w:type="numbering" w:customStyle="1" w:styleId="Styl1212">
    <w:name w:val="Styl1212"/>
    <w:rsid w:val="000A1573"/>
  </w:style>
  <w:style w:type="numbering" w:customStyle="1" w:styleId="Styl1112">
    <w:name w:val="Styl1112"/>
    <w:rsid w:val="000A1573"/>
  </w:style>
  <w:style w:type="numbering" w:customStyle="1" w:styleId="Styl151013">
    <w:name w:val="Styl151013"/>
    <w:rsid w:val="000A1573"/>
    <w:pPr>
      <w:numPr>
        <w:numId w:val="117"/>
      </w:numPr>
    </w:pPr>
  </w:style>
  <w:style w:type="numbering" w:customStyle="1" w:styleId="111111212">
    <w:name w:val="1 / 1.1 / 1.1.1212"/>
    <w:rsid w:val="000A1573"/>
    <w:pPr>
      <w:numPr>
        <w:numId w:val="78"/>
      </w:numPr>
    </w:pPr>
  </w:style>
  <w:style w:type="numbering" w:customStyle="1" w:styleId="WWNum102">
    <w:name w:val="WWNum102"/>
    <w:rsid w:val="000A1573"/>
    <w:pPr>
      <w:numPr>
        <w:numId w:val="59"/>
      </w:numPr>
    </w:pPr>
  </w:style>
  <w:style w:type="numbering" w:customStyle="1" w:styleId="Styl125">
    <w:name w:val="Styl125"/>
    <w:rsid w:val="000A1573"/>
  </w:style>
  <w:style w:type="numbering" w:customStyle="1" w:styleId="111111123">
    <w:name w:val="1 / 1.1 / 1.1.1123"/>
    <w:rsid w:val="000A1573"/>
  </w:style>
  <w:style w:type="numbering" w:customStyle="1" w:styleId="Styl142">
    <w:name w:val="Styl142"/>
    <w:rsid w:val="000A1573"/>
    <w:pPr>
      <w:numPr>
        <w:numId w:val="74"/>
      </w:numPr>
    </w:pPr>
  </w:style>
  <w:style w:type="numbering" w:customStyle="1" w:styleId="Styl1525">
    <w:name w:val="Styl1525"/>
    <w:rsid w:val="000A1573"/>
    <w:pPr>
      <w:numPr>
        <w:numId w:val="70"/>
      </w:numPr>
    </w:pPr>
  </w:style>
  <w:style w:type="numbering" w:customStyle="1" w:styleId="Styl15103">
    <w:name w:val="Styl15103"/>
    <w:rsid w:val="000A1573"/>
    <w:pPr>
      <w:numPr>
        <w:numId w:val="73"/>
      </w:numPr>
    </w:pPr>
  </w:style>
  <w:style w:type="numbering" w:customStyle="1" w:styleId="111111132">
    <w:name w:val="1 / 1.1 / 1.1.1132"/>
    <w:rsid w:val="000A1573"/>
    <w:pPr>
      <w:numPr>
        <w:numId w:val="68"/>
      </w:numPr>
    </w:pPr>
  </w:style>
  <w:style w:type="numbering" w:customStyle="1" w:styleId="Styl17">
    <w:name w:val="Styl17"/>
    <w:rsid w:val="000A1573"/>
  </w:style>
  <w:style w:type="numbering" w:customStyle="1" w:styleId="Styl15342">
    <w:name w:val="Styl15342"/>
    <w:rsid w:val="000A1573"/>
  </w:style>
  <w:style w:type="numbering" w:customStyle="1" w:styleId="11111182">
    <w:name w:val="1 / 1.1 / 1.1.182"/>
    <w:rsid w:val="000A1573"/>
  </w:style>
  <w:style w:type="numbering" w:customStyle="1" w:styleId="Styl15182">
    <w:name w:val="Styl15182"/>
    <w:rsid w:val="000A1573"/>
    <w:pPr>
      <w:numPr>
        <w:numId w:val="69"/>
      </w:numPr>
    </w:pPr>
  </w:style>
  <w:style w:type="numbering" w:customStyle="1" w:styleId="Styl153912">
    <w:name w:val="Styl153912"/>
    <w:rsid w:val="000A1573"/>
    <w:pPr>
      <w:numPr>
        <w:numId w:val="56"/>
      </w:numPr>
    </w:pPr>
  </w:style>
  <w:style w:type="numbering" w:customStyle="1" w:styleId="Styl1526">
    <w:name w:val="Styl1526"/>
    <w:rsid w:val="000A1573"/>
  </w:style>
  <w:style w:type="numbering" w:customStyle="1" w:styleId="Styl1527">
    <w:name w:val="Styl1527"/>
    <w:rsid w:val="000A1573"/>
  </w:style>
  <w:style w:type="numbering" w:customStyle="1" w:styleId="Styl1528">
    <w:name w:val="Styl1528"/>
    <w:rsid w:val="000A1573"/>
  </w:style>
  <w:style w:type="numbering" w:customStyle="1" w:styleId="Styl1529">
    <w:name w:val="Styl1529"/>
    <w:rsid w:val="000A1573"/>
  </w:style>
  <w:style w:type="numbering" w:customStyle="1" w:styleId="Styl1530">
    <w:name w:val="Styl1530"/>
    <w:rsid w:val="000A1573"/>
  </w:style>
  <w:style w:type="numbering" w:customStyle="1" w:styleId="Styl1531">
    <w:name w:val="Styl1531"/>
    <w:rsid w:val="000A1573"/>
  </w:style>
  <w:style w:type="numbering" w:customStyle="1" w:styleId="Styl1532">
    <w:name w:val="Styl1532"/>
    <w:rsid w:val="000A1573"/>
  </w:style>
  <w:style w:type="numbering" w:customStyle="1" w:styleId="Styl15301">
    <w:name w:val="Styl15301"/>
    <w:rsid w:val="000A1573"/>
  </w:style>
  <w:style w:type="numbering" w:customStyle="1" w:styleId="Styl1533">
    <w:name w:val="Styl1533"/>
    <w:rsid w:val="000A1573"/>
  </w:style>
  <w:style w:type="numbering" w:customStyle="1" w:styleId="Styl1535">
    <w:name w:val="Styl1535"/>
    <w:rsid w:val="000A1573"/>
  </w:style>
  <w:style w:type="numbering" w:customStyle="1" w:styleId="Styl1536">
    <w:name w:val="Styl1536"/>
    <w:rsid w:val="000A1573"/>
  </w:style>
  <w:style w:type="numbering" w:customStyle="1" w:styleId="Styl1537">
    <w:name w:val="Styl1537"/>
    <w:rsid w:val="000A1573"/>
  </w:style>
  <w:style w:type="numbering" w:customStyle="1" w:styleId="Styl1538">
    <w:name w:val="Styl1538"/>
    <w:rsid w:val="000A1573"/>
  </w:style>
  <w:style w:type="numbering" w:customStyle="1" w:styleId="Styl1541">
    <w:name w:val="Styl1541"/>
    <w:rsid w:val="000A1573"/>
  </w:style>
  <w:style w:type="numbering" w:customStyle="1" w:styleId="Styl1542">
    <w:name w:val="Styl1542"/>
    <w:rsid w:val="000A1573"/>
  </w:style>
  <w:style w:type="numbering" w:customStyle="1" w:styleId="Styl12111">
    <w:name w:val="Styl12111"/>
    <w:rsid w:val="000A1573"/>
  </w:style>
  <w:style w:type="numbering" w:customStyle="1" w:styleId="Styl1543">
    <w:name w:val="Styl1543"/>
    <w:rsid w:val="000A1573"/>
  </w:style>
  <w:style w:type="numbering" w:customStyle="1" w:styleId="Styl1544">
    <w:name w:val="Styl1544"/>
    <w:rsid w:val="000A1573"/>
  </w:style>
  <w:style w:type="numbering" w:customStyle="1" w:styleId="Styl1545">
    <w:name w:val="Styl1545"/>
    <w:rsid w:val="000A1573"/>
  </w:style>
  <w:style w:type="numbering" w:customStyle="1" w:styleId="Styl1546">
    <w:name w:val="Styl1546"/>
    <w:rsid w:val="000A1573"/>
  </w:style>
  <w:style w:type="numbering" w:customStyle="1" w:styleId="Styl1547">
    <w:name w:val="Styl1547"/>
    <w:rsid w:val="000A1573"/>
  </w:style>
  <w:style w:type="numbering" w:customStyle="1" w:styleId="11111117">
    <w:name w:val="1 / 1.1 / 1.1.117"/>
    <w:basedOn w:val="Bezlisty"/>
    <w:next w:val="111111"/>
    <w:rsid w:val="000A1573"/>
    <w:pPr>
      <w:numPr>
        <w:numId w:val="17"/>
      </w:numPr>
    </w:pPr>
  </w:style>
  <w:style w:type="numbering" w:customStyle="1" w:styleId="Styl18">
    <w:name w:val="Styl18"/>
    <w:rsid w:val="000A1573"/>
    <w:pPr>
      <w:numPr>
        <w:numId w:val="39"/>
      </w:numPr>
    </w:pPr>
  </w:style>
  <w:style w:type="numbering" w:customStyle="1" w:styleId="Styl126">
    <w:name w:val="Styl126"/>
    <w:rsid w:val="000A1573"/>
    <w:pPr>
      <w:numPr>
        <w:numId w:val="40"/>
      </w:numPr>
    </w:pPr>
  </w:style>
  <w:style w:type="numbering" w:customStyle="1" w:styleId="Styl1548">
    <w:name w:val="Styl1548"/>
    <w:rsid w:val="000A1573"/>
    <w:pPr>
      <w:numPr>
        <w:numId w:val="41"/>
      </w:numPr>
    </w:pPr>
  </w:style>
  <w:style w:type="numbering" w:customStyle="1" w:styleId="Styl1213">
    <w:name w:val="Styl1213"/>
    <w:rsid w:val="000A1573"/>
    <w:pPr>
      <w:numPr>
        <w:numId w:val="16"/>
      </w:numPr>
    </w:pPr>
  </w:style>
  <w:style w:type="numbering" w:customStyle="1" w:styleId="111111313">
    <w:name w:val="1 / 1.1 / 1.1.1313"/>
    <w:rsid w:val="000A1573"/>
    <w:pPr>
      <w:numPr>
        <w:numId w:val="43"/>
      </w:numPr>
    </w:pPr>
  </w:style>
  <w:style w:type="numbering" w:customStyle="1" w:styleId="Styl15210">
    <w:name w:val="Styl15210"/>
    <w:rsid w:val="000A1573"/>
    <w:pPr>
      <w:numPr>
        <w:numId w:val="64"/>
      </w:numPr>
    </w:pPr>
  </w:style>
  <w:style w:type="numbering" w:customStyle="1" w:styleId="Styl15173">
    <w:name w:val="Styl15173"/>
    <w:rsid w:val="000A1573"/>
    <w:pPr>
      <w:numPr>
        <w:numId w:val="87"/>
      </w:numPr>
    </w:pPr>
  </w:style>
  <w:style w:type="numbering" w:customStyle="1" w:styleId="WWNum103">
    <w:name w:val="WWNum103"/>
    <w:rsid w:val="000A1573"/>
  </w:style>
  <w:style w:type="numbering" w:customStyle="1" w:styleId="Styl153913">
    <w:name w:val="Styl153913"/>
    <w:rsid w:val="000A1573"/>
    <w:pPr>
      <w:numPr>
        <w:numId w:val="80"/>
      </w:numPr>
    </w:pPr>
  </w:style>
  <w:style w:type="numbering" w:customStyle="1" w:styleId="Styl15104">
    <w:name w:val="Styl15104"/>
    <w:rsid w:val="000A1573"/>
    <w:pPr>
      <w:numPr>
        <w:numId w:val="55"/>
      </w:numPr>
    </w:pPr>
  </w:style>
  <w:style w:type="numbering" w:customStyle="1" w:styleId="Styl143">
    <w:name w:val="Styl143"/>
    <w:rsid w:val="000A1573"/>
    <w:pPr>
      <w:numPr>
        <w:numId w:val="89"/>
      </w:numPr>
    </w:pPr>
  </w:style>
  <w:style w:type="numbering" w:customStyle="1" w:styleId="Styl15343">
    <w:name w:val="Styl15343"/>
    <w:rsid w:val="000A1573"/>
    <w:pPr>
      <w:numPr>
        <w:numId w:val="112"/>
      </w:numPr>
    </w:pPr>
  </w:style>
  <w:style w:type="numbering" w:customStyle="1" w:styleId="Styl161">
    <w:name w:val="Styl161"/>
    <w:rsid w:val="000A1573"/>
    <w:pPr>
      <w:numPr>
        <w:numId w:val="11"/>
      </w:numPr>
    </w:pPr>
  </w:style>
  <w:style w:type="numbering" w:customStyle="1" w:styleId="Styl1131">
    <w:name w:val="Styl1131"/>
    <w:rsid w:val="000A1573"/>
    <w:pPr>
      <w:numPr>
        <w:numId w:val="8"/>
      </w:numPr>
    </w:pPr>
  </w:style>
  <w:style w:type="numbering" w:customStyle="1" w:styleId="111111141">
    <w:name w:val="1 / 1.1 / 1.1.1141"/>
    <w:rsid w:val="000A1573"/>
    <w:pPr>
      <w:numPr>
        <w:numId w:val="9"/>
      </w:numPr>
    </w:pPr>
  </w:style>
  <w:style w:type="numbering" w:customStyle="1" w:styleId="Styl1241">
    <w:name w:val="Styl1241"/>
    <w:rsid w:val="000A1573"/>
    <w:pPr>
      <w:numPr>
        <w:numId w:val="12"/>
      </w:numPr>
    </w:pPr>
  </w:style>
  <w:style w:type="numbering" w:customStyle="1" w:styleId="111111321">
    <w:name w:val="1 / 1.1 / 1.1.1321"/>
    <w:basedOn w:val="Bezlisty"/>
    <w:next w:val="111111"/>
    <w:rsid w:val="000A1573"/>
    <w:pPr>
      <w:numPr>
        <w:numId w:val="10"/>
      </w:numPr>
    </w:pPr>
  </w:style>
  <w:style w:type="numbering" w:customStyle="1" w:styleId="Styl15192">
    <w:name w:val="Styl15192"/>
    <w:rsid w:val="000A1573"/>
    <w:pPr>
      <w:numPr>
        <w:numId w:val="13"/>
      </w:numPr>
    </w:pPr>
  </w:style>
  <w:style w:type="numbering" w:customStyle="1" w:styleId="111111811">
    <w:name w:val="1 / 1.1 / 1.1.1811"/>
    <w:basedOn w:val="Bezlisty"/>
    <w:next w:val="111111"/>
    <w:rsid w:val="000A1573"/>
    <w:pPr>
      <w:numPr>
        <w:numId w:val="22"/>
      </w:numPr>
    </w:pPr>
  </w:style>
  <w:style w:type="numbering" w:customStyle="1" w:styleId="Styl12112">
    <w:name w:val="Styl12112"/>
    <w:rsid w:val="000A1573"/>
    <w:pPr>
      <w:numPr>
        <w:numId w:val="6"/>
      </w:numPr>
    </w:pPr>
  </w:style>
  <w:style w:type="numbering" w:customStyle="1" w:styleId="1111112111">
    <w:name w:val="1 / 1.1 / 1.1.12111"/>
    <w:rsid w:val="000A1573"/>
    <w:pPr>
      <w:numPr>
        <w:numId w:val="5"/>
      </w:numPr>
    </w:pPr>
  </w:style>
  <w:style w:type="numbering" w:customStyle="1" w:styleId="1111111221">
    <w:name w:val="1 / 1.1 / 1.1.11221"/>
    <w:rsid w:val="000A1573"/>
  </w:style>
  <w:style w:type="numbering" w:customStyle="1" w:styleId="1111112211">
    <w:name w:val="1 / 1.1 / 1.1.12211"/>
    <w:rsid w:val="000A1573"/>
    <w:pPr>
      <w:numPr>
        <w:numId w:val="3"/>
      </w:numPr>
    </w:pPr>
  </w:style>
  <w:style w:type="numbering" w:customStyle="1" w:styleId="1111111311">
    <w:name w:val="1 / 1.1 / 1.1.11311"/>
    <w:rsid w:val="000A1573"/>
    <w:pPr>
      <w:numPr>
        <w:numId w:val="77"/>
      </w:numPr>
    </w:pPr>
  </w:style>
  <w:style w:type="numbering" w:customStyle="1" w:styleId="Styl11211">
    <w:name w:val="Styl11211"/>
    <w:rsid w:val="000A1573"/>
    <w:pPr>
      <w:numPr>
        <w:numId w:val="14"/>
      </w:numPr>
    </w:pPr>
  </w:style>
  <w:style w:type="numbering" w:customStyle="1" w:styleId="1111113111">
    <w:name w:val="1 / 1.1 / 1.1.13111"/>
    <w:rsid w:val="000A1573"/>
    <w:pPr>
      <w:numPr>
        <w:numId w:val="15"/>
      </w:numPr>
    </w:pPr>
  </w:style>
  <w:style w:type="numbering" w:customStyle="1" w:styleId="Styl15211">
    <w:name w:val="Styl15211"/>
    <w:rsid w:val="000A1573"/>
    <w:pPr>
      <w:numPr>
        <w:numId w:val="20"/>
      </w:numPr>
    </w:pPr>
  </w:style>
  <w:style w:type="numbering" w:customStyle="1" w:styleId="111111911">
    <w:name w:val="1 / 1.1 / 1.1.1911"/>
    <w:basedOn w:val="Bezlisty"/>
    <w:next w:val="111111"/>
    <w:semiHidden/>
    <w:unhideWhenUsed/>
    <w:rsid w:val="000A1573"/>
    <w:pPr>
      <w:numPr>
        <w:numId w:val="75"/>
      </w:numPr>
    </w:pPr>
  </w:style>
  <w:style w:type="numbering" w:customStyle="1" w:styleId="Styl154011">
    <w:name w:val="Styl154011"/>
    <w:rsid w:val="000A1573"/>
    <w:pPr>
      <w:numPr>
        <w:numId w:val="50"/>
      </w:numPr>
    </w:pPr>
  </w:style>
  <w:style w:type="numbering" w:customStyle="1" w:styleId="WWNum1521">
    <w:name w:val="WWNum1521"/>
    <w:rsid w:val="000A1573"/>
    <w:pPr>
      <w:numPr>
        <w:numId w:val="49"/>
      </w:numPr>
    </w:pPr>
  </w:style>
  <w:style w:type="numbering" w:customStyle="1" w:styleId="Styl151711">
    <w:name w:val="Styl151711"/>
    <w:rsid w:val="000A1573"/>
    <w:pPr>
      <w:numPr>
        <w:numId w:val="37"/>
      </w:numPr>
    </w:pPr>
  </w:style>
  <w:style w:type="numbering" w:customStyle="1" w:styleId="Styl12311">
    <w:name w:val="Styl12311"/>
    <w:rsid w:val="000A1573"/>
    <w:pPr>
      <w:numPr>
        <w:numId w:val="85"/>
      </w:numPr>
    </w:pPr>
  </w:style>
  <w:style w:type="numbering" w:customStyle="1" w:styleId="Styl1411">
    <w:name w:val="Styl1411"/>
    <w:rsid w:val="000A1573"/>
    <w:pPr>
      <w:numPr>
        <w:numId w:val="71"/>
      </w:numPr>
    </w:pPr>
  </w:style>
  <w:style w:type="numbering" w:customStyle="1" w:styleId="Styl153411">
    <w:name w:val="Styl153411"/>
    <w:rsid w:val="000A1573"/>
    <w:pPr>
      <w:numPr>
        <w:numId w:val="38"/>
      </w:numPr>
    </w:pPr>
  </w:style>
  <w:style w:type="numbering" w:customStyle="1" w:styleId="111111151">
    <w:name w:val="1 / 1.1 / 1.1.1151"/>
    <w:rsid w:val="000A1573"/>
    <w:pPr>
      <w:numPr>
        <w:numId w:val="7"/>
      </w:numPr>
    </w:pPr>
  </w:style>
  <w:style w:type="numbering" w:customStyle="1" w:styleId="Styl1141">
    <w:name w:val="Styl1141"/>
    <w:rsid w:val="000A1573"/>
    <w:pPr>
      <w:numPr>
        <w:numId w:val="45"/>
      </w:numPr>
    </w:pPr>
  </w:style>
  <w:style w:type="numbering" w:customStyle="1" w:styleId="111111331">
    <w:name w:val="1 / 1.1 / 1.1.1331"/>
    <w:rsid w:val="000A1573"/>
    <w:pPr>
      <w:numPr>
        <w:numId w:val="61"/>
      </w:numPr>
    </w:pPr>
  </w:style>
  <w:style w:type="numbering" w:customStyle="1" w:styleId="WWNum15121">
    <w:name w:val="WWNum15121"/>
    <w:rsid w:val="000A1573"/>
    <w:pPr>
      <w:numPr>
        <w:numId w:val="18"/>
      </w:numPr>
    </w:pPr>
  </w:style>
  <w:style w:type="numbering" w:customStyle="1" w:styleId="1111113121">
    <w:name w:val="1 / 1.1 / 1.1.13121"/>
    <w:rsid w:val="000A1573"/>
    <w:pPr>
      <w:numPr>
        <w:numId w:val="114"/>
      </w:numPr>
    </w:pPr>
  </w:style>
  <w:style w:type="numbering" w:customStyle="1" w:styleId="Styl154021">
    <w:name w:val="Styl154021"/>
    <w:rsid w:val="000A1573"/>
    <w:pPr>
      <w:numPr>
        <w:numId w:val="113"/>
      </w:numPr>
    </w:pPr>
  </w:style>
  <w:style w:type="numbering" w:customStyle="1" w:styleId="Styl11221">
    <w:name w:val="Styl11221"/>
    <w:rsid w:val="000A1573"/>
    <w:pPr>
      <w:numPr>
        <w:numId w:val="122"/>
      </w:numPr>
    </w:pPr>
  </w:style>
  <w:style w:type="numbering" w:customStyle="1" w:styleId="Styl15241">
    <w:name w:val="Styl15241"/>
    <w:rsid w:val="000A1573"/>
    <w:pPr>
      <w:numPr>
        <w:numId w:val="81"/>
      </w:numPr>
    </w:pPr>
  </w:style>
  <w:style w:type="numbering" w:customStyle="1" w:styleId="111111921">
    <w:name w:val="1 / 1.1 / 1.1.1921"/>
    <w:rsid w:val="000A1573"/>
    <w:pPr>
      <w:numPr>
        <w:numId w:val="51"/>
      </w:numPr>
    </w:pPr>
  </w:style>
  <w:style w:type="numbering" w:customStyle="1" w:styleId="111111161">
    <w:name w:val="1 / 1.1 / 1.1.1161"/>
    <w:basedOn w:val="Bezlisty"/>
    <w:next w:val="111111"/>
    <w:semiHidden/>
    <w:unhideWhenUsed/>
    <w:rsid w:val="000A1573"/>
    <w:pPr>
      <w:numPr>
        <w:numId w:val="72"/>
      </w:numPr>
    </w:pPr>
  </w:style>
  <w:style w:type="numbering" w:customStyle="1" w:styleId="Styl151721">
    <w:name w:val="Styl151721"/>
    <w:rsid w:val="000A1573"/>
    <w:pPr>
      <w:numPr>
        <w:numId w:val="116"/>
      </w:numPr>
    </w:pPr>
  </w:style>
  <w:style w:type="numbering" w:customStyle="1" w:styleId="Styl12121">
    <w:name w:val="Styl12121"/>
    <w:rsid w:val="000A1573"/>
    <w:pPr>
      <w:numPr>
        <w:numId w:val="82"/>
      </w:numPr>
    </w:pPr>
  </w:style>
  <w:style w:type="numbering" w:customStyle="1" w:styleId="Styl11121">
    <w:name w:val="Styl11121"/>
    <w:rsid w:val="000A1573"/>
    <w:pPr>
      <w:numPr>
        <w:numId w:val="92"/>
      </w:numPr>
    </w:pPr>
  </w:style>
  <w:style w:type="numbering" w:customStyle="1" w:styleId="Styl1510131">
    <w:name w:val="Styl1510131"/>
    <w:rsid w:val="000A1573"/>
    <w:pPr>
      <w:numPr>
        <w:numId w:val="88"/>
      </w:numPr>
    </w:pPr>
  </w:style>
  <w:style w:type="numbering" w:customStyle="1" w:styleId="1111112121">
    <w:name w:val="1 / 1.1 / 1.1.12121"/>
    <w:rsid w:val="000A1573"/>
    <w:pPr>
      <w:numPr>
        <w:numId w:val="86"/>
      </w:numPr>
    </w:pPr>
  </w:style>
  <w:style w:type="numbering" w:customStyle="1" w:styleId="WWNum1021">
    <w:name w:val="WWNum1021"/>
    <w:rsid w:val="000A1573"/>
    <w:pPr>
      <w:numPr>
        <w:numId w:val="79"/>
      </w:numPr>
    </w:pPr>
  </w:style>
  <w:style w:type="numbering" w:customStyle="1" w:styleId="1111112221">
    <w:name w:val="1 / 1.1 / 1.1.12221"/>
    <w:rsid w:val="000A1573"/>
    <w:pPr>
      <w:numPr>
        <w:numId w:val="42"/>
      </w:numPr>
    </w:pPr>
  </w:style>
  <w:style w:type="numbering" w:customStyle="1" w:styleId="Styl1251">
    <w:name w:val="Styl1251"/>
    <w:rsid w:val="000A1573"/>
    <w:pPr>
      <w:numPr>
        <w:numId w:val="91"/>
      </w:numPr>
    </w:pPr>
  </w:style>
  <w:style w:type="numbering" w:customStyle="1" w:styleId="1111111231">
    <w:name w:val="1 / 1.1 / 1.1.11231"/>
    <w:rsid w:val="000A1573"/>
    <w:pPr>
      <w:numPr>
        <w:numId w:val="84"/>
      </w:numPr>
    </w:pPr>
  </w:style>
  <w:style w:type="numbering" w:customStyle="1" w:styleId="Styl1421">
    <w:name w:val="Styl1421"/>
    <w:rsid w:val="000A1573"/>
    <w:pPr>
      <w:numPr>
        <w:numId w:val="119"/>
      </w:numPr>
    </w:pPr>
  </w:style>
  <w:style w:type="numbering" w:customStyle="1" w:styleId="Styl15251">
    <w:name w:val="Styl15251"/>
    <w:rsid w:val="000A1573"/>
    <w:pPr>
      <w:numPr>
        <w:numId w:val="65"/>
      </w:numPr>
    </w:pPr>
  </w:style>
  <w:style w:type="numbering" w:customStyle="1" w:styleId="Styl151031">
    <w:name w:val="Styl151031"/>
    <w:rsid w:val="000A1573"/>
    <w:pPr>
      <w:numPr>
        <w:numId w:val="54"/>
      </w:numPr>
    </w:pPr>
  </w:style>
  <w:style w:type="numbering" w:customStyle="1" w:styleId="1111111321">
    <w:name w:val="1 / 1.1 / 1.1.11321"/>
    <w:rsid w:val="000A1573"/>
    <w:pPr>
      <w:numPr>
        <w:numId w:val="93"/>
      </w:numPr>
    </w:pPr>
  </w:style>
  <w:style w:type="numbering" w:customStyle="1" w:styleId="Styl171">
    <w:name w:val="Styl171"/>
    <w:rsid w:val="000A1573"/>
    <w:pPr>
      <w:numPr>
        <w:numId w:val="159"/>
      </w:numPr>
    </w:pPr>
  </w:style>
  <w:style w:type="numbering" w:customStyle="1" w:styleId="Styl153421">
    <w:name w:val="Styl153421"/>
    <w:rsid w:val="000A1573"/>
    <w:pPr>
      <w:numPr>
        <w:numId w:val="160"/>
      </w:numPr>
    </w:pPr>
  </w:style>
  <w:style w:type="numbering" w:customStyle="1" w:styleId="111111821">
    <w:name w:val="1 / 1.1 / 1.1.1821"/>
    <w:rsid w:val="000A1573"/>
    <w:pPr>
      <w:numPr>
        <w:numId w:val="90"/>
      </w:numPr>
    </w:pPr>
  </w:style>
  <w:style w:type="numbering" w:customStyle="1" w:styleId="Styl151821">
    <w:name w:val="Styl151821"/>
    <w:rsid w:val="000A1573"/>
    <w:pPr>
      <w:numPr>
        <w:numId w:val="115"/>
      </w:numPr>
    </w:pPr>
  </w:style>
  <w:style w:type="numbering" w:customStyle="1" w:styleId="Styl1539121">
    <w:name w:val="Styl1539121"/>
    <w:rsid w:val="000A1573"/>
    <w:pPr>
      <w:numPr>
        <w:numId w:val="83"/>
      </w:numPr>
    </w:pPr>
  </w:style>
  <w:style w:type="numbering" w:customStyle="1" w:styleId="Styl15261">
    <w:name w:val="Styl15261"/>
    <w:rsid w:val="000A1573"/>
    <w:pPr>
      <w:numPr>
        <w:numId w:val="4"/>
      </w:numPr>
    </w:pPr>
  </w:style>
  <w:style w:type="numbering" w:customStyle="1" w:styleId="Styl15302">
    <w:name w:val="Styl15302"/>
    <w:rsid w:val="000A1573"/>
  </w:style>
  <w:style w:type="character" w:styleId="Tekstzastpczy">
    <w:name w:val="Placeholder Text"/>
    <w:basedOn w:val="Domylnaczcionkaakapitu"/>
    <w:uiPriority w:val="99"/>
    <w:semiHidden/>
    <w:rsid w:val="000A1573"/>
    <w:rPr>
      <w:color w:val="808080"/>
    </w:rPr>
  </w:style>
  <w:style w:type="paragraph" w:customStyle="1" w:styleId="StylNagwek114ptCzarnyDolewej">
    <w:name w:val="Styl Nagłówek 1 + 14 pt Czarny Do lewej"/>
    <w:basedOn w:val="Nagwek1"/>
    <w:autoRedefine/>
    <w:uiPriority w:val="99"/>
    <w:rsid w:val="000A1573"/>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0A1573"/>
    <w:pPr>
      <w:numPr>
        <w:numId w:val="2"/>
      </w:numPr>
    </w:pPr>
  </w:style>
  <w:style w:type="numbering" w:customStyle="1" w:styleId="Styl1549">
    <w:name w:val="Styl1549"/>
    <w:rsid w:val="000A1573"/>
  </w:style>
  <w:style w:type="numbering" w:customStyle="1" w:styleId="Styl1550">
    <w:name w:val="Styl1550"/>
    <w:rsid w:val="000A1573"/>
  </w:style>
  <w:style w:type="numbering" w:customStyle="1" w:styleId="Styl1551">
    <w:name w:val="Styl1551"/>
    <w:rsid w:val="000A1573"/>
  </w:style>
  <w:style w:type="numbering" w:customStyle="1" w:styleId="Styl1552">
    <w:name w:val="Styl1552"/>
    <w:rsid w:val="000A1573"/>
  </w:style>
  <w:style w:type="numbering" w:customStyle="1" w:styleId="Styl1553">
    <w:name w:val="Styl1553"/>
    <w:rsid w:val="000A1573"/>
  </w:style>
  <w:style w:type="numbering" w:customStyle="1" w:styleId="Styl1554">
    <w:name w:val="Styl1554"/>
    <w:rsid w:val="000A1573"/>
  </w:style>
  <w:style w:type="numbering" w:customStyle="1" w:styleId="Styl1555">
    <w:name w:val="Styl1555"/>
    <w:rsid w:val="000A1573"/>
  </w:style>
  <w:style w:type="numbering" w:customStyle="1" w:styleId="Styl1556">
    <w:name w:val="Styl1556"/>
    <w:rsid w:val="000A1573"/>
  </w:style>
  <w:style w:type="numbering" w:customStyle="1" w:styleId="Styl1557">
    <w:name w:val="Styl1557"/>
    <w:rsid w:val="000A1573"/>
  </w:style>
  <w:style w:type="numbering" w:customStyle="1" w:styleId="11111123">
    <w:name w:val="1 / 1.1 / 1.1.123"/>
    <w:rsid w:val="000A1573"/>
  </w:style>
  <w:style w:type="numbering" w:customStyle="1" w:styleId="Styl1558">
    <w:name w:val="Styl1558"/>
    <w:rsid w:val="000A1573"/>
  </w:style>
  <w:style w:type="numbering" w:customStyle="1" w:styleId="Styl1559">
    <w:name w:val="Styl1559"/>
    <w:rsid w:val="000A1573"/>
  </w:style>
  <w:style w:type="numbering" w:customStyle="1" w:styleId="Styl1560">
    <w:name w:val="Styl1560"/>
    <w:rsid w:val="000A1573"/>
    <w:pPr>
      <w:numPr>
        <w:numId w:val="1"/>
      </w:numPr>
    </w:pPr>
  </w:style>
  <w:style w:type="numbering" w:customStyle="1" w:styleId="1111111511">
    <w:name w:val="1 / 1.1 / 1.1.11511"/>
    <w:rsid w:val="000A1573"/>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0A1573"/>
    <w:rPr>
      <w:rFonts w:ascii="Arial" w:hAnsi="Arial" w:cs="Arial"/>
      <w:b/>
      <w:bCs/>
      <w:kern w:val="32"/>
      <w:sz w:val="22"/>
      <w:szCs w:val="32"/>
    </w:rPr>
  </w:style>
  <w:style w:type="paragraph" w:customStyle="1" w:styleId="msonormal0">
    <w:name w:val="msonormal"/>
    <w:basedOn w:val="Normalny"/>
    <w:uiPriority w:val="99"/>
    <w:rsid w:val="000A1573"/>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0A1573"/>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0A1573"/>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0A1573"/>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0A1573"/>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0A1573"/>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0A1573"/>
    <w:pPr>
      <w:jc w:val="right"/>
    </w:pPr>
    <w:rPr>
      <w:rFonts w:eastAsiaTheme="minorHAnsi" w:cs="Arial"/>
      <w:b/>
      <w:bCs/>
      <w:szCs w:val="22"/>
      <w:lang w:eastAsia="en-US"/>
    </w:rPr>
  </w:style>
  <w:style w:type="paragraph" w:styleId="Adresnakopercie">
    <w:name w:val="envelope address"/>
    <w:basedOn w:val="Normalny"/>
    <w:uiPriority w:val="99"/>
    <w:semiHidden/>
    <w:unhideWhenUsed/>
    <w:rsid w:val="000A1573"/>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semiHidden/>
    <w:unhideWhenUsed/>
    <w:rsid w:val="000A1573"/>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0A1573"/>
    <w:pPr>
      <w:numPr>
        <w:numId w:val="94"/>
      </w:numPr>
    </w:pPr>
    <w:rPr>
      <w:rFonts w:eastAsiaTheme="minorHAnsi" w:cs="Arial"/>
      <w:szCs w:val="22"/>
      <w:lang w:eastAsia="en-US"/>
    </w:rPr>
  </w:style>
  <w:style w:type="paragraph" w:styleId="Listanumerowana">
    <w:name w:val="List Number"/>
    <w:basedOn w:val="Normalny"/>
    <w:uiPriority w:val="99"/>
    <w:unhideWhenUsed/>
    <w:rsid w:val="000A1573"/>
    <w:pPr>
      <w:numPr>
        <w:numId w:val="95"/>
      </w:numPr>
      <w:contextualSpacing/>
    </w:pPr>
    <w:rPr>
      <w:rFonts w:eastAsiaTheme="minorHAnsi" w:cs="Arial"/>
      <w:szCs w:val="22"/>
      <w:lang w:eastAsia="en-US"/>
    </w:rPr>
  </w:style>
  <w:style w:type="paragraph" w:styleId="Lista2">
    <w:name w:val="List 2"/>
    <w:basedOn w:val="Normalny"/>
    <w:uiPriority w:val="99"/>
    <w:unhideWhenUsed/>
    <w:rsid w:val="000A1573"/>
    <w:pPr>
      <w:ind w:left="566" w:hanging="283"/>
    </w:pPr>
    <w:rPr>
      <w:rFonts w:eastAsiaTheme="minorHAnsi" w:cs="Arial"/>
      <w:szCs w:val="22"/>
      <w:lang w:eastAsia="en-US"/>
    </w:rPr>
  </w:style>
  <w:style w:type="paragraph" w:styleId="Lista3">
    <w:name w:val="List 3"/>
    <w:basedOn w:val="Normalny"/>
    <w:uiPriority w:val="99"/>
    <w:unhideWhenUsed/>
    <w:rsid w:val="000A1573"/>
    <w:pPr>
      <w:ind w:left="849" w:hanging="283"/>
    </w:pPr>
    <w:rPr>
      <w:rFonts w:eastAsiaTheme="minorHAnsi" w:cs="Arial"/>
      <w:szCs w:val="22"/>
      <w:lang w:eastAsia="en-US"/>
    </w:rPr>
  </w:style>
  <w:style w:type="paragraph" w:styleId="Tekstblokowy">
    <w:name w:val="Block Text"/>
    <w:basedOn w:val="Normalny"/>
    <w:uiPriority w:val="99"/>
    <w:unhideWhenUsed/>
    <w:rsid w:val="000A1573"/>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0A1573"/>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0A1573"/>
    <w:pPr>
      <w:spacing w:before="60" w:after="60"/>
      <w:ind w:left="426" w:hanging="284"/>
      <w:jc w:val="both"/>
    </w:pPr>
    <w:rPr>
      <w:sz w:val="24"/>
      <w:szCs w:val="24"/>
    </w:rPr>
  </w:style>
  <w:style w:type="paragraph" w:customStyle="1" w:styleId="pkt">
    <w:name w:val="pkt"/>
    <w:basedOn w:val="Normalny"/>
    <w:uiPriority w:val="99"/>
    <w:rsid w:val="000A1573"/>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0A1573"/>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0A1573"/>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0A1573"/>
    <w:rPr>
      <w:rFonts w:ascii="Calibri" w:hAnsi="Calibri" w:cs="Calibri"/>
    </w:rPr>
  </w:style>
  <w:style w:type="paragraph" w:customStyle="1" w:styleId="Akapitzlist1">
    <w:name w:val="Akapit z listą1"/>
    <w:basedOn w:val="Normalny"/>
    <w:link w:val="ListParagraphChar"/>
    <w:rsid w:val="000A1573"/>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0A1573"/>
    <w:pPr>
      <w:snapToGrid w:val="0"/>
      <w:spacing w:before="100" w:after="100"/>
      <w:ind w:left="360" w:right="360"/>
    </w:pPr>
    <w:rPr>
      <w:rFonts w:eastAsiaTheme="minorHAnsi" w:cs="Arial"/>
      <w:szCs w:val="20"/>
      <w:lang w:eastAsia="en-US"/>
    </w:rPr>
  </w:style>
  <w:style w:type="paragraph" w:customStyle="1" w:styleId="Style1">
    <w:name w:val="Style1"/>
    <w:uiPriority w:val="99"/>
    <w:rsid w:val="000A1573"/>
    <w:pPr>
      <w:autoSpaceDE w:val="0"/>
      <w:autoSpaceDN w:val="0"/>
    </w:pPr>
    <w:rPr>
      <w:rFonts w:ascii="Arial" w:hAnsi="Arial" w:cs="Arial"/>
      <w:lang w:val="en-US" w:eastAsia="en-US"/>
    </w:rPr>
  </w:style>
  <w:style w:type="paragraph" w:customStyle="1" w:styleId="Script">
    <w:name w:val="Script"/>
    <w:uiPriority w:val="99"/>
    <w:rsid w:val="000A1573"/>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0A1573"/>
    <w:pPr>
      <w:keepLines/>
      <w:numPr>
        <w:numId w:val="96"/>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0A1573"/>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0A1573"/>
    <w:pPr>
      <w:keepNext/>
      <w:numPr>
        <w:ilvl w:val="1"/>
        <w:numId w:val="97"/>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0A1573"/>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0A1573"/>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0A1573"/>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0A1573"/>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0A1573"/>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0A1573"/>
    <w:rPr>
      <w:rFonts w:ascii="Arial" w:eastAsia="SimSun" w:hAnsi="Arial" w:cs="Arial"/>
    </w:rPr>
  </w:style>
  <w:style w:type="paragraph" w:customStyle="1" w:styleId="AOAltHead2">
    <w:name w:val="AOAltHead2"/>
    <w:basedOn w:val="AOHead2"/>
    <w:next w:val="AODocTxtL1"/>
    <w:link w:val="AOAltHead2Char"/>
    <w:rsid w:val="000A1573"/>
    <w:pPr>
      <w:keepNext w:val="0"/>
    </w:pPr>
    <w:rPr>
      <w:b w:val="0"/>
      <w:sz w:val="20"/>
      <w:szCs w:val="20"/>
      <w:lang w:eastAsia="pl-PL"/>
    </w:rPr>
  </w:style>
  <w:style w:type="paragraph" w:customStyle="1" w:styleId="msolistparagraph0">
    <w:name w:val="msolistparagraph"/>
    <w:basedOn w:val="Normalny"/>
    <w:uiPriority w:val="99"/>
    <w:rsid w:val="000A1573"/>
    <w:pPr>
      <w:ind w:left="720"/>
    </w:pPr>
    <w:rPr>
      <w:rFonts w:ascii="Calibri" w:eastAsia="Calibri" w:hAnsi="Calibri" w:cs="Arial"/>
      <w:szCs w:val="22"/>
      <w:lang w:eastAsia="en-US"/>
    </w:rPr>
  </w:style>
  <w:style w:type="character" w:customStyle="1" w:styleId="Styl1Znak">
    <w:name w:val="Styl1 Znak"/>
    <w:uiPriority w:val="99"/>
    <w:locked/>
    <w:rsid w:val="000A1573"/>
    <w:rPr>
      <w:rFonts w:ascii="Arial" w:hAnsi="Arial" w:cs="Arial"/>
      <w:b/>
    </w:rPr>
  </w:style>
  <w:style w:type="paragraph" w:customStyle="1" w:styleId="WW-Nagwekwykazurde">
    <w:name w:val="WW-Nagłówek wykazu źródeł"/>
    <w:basedOn w:val="Normalny"/>
    <w:next w:val="Normalny"/>
    <w:uiPriority w:val="99"/>
    <w:rsid w:val="000A1573"/>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0A1573"/>
    <w:rPr>
      <w:b/>
      <w:sz w:val="28"/>
      <w:szCs w:val="28"/>
    </w:rPr>
  </w:style>
  <w:style w:type="paragraph" w:customStyle="1" w:styleId="Styl2">
    <w:name w:val="Styl2"/>
    <w:link w:val="Styl2Znak"/>
    <w:uiPriority w:val="99"/>
    <w:qFormat/>
    <w:rsid w:val="000A1573"/>
    <w:pPr>
      <w:tabs>
        <w:tab w:val="num" w:pos="360"/>
        <w:tab w:val="left" w:pos="426"/>
      </w:tabs>
      <w:ind w:left="426" w:hanging="426"/>
    </w:pPr>
    <w:rPr>
      <w:b/>
      <w:sz w:val="28"/>
      <w:szCs w:val="28"/>
    </w:rPr>
  </w:style>
  <w:style w:type="character" w:customStyle="1" w:styleId="Styl3Znak">
    <w:name w:val="Styl3 Znak"/>
    <w:link w:val="Styl3"/>
    <w:locked/>
    <w:rsid w:val="000A1573"/>
    <w:rPr>
      <w:rFonts w:ascii="Arial" w:hAnsi="Arial" w:cs="Arial"/>
      <w:sz w:val="24"/>
    </w:rPr>
  </w:style>
  <w:style w:type="paragraph" w:customStyle="1" w:styleId="Styl3">
    <w:name w:val="Styl3"/>
    <w:basedOn w:val="Normalny"/>
    <w:link w:val="Styl3Znak"/>
    <w:qFormat/>
    <w:rsid w:val="000A1573"/>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0A1573"/>
    <w:pPr>
      <w:tabs>
        <w:tab w:val="num" w:pos="360"/>
      </w:tabs>
      <w:ind w:left="539" w:hanging="539"/>
    </w:pPr>
    <w:rPr>
      <w:rFonts w:eastAsiaTheme="minorHAnsi" w:cs="Arial"/>
      <w:bCs w:val="0"/>
      <w:sz w:val="20"/>
      <w:szCs w:val="20"/>
      <w:lang w:eastAsia="en-US"/>
    </w:rPr>
  </w:style>
  <w:style w:type="paragraph" w:customStyle="1" w:styleId="Styl110">
    <w:name w:val="Styl 1.1."/>
    <w:uiPriority w:val="99"/>
    <w:rsid w:val="000A1573"/>
    <w:pPr>
      <w:spacing w:before="120" w:after="120"/>
      <w:ind w:left="720"/>
      <w:jc w:val="both"/>
    </w:pPr>
    <w:rPr>
      <w:rFonts w:ascii="Arial Narrow" w:hAnsi="Arial Narrow"/>
      <w:sz w:val="26"/>
      <w:szCs w:val="26"/>
    </w:rPr>
  </w:style>
  <w:style w:type="paragraph" w:customStyle="1" w:styleId="Styl1110">
    <w:name w:val="Styl 1.1.1."/>
    <w:uiPriority w:val="99"/>
    <w:rsid w:val="000A1573"/>
    <w:pPr>
      <w:ind w:left="1077"/>
      <w:jc w:val="both"/>
    </w:pPr>
    <w:rPr>
      <w:rFonts w:ascii="Arial Narrow" w:hAnsi="Arial Narrow"/>
      <w:sz w:val="26"/>
      <w:szCs w:val="26"/>
    </w:rPr>
  </w:style>
  <w:style w:type="paragraph" w:customStyle="1" w:styleId="Styl115">
    <w:name w:val="Styl  1.1._"/>
    <w:uiPriority w:val="99"/>
    <w:rsid w:val="000A1573"/>
    <w:rPr>
      <w:rFonts w:ascii="Arial Narrow" w:hAnsi="Arial Narrow"/>
      <w:sz w:val="26"/>
      <w:szCs w:val="26"/>
    </w:rPr>
  </w:style>
  <w:style w:type="paragraph" w:customStyle="1" w:styleId="xl65">
    <w:name w:val="xl65"/>
    <w:basedOn w:val="Normalny"/>
    <w:uiPriority w:val="99"/>
    <w:rsid w:val="000A1573"/>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0A1573"/>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0A1573"/>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0A1573"/>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0A1573"/>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0A1573"/>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0A1573"/>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0A1573"/>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0A1573"/>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0A1573"/>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0A1573"/>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0A1573"/>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0A1573"/>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0A1573"/>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0A1573"/>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0A1573"/>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0A1573"/>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0A1573"/>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0A1573"/>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0A1573"/>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0A157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0A157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0A157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0A1573"/>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0A1573"/>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0A1573"/>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0A1573"/>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0A1573"/>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0A1573"/>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0A1573"/>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0A1573"/>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0A1573"/>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0A1573"/>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0A1573"/>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0A1573"/>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0A1573"/>
    <w:pPr>
      <w:keepNext/>
      <w:numPr>
        <w:numId w:val="98"/>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0A1573"/>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0A1573"/>
    <w:pPr>
      <w:numPr>
        <w:ilvl w:val="1"/>
        <w:numId w:val="99"/>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0A1573"/>
    <w:rPr>
      <w:rFonts w:ascii="Tahoma" w:eastAsiaTheme="minorHAnsi" w:hAnsi="Tahoma" w:cs="Tahoma"/>
      <w:sz w:val="16"/>
      <w:szCs w:val="16"/>
      <w:lang w:eastAsia="en-US"/>
    </w:rPr>
  </w:style>
  <w:style w:type="paragraph" w:customStyle="1" w:styleId="xl29">
    <w:name w:val="xl29"/>
    <w:basedOn w:val="Normalny"/>
    <w:uiPriority w:val="99"/>
    <w:rsid w:val="000A157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0A1573"/>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0A157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0A1573"/>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character" w:customStyle="1" w:styleId="Teksttreci">
    <w:name w:val="Tekst treści_"/>
    <w:link w:val="Teksttreci1"/>
    <w:uiPriority w:val="99"/>
    <w:locked/>
    <w:rsid w:val="000A1573"/>
    <w:rPr>
      <w:rFonts w:ascii="Arial" w:hAnsi="Arial" w:cs="Arial"/>
      <w:sz w:val="21"/>
      <w:szCs w:val="21"/>
      <w:shd w:val="clear" w:color="auto" w:fill="FFFFFF"/>
    </w:rPr>
  </w:style>
  <w:style w:type="paragraph" w:customStyle="1" w:styleId="Teksttreci1">
    <w:name w:val="Tekst treści1"/>
    <w:basedOn w:val="Normalny"/>
    <w:link w:val="Teksttreci"/>
    <w:uiPriority w:val="99"/>
    <w:rsid w:val="000A1573"/>
    <w:pPr>
      <w:widowControl w:val="0"/>
      <w:shd w:val="clear" w:color="auto" w:fill="FFFFFF"/>
      <w:spacing w:before="240" w:after="240" w:line="240" w:lineRule="atLeast"/>
      <w:ind w:hanging="440"/>
      <w:jc w:val="both"/>
    </w:pPr>
    <w:rPr>
      <w:rFonts w:cs="Arial"/>
      <w:sz w:val="21"/>
      <w:szCs w:val="21"/>
    </w:rPr>
  </w:style>
  <w:style w:type="paragraph" w:customStyle="1" w:styleId="AB630D60F59F403CB531B268FE76FA17">
    <w:name w:val="AB630D60F59F403CB531B268FE76FA17"/>
    <w:uiPriority w:val="99"/>
    <w:semiHidden/>
    <w:rsid w:val="000A1573"/>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0A1573"/>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0A1573"/>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0A1573"/>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0A1573"/>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0A1573"/>
    <w:rPr>
      <w:b/>
    </w:rPr>
  </w:style>
  <w:style w:type="paragraph" w:customStyle="1" w:styleId="AAA">
    <w:name w:val="AAA"/>
    <w:basedOn w:val="Normalny"/>
    <w:link w:val="AAAZnak"/>
    <w:uiPriority w:val="99"/>
    <w:qFormat/>
    <w:rsid w:val="000A1573"/>
    <w:pPr>
      <w:numPr>
        <w:numId w:val="100"/>
      </w:numPr>
      <w:ind w:left="426" w:hanging="426"/>
    </w:pPr>
    <w:rPr>
      <w:rFonts w:ascii="Times New Roman" w:hAnsi="Times New Roman"/>
      <w:b/>
      <w:sz w:val="20"/>
      <w:szCs w:val="20"/>
    </w:rPr>
  </w:style>
  <w:style w:type="character" w:customStyle="1" w:styleId="ZnakZnak12">
    <w:name w:val="Znak Znak12"/>
    <w:semiHidden/>
    <w:rsid w:val="000A1573"/>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0A1573"/>
    <w:rPr>
      <w:rFonts w:ascii="Arial" w:hAnsi="Arial" w:cs="Arial"/>
      <w:b/>
      <w:bCs/>
      <w:i/>
      <w:iCs/>
      <w:sz w:val="28"/>
      <w:szCs w:val="28"/>
    </w:rPr>
  </w:style>
  <w:style w:type="character" w:customStyle="1" w:styleId="tekst">
    <w:name w:val="tekst"/>
    <w:rsid w:val="000A1573"/>
  </w:style>
  <w:style w:type="character" w:customStyle="1" w:styleId="oznaczenie">
    <w:name w:val="oznaczenie"/>
    <w:rsid w:val="000A1573"/>
  </w:style>
  <w:style w:type="character" w:customStyle="1" w:styleId="nagwek2znakznakznak0">
    <w:name w:val="nagwek2znakznakznak"/>
    <w:rsid w:val="000A1573"/>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0A1573"/>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0A1573"/>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0A1573"/>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0A1573"/>
    <w:rPr>
      <w:rFonts w:ascii="Arial" w:eastAsiaTheme="minorHAnsi" w:hAnsi="Arial" w:cs="Arial"/>
      <w:vanish/>
      <w:sz w:val="16"/>
      <w:szCs w:val="16"/>
      <w:lang w:eastAsia="en-US"/>
    </w:rPr>
  </w:style>
  <w:style w:type="character" w:customStyle="1" w:styleId="biggertext">
    <w:name w:val="biggertext"/>
    <w:rsid w:val="000A1573"/>
  </w:style>
  <w:style w:type="character" w:customStyle="1" w:styleId="BodyText2Char">
    <w:name w:val="Body Text 2 Char"/>
    <w:locked/>
    <w:rsid w:val="000A1573"/>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0A1573"/>
    <w:rPr>
      <w:rFonts w:ascii="Cambria" w:hAnsi="Cambria" w:hint="default"/>
      <w:b/>
      <w:bCs w:val="0"/>
      <w:color w:val="365F91"/>
      <w:sz w:val="28"/>
    </w:rPr>
  </w:style>
  <w:style w:type="character" w:customStyle="1" w:styleId="ZnakZnak20">
    <w:name w:val="Znak Znak20"/>
    <w:rsid w:val="000A1573"/>
    <w:rPr>
      <w:rFonts w:ascii="Arial" w:hAnsi="Arial" w:cs="Arial" w:hint="default"/>
      <w:b/>
      <w:bCs/>
      <w:sz w:val="28"/>
      <w:szCs w:val="24"/>
    </w:rPr>
  </w:style>
  <w:style w:type="character" w:customStyle="1" w:styleId="ZnakZnak19">
    <w:name w:val="Znak Znak19"/>
    <w:rsid w:val="000A1573"/>
    <w:rPr>
      <w:rFonts w:ascii="Arial" w:hAnsi="Arial" w:cs="Arial" w:hint="default"/>
      <w:b/>
      <w:bCs/>
      <w:sz w:val="16"/>
      <w:szCs w:val="16"/>
    </w:rPr>
  </w:style>
  <w:style w:type="character" w:customStyle="1" w:styleId="ZnakZnak18">
    <w:name w:val="Znak Znak18"/>
    <w:rsid w:val="000A1573"/>
    <w:rPr>
      <w:b/>
      <w:bCs/>
      <w:i/>
      <w:iCs/>
      <w:sz w:val="26"/>
      <w:szCs w:val="26"/>
    </w:rPr>
  </w:style>
  <w:style w:type="character" w:customStyle="1" w:styleId="ZnakZnak15">
    <w:name w:val="Znak Znak15"/>
    <w:rsid w:val="000A1573"/>
    <w:rPr>
      <w:b/>
      <w:bCs/>
      <w:sz w:val="24"/>
      <w:szCs w:val="24"/>
    </w:rPr>
  </w:style>
  <w:style w:type="character" w:customStyle="1" w:styleId="bodytextZnakZnak">
    <w:name w:val="body text Znak Znak"/>
    <w:rsid w:val="000A1573"/>
    <w:rPr>
      <w:rFonts w:ascii="Arial" w:hAnsi="Arial" w:cs="Arial" w:hint="default"/>
      <w:sz w:val="24"/>
      <w:szCs w:val="24"/>
    </w:rPr>
  </w:style>
  <w:style w:type="character" w:customStyle="1" w:styleId="jfrymus">
    <w:name w:val="jfrymus"/>
    <w:semiHidden/>
    <w:rsid w:val="000A1573"/>
  </w:style>
  <w:style w:type="character" w:customStyle="1" w:styleId="alb">
    <w:name w:val="a_lb"/>
    <w:rsid w:val="000A1573"/>
  </w:style>
  <w:style w:type="character" w:customStyle="1" w:styleId="alb-s">
    <w:name w:val="a_lb-s"/>
    <w:rsid w:val="000A1573"/>
  </w:style>
  <w:style w:type="character" w:customStyle="1" w:styleId="ZnakZnak9">
    <w:name w:val="Znak Znak9"/>
    <w:uiPriority w:val="99"/>
    <w:locked/>
    <w:rsid w:val="000A1573"/>
    <w:rPr>
      <w:b/>
      <w:bCs/>
      <w:sz w:val="24"/>
      <w:szCs w:val="24"/>
      <w:lang w:val="pl-PL" w:eastAsia="pl-PL" w:bidi="ar-SA"/>
    </w:rPr>
  </w:style>
  <w:style w:type="character" w:customStyle="1" w:styleId="Znak4">
    <w:name w:val="Znak4"/>
    <w:uiPriority w:val="99"/>
    <w:locked/>
    <w:rsid w:val="000A1573"/>
    <w:rPr>
      <w:rFonts w:ascii="Arial" w:hAnsi="Arial" w:cs="Arial" w:hint="default"/>
      <w:b/>
      <w:bCs/>
      <w:kern w:val="32"/>
      <w:sz w:val="32"/>
      <w:szCs w:val="32"/>
      <w:lang w:val="pl-PL" w:eastAsia="pl-PL" w:bidi="ar-SA"/>
    </w:rPr>
  </w:style>
  <w:style w:type="character" w:customStyle="1" w:styleId="h11">
    <w:name w:val="h11"/>
    <w:rsid w:val="000A1573"/>
    <w:rPr>
      <w:rFonts w:ascii="Verdana" w:hAnsi="Verdana" w:hint="default"/>
      <w:b/>
      <w:bCs/>
      <w:i w:val="0"/>
      <w:iCs w:val="0"/>
      <w:sz w:val="23"/>
      <w:szCs w:val="23"/>
    </w:rPr>
  </w:style>
  <w:style w:type="character" w:customStyle="1" w:styleId="h2">
    <w:name w:val="h2"/>
    <w:basedOn w:val="Domylnaczcionkaakapitu"/>
    <w:rsid w:val="000A1573"/>
  </w:style>
  <w:style w:type="character" w:customStyle="1" w:styleId="font">
    <w:name w:val="font"/>
    <w:basedOn w:val="Domylnaczcionkaakapitu"/>
    <w:rsid w:val="000A1573"/>
  </w:style>
  <w:style w:type="character" w:customStyle="1" w:styleId="size">
    <w:name w:val="size"/>
    <w:basedOn w:val="Domylnaczcionkaakapitu"/>
    <w:rsid w:val="000A1573"/>
  </w:style>
  <w:style w:type="character" w:customStyle="1" w:styleId="Teksttreci2">
    <w:name w:val="Tekst treści (2)"/>
    <w:basedOn w:val="Domylnaczcionkaakapitu"/>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0A1573"/>
    <w:rPr>
      <w:rFonts w:ascii="Times New Roman" w:eastAsia="Times New Roman" w:hAnsi="Times New Roman" w:cs="Times New Roman" w:hint="default"/>
      <w:b w:val="0"/>
      <w:bCs w:val="0"/>
      <w:i w:val="0"/>
      <w:iCs w:val="0"/>
      <w:smallCaps w:val="0"/>
      <w:sz w:val="27"/>
      <w:szCs w:val="27"/>
      <w:u w:val="single"/>
    </w:rPr>
  </w:style>
  <w:style w:type="character" w:customStyle="1" w:styleId="Teksttreci0">
    <w:name w:val="Tekst treści"/>
    <w:basedOn w:val="Domylnaczcionkaakapitu"/>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Nagwek10">
    <w:name w:val="Nagłówek #1"/>
    <w:basedOn w:val="Domylnaczcionkaakapitu"/>
    <w:rsid w:val="000A1573"/>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0A1573"/>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0A1573"/>
    <w:rPr>
      <w:rFonts w:asciiTheme="majorHAnsi" w:eastAsiaTheme="majorEastAsia" w:hAnsiTheme="majorHAnsi" w:cstheme="majorBidi" w:hint="default"/>
      <w:color w:val="272727" w:themeColor="text1" w:themeTint="D8"/>
      <w:sz w:val="21"/>
      <w:szCs w:val="21"/>
    </w:rPr>
  </w:style>
  <w:style w:type="table" w:customStyle="1" w:styleId="Tabela-Siatka21">
    <w:name w:val="Tabela - Siatka21"/>
    <w:basedOn w:val="Standardowy"/>
    <w:uiPriority w:val="59"/>
    <w:rsid w:val="000A157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A1573"/>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A1573"/>
    <w:rPr>
      <w:rFonts w:ascii="Arial" w:eastAsia="Arial" w:hAnsi="Arial" w:cs="Arial"/>
      <w:color w:val="000000"/>
      <w:sz w:val="16"/>
      <w:szCs w:val="22"/>
    </w:rPr>
  </w:style>
  <w:style w:type="character" w:customStyle="1" w:styleId="footnotemark">
    <w:name w:val="footnote mark"/>
    <w:hidden/>
    <w:rsid w:val="000A1573"/>
    <w:rPr>
      <w:rFonts w:ascii="Arial" w:eastAsia="Arial" w:hAnsi="Arial" w:cs="Arial"/>
      <w:color w:val="000000"/>
      <w:sz w:val="16"/>
      <w:vertAlign w:val="superscript"/>
    </w:rPr>
  </w:style>
  <w:style w:type="character" w:customStyle="1" w:styleId="Teksttreci7">
    <w:name w:val="Tekst treści7"/>
    <w:basedOn w:val="Teksttreci"/>
    <w:uiPriority w:val="99"/>
    <w:rsid w:val="000A1573"/>
    <w:rPr>
      <w:rFonts w:ascii="Arial" w:hAnsi="Arial" w:cs="Arial"/>
      <w:sz w:val="17"/>
      <w:szCs w:val="17"/>
      <w:shd w:val="clear" w:color="auto" w:fill="FFFFFF"/>
    </w:rPr>
  </w:style>
  <w:style w:type="paragraph" w:customStyle="1" w:styleId="Gwnytekstnagwka">
    <w:name w:val="Główny tekst nagłówka"/>
    <w:basedOn w:val="Tekstpodstawowy"/>
    <w:next w:val="Tekstpodstawowy"/>
    <w:rsid w:val="000A1573"/>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0A1573"/>
    <w:pPr>
      <w:numPr>
        <w:numId w:val="137"/>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0A1573"/>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0A1573"/>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0A1573"/>
    <w:pPr>
      <w:numPr>
        <w:numId w:val="138"/>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0A1573"/>
    <w:pPr>
      <w:suppressAutoHyphens/>
      <w:spacing w:before="100"/>
      <w:ind w:left="426"/>
      <w:jc w:val="both"/>
    </w:pPr>
    <w:rPr>
      <w:b w:val="0"/>
      <w:sz w:val="22"/>
      <w:szCs w:val="22"/>
      <w:lang w:eastAsia="ar-SA"/>
    </w:rPr>
  </w:style>
  <w:style w:type="paragraph" w:customStyle="1" w:styleId="WW-NormalnyWeb">
    <w:name w:val="WW-Normalny (Web)"/>
    <w:basedOn w:val="Normalny"/>
    <w:rsid w:val="000A1573"/>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0A1573"/>
    <w:pPr>
      <w:spacing w:line="360" w:lineRule="auto"/>
      <w:jc w:val="both"/>
    </w:pPr>
    <w:rPr>
      <w:szCs w:val="20"/>
      <w:lang w:eastAsia="zh-CN"/>
    </w:rPr>
  </w:style>
  <w:style w:type="paragraph" w:customStyle="1" w:styleId="Numerowanie0">
    <w:name w:val="Numerowanie0"/>
    <w:basedOn w:val="Normalny"/>
    <w:uiPriority w:val="99"/>
    <w:rsid w:val="000A1573"/>
    <w:pPr>
      <w:ind w:left="794"/>
      <w:jc w:val="both"/>
    </w:pPr>
    <w:rPr>
      <w:rFonts w:ascii="Times New Roman" w:hAnsi="Times New Roman"/>
      <w:sz w:val="24"/>
    </w:rPr>
  </w:style>
  <w:style w:type="character" w:customStyle="1" w:styleId="BodyTextChar">
    <w:name w:val="Body Text Char"/>
    <w:aliases w:val="body text Char,UNI-Tekst w tabeli Char"/>
    <w:locked/>
    <w:rsid w:val="000A1573"/>
    <w:rPr>
      <w:rFonts w:cs="Times New Roman"/>
      <w:sz w:val="24"/>
      <w:szCs w:val="24"/>
    </w:rPr>
  </w:style>
  <w:style w:type="paragraph" w:styleId="Listapunktowana2">
    <w:name w:val="List Bullet 2"/>
    <w:basedOn w:val="Normalny"/>
    <w:rsid w:val="000A1573"/>
    <w:pPr>
      <w:tabs>
        <w:tab w:val="num" w:pos="643"/>
      </w:tabs>
      <w:ind w:left="643" w:hanging="360"/>
    </w:pPr>
    <w:rPr>
      <w:sz w:val="24"/>
    </w:rPr>
  </w:style>
  <w:style w:type="character" w:customStyle="1" w:styleId="TekstpodstawowywcityZnak1">
    <w:name w:val="Tekst podstawowy wcięty Znak1"/>
    <w:basedOn w:val="Domylnaczcionkaakapitu"/>
    <w:uiPriority w:val="99"/>
    <w:rsid w:val="000A1573"/>
    <w:rPr>
      <w:sz w:val="24"/>
      <w:szCs w:val="24"/>
    </w:rPr>
  </w:style>
  <w:style w:type="paragraph" w:customStyle="1" w:styleId="Poprawka1">
    <w:name w:val="Poprawka1"/>
    <w:hidden/>
    <w:uiPriority w:val="99"/>
    <w:semiHidden/>
    <w:rsid w:val="000A1573"/>
    <w:rPr>
      <w:rFonts w:ascii="Arial" w:hAnsi="Arial"/>
      <w:sz w:val="24"/>
      <w:szCs w:val="24"/>
    </w:rPr>
  </w:style>
  <w:style w:type="paragraph" w:customStyle="1" w:styleId="Nagwekspisutreci1">
    <w:name w:val="Nagłówek spisu treści1"/>
    <w:basedOn w:val="Nagwek1"/>
    <w:next w:val="Normalny"/>
    <w:uiPriority w:val="99"/>
    <w:rsid w:val="000A1573"/>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0A1573"/>
    <w:pPr>
      <w:numPr>
        <w:numId w:val="140"/>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0A1573"/>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0A1573"/>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0A1573"/>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0A1573"/>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0A1573"/>
    <w:pPr>
      <w:jc w:val="center"/>
    </w:pPr>
    <w:rPr>
      <w:szCs w:val="20"/>
    </w:rPr>
  </w:style>
  <w:style w:type="paragraph" w:customStyle="1" w:styleId="StylArialWyjustowany">
    <w:name w:val="Styl Arial Wyjustowany"/>
    <w:basedOn w:val="Normalny"/>
    <w:autoRedefine/>
    <w:uiPriority w:val="99"/>
    <w:rsid w:val="000A1573"/>
    <w:pPr>
      <w:tabs>
        <w:tab w:val="num" w:pos="432"/>
      </w:tabs>
      <w:ind w:left="432" w:hanging="432"/>
      <w:jc w:val="both"/>
    </w:pPr>
    <w:rPr>
      <w:sz w:val="24"/>
      <w:szCs w:val="20"/>
    </w:rPr>
  </w:style>
  <w:style w:type="paragraph" w:customStyle="1" w:styleId="Numerowanie2">
    <w:name w:val="Numerowanie2"/>
    <w:basedOn w:val="Nagwek2"/>
    <w:uiPriority w:val="99"/>
    <w:rsid w:val="000A1573"/>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0A1573"/>
    <w:rPr>
      <w:rFonts w:ascii="Symbol" w:hAnsi="Symbol"/>
    </w:rPr>
  </w:style>
  <w:style w:type="character" w:customStyle="1" w:styleId="WW8Num3z0">
    <w:name w:val="WW8Num3z0"/>
    <w:uiPriority w:val="99"/>
    <w:rsid w:val="000A1573"/>
    <w:rPr>
      <w:rFonts w:ascii="Symbol" w:hAnsi="Symbol"/>
    </w:rPr>
  </w:style>
  <w:style w:type="character" w:customStyle="1" w:styleId="WW8Num4z0">
    <w:name w:val="WW8Num4z0"/>
    <w:uiPriority w:val="99"/>
    <w:rsid w:val="000A1573"/>
    <w:rPr>
      <w:rFonts w:ascii="Symbol" w:hAnsi="Symbol"/>
    </w:rPr>
  </w:style>
  <w:style w:type="character" w:customStyle="1" w:styleId="WW8Num5z0">
    <w:name w:val="WW8Num5z0"/>
    <w:uiPriority w:val="99"/>
    <w:rsid w:val="000A1573"/>
    <w:rPr>
      <w:rFonts w:ascii="Symbol" w:hAnsi="Symbol"/>
      <w:b/>
    </w:rPr>
  </w:style>
  <w:style w:type="character" w:customStyle="1" w:styleId="WW8Num6z1">
    <w:name w:val="WW8Num6z1"/>
    <w:uiPriority w:val="99"/>
    <w:rsid w:val="000A1573"/>
    <w:rPr>
      <w:b/>
    </w:rPr>
  </w:style>
  <w:style w:type="character" w:customStyle="1" w:styleId="WW8Num6z2">
    <w:name w:val="WW8Num6z2"/>
    <w:uiPriority w:val="99"/>
    <w:rsid w:val="000A1573"/>
    <w:rPr>
      <w:rFonts w:ascii="Arial" w:hAnsi="Arial"/>
    </w:rPr>
  </w:style>
  <w:style w:type="character" w:customStyle="1" w:styleId="WW8Num7z1">
    <w:name w:val="WW8Num7z1"/>
    <w:uiPriority w:val="99"/>
    <w:rsid w:val="000A1573"/>
    <w:rPr>
      <w:b/>
    </w:rPr>
  </w:style>
  <w:style w:type="character" w:customStyle="1" w:styleId="WW8Num7z2">
    <w:name w:val="WW8Num7z2"/>
    <w:uiPriority w:val="99"/>
    <w:rsid w:val="000A1573"/>
    <w:rPr>
      <w:rFonts w:ascii="Arial" w:hAnsi="Arial"/>
    </w:rPr>
  </w:style>
  <w:style w:type="character" w:customStyle="1" w:styleId="Absatz-Standardschriftart">
    <w:name w:val="Absatz-Standardschriftart"/>
    <w:uiPriority w:val="99"/>
    <w:rsid w:val="000A1573"/>
  </w:style>
  <w:style w:type="character" w:customStyle="1" w:styleId="WW8Num1z0">
    <w:name w:val="WW8Num1z0"/>
    <w:uiPriority w:val="99"/>
    <w:rsid w:val="000A1573"/>
    <w:rPr>
      <w:rFonts w:ascii="Symbol" w:hAnsi="Symbol"/>
    </w:rPr>
  </w:style>
  <w:style w:type="character" w:customStyle="1" w:styleId="WW8Num10z0">
    <w:name w:val="WW8Num10z0"/>
    <w:uiPriority w:val="99"/>
    <w:rsid w:val="000A1573"/>
    <w:rPr>
      <w:rFonts w:ascii="Times New Roman" w:hAnsi="Times New Roman"/>
    </w:rPr>
  </w:style>
  <w:style w:type="character" w:customStyle="1" w:styleId="WW8Num10z1">
    <w:name w:val="WW8Num10z1"/>
    <w:uiPriority w:val="99"/>
    <w:rsid w:val="000A1573"/>
    <w:rPr>
      <w:rFonts w:ascii="Courier New" w:hAnsi="Courier New"/>
    </w:rPr>
  </w:style>
  <w:style w:type="character" w:customStyle="1" w:styleId="WW8Num10z2">
    <w:name w:val="WW8Num10z2"/>
    <w:uiPriority w:val="99"/>
    <w:rsid w:val="000A1573"/>
    <w:rPr>
      <w:rFonts w:ascii="Wingdings" w:hAnsi="Wingdings"/>
    </w:rPr>
  </w:style>
  <w:style w:type="character" w:customStyle="1" w:styleId="WW8Num10z3">
    <w:name w:val="WW8Num10z3"/>
    <w:uiPriority w:val="99"/>
    <w:rsid w:val="000A1573"/>
    <w:rPr>
      <w:rFonts w:ascii="Symbol" w:hAnsi="Symbol"/>
    </w:rPr>
  </w:style>
  <w:style w:type="character" w:customStyle="1" w:styleId="WW8Num11z0">
    <w:name w:val="WW8Num11z0"/>
    <w:uiPriority w:val="99"/>
    <w:rsid w:val="000A1573"/>
  </w:style>
  <w:style w:type="character" w:customStyle="1" w:styleId="WW8Num12z0">
    <w:name w:val="WW8Num12z0"/>
    <w:uiPriority w:val="99"/>
    <w:rsid w:val="000A1573"/>
    <w:rPr>
      <w:rFonts w:ascii="ErasPl Book" w:hAnsi="ErasPl Book"/>
      <w:u w:val="none"/>
    </w:rPr>
  </w:style>
  <w:style w:type="character" w:customStyle="1" w:styleId="WW8Num16z0">
    <w:name w:val="WW8Num16z0"/>
    <w:uiPriority w:val="99"/>
    <w:rsid w:val="000A1573"/>
    <w:rPr>
      <w:rFonts w:ascii="Times New Roman" w:hAnsi="Times New Roman"/>
    </w:rPr>
  </w:style>
  <w:style w:type="character" w:customStyle="1" w:styleId="WW8Num16z1">
    <w:name w:val="WW8Num16z1"/>
    <w:uiPriority w:val="99"/>
    <w:rsid w:val="000A1573"/>
    <w:rPr>
      <w:rFonts w:ascii="Courier New" w:hAnsi="Courier New"/>
    </w:rPr>
  </w:style>
  <w:style w:type="character" w:customStyle="1" w:styleId="WW8Num16z2">
    <w:name w:val="WW8Num16z2"/>
    <w:uiPriority w:val="99"/>
    <w:rsid w:val="000A1573"/>
    <w:rPr>
      <w:rFonts w:ascii="Wingdings" w:hAnsi="Wingdings"/>
    </w:rPr>
  </w:style>
  <w:style w:type="character" w:customStyle="1" w:styleId="WW8Num16z3">
    <w:name w:val="WW8Num16z3"/>
    <w:uiPriority w:val="99"/>
    <w:rsid w:val="000A1573"/>
    <w:rPr>
      <w:rFonts w:ascii="Symbol" w:hAnsi="Symbol"/>
    </w:rPr>
  </w:style>
  <w:style w:type="character" w:customStyle="1" w:styleId="WW8Num18z1">
    <w:name w:val="WW8Num18z1"/>
    <w:uiPriority w:val="99"/>
    <w:rsid w:val="000A1573"/>
    <w:rPr>
      <w:b/>
    </w:rPr>
  </w:style>
  <w:style w:type="character" w:customStyle="1" w:styleId="WW8Num18z2">
    <w:name w:val="WW8Num18z2"/>
    <w:uiPriority w:val="99"/>
    <w:rsid w:val="000A1573"/>
  </w:style>
  <w:style w:type="character" w:customStyle="1" w:styleId="WW8Num21z0">
    <w:name w:val="WW8Num21z0"/>
    <w:uiPriority w:val="99"/>
    <w:rsid w:val="000A1573"/>
  </w:style>
  <w:style w:type="character" w:customStyle="1" w:styleId="WW8Num22z0">
    <w:name w:val="WW8Num22z0"/>
    <w:uiPriority w:val="99"/>
    <w:rsid w:val="000A1573"/>
    <w:rPr>
      <w:rFonts w:ascii="Arial" w:hAnsi="Arial"/>
    </w:rPr>
  </w:style>
  <w:style w:type="character" w:customStyle="1" w:styleId="WW8Num23z0">
    <w:name w:val="WW8Num23z0"/>
    <w:uiPriority w:val="99"/>
    <w:rsid w:val="000A1573"/>
    <w:rPr>
      <w:rFonts w:ascii="Arial" w:hAnsi="Arial"/>
    </w:rPr>
  </w:style>
  <w:style w:type="character" w:customStyle="1" w:styleId="Domylnaczcionkaakapitu1">
    <w:name w:val="Domyślna czcionka akapitu1"/>
    <w:uiPriority w:val="99"/>
    <w:rsid w:val="000A1573"/>
  </w:style>
  <w:style w:type="character" w:customStyle="1" w:styleId="Znakiprzypiswkocowych">
    <w:name w:val="Znaki przypisów końcowych"/>
    <w:basedOn w:val="Domylnaczcionkaakapitu1"/>
    <w:uiPriority w:val="99"/>
    <w:rsid w:val="000A1573"/>
    <w:rPr>
      <w:rFonts w:cs="Times New Roman"/>
      <w:vertAlign w:val="superscript"/>
    </w:rPr>
  </w:style>
  <w:style w:type="character" w:customStyle="1" w:styleId="StylOdwoanieprzypisukocowego11pt">
    <w:name w:val="Styl Odwołanie przypisu końcowego + 11 pt"/>
    <w:basedOn w:val="Znakiprzypiswkocowych"/>
    <w:uiPriority w:val="99"/>
    <w:rsid w:val="000A1573"/>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0A1573"/>
    <w:pPr>
      <w:keepNext/>
      <w:suppressAutoHyphens/>
      <w:spacing w:before="240" w:after="120"/>
    </w:pPr>
    <w:rPr>
      <w:rFonts w:cs="Tahoma"/>
      <w:sz w:val="28"/>
      <w:szCs w:val="28"/>
      <w:lang w:eastAsia="ar-SA"/>
    </w:rPr>
  </w:style>
  <w:style w:type="paragraph" w:customStyle="1" w:styleId="Podpis1">
    <w:name w:val="Podpis1"/>
    <w:basedOn w:val="Normalny"/>
    <w:uiPriority w:val="99"/>
    <w:rsid w:val="000A1573"/>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0A1573"/>
    <w:pPr>
      <w:suppressLineNumbers/>
      <w:suppressAutoHyphens/>
    </w:pPr>
    <w:rPr>
      <w:rFonts w:ascii="ErasPl Book" w:hAnsi="ErasPl Book" w:cs="Tahoma"/>
      <w:sz w:val="24"/>
      <w:lang w:eastAsia="ar-SA"/>
    </w:rPr>
  </w:style>
  <w:style w:type="paragraph" w:customStyle="1" w:styleId="styl0">
    <w:name w:val="styl0"/>
    <w:basedOn w:val="Normalny"/>
    <w:uiPriority w:val="99"/>
    <w:rsid w:val="000A1573"/>
    <w:pPr>
      <w:tabs>
        <w:tab w:val="center" w:pos="4536"/>
        <w:tab w:val="right" w:pos="9072"/>
      </w:tabs>
      <w:suppressAutoHyphens/>
      <w:jc w:val="both"/>
    </w:pPr>
    <w:rPr>
      <w:rFonts w:ascii="Times New Roman" w:hAnsi="Times New Roman"/>
      <w:sz w:val="24"/>
      <w:szCs w:val="20"/>
      <w:lang w:eastAsia="ar-SA"/>
    </w:rPr>
  </w:style>
  <w:style w:type="paragraph" w:customStyle="1" w:styleId="Lista21">
    <w:name w:val="Lista 21"/>
    <w:basedOn w:val="Normalny"/>
    <w:uiPriority w:val="99"/>
    <w:rsid w:val="000A1573"/>
    <w:pPr>
      <w:suppressAutoHyphens/>
      <w:ind w:left="566" w:hanging="283"/>
    </w:pPr>
    <w:rPr>
      <w:rFonts w:ascii="ErasPl Book" w:hAnsi="ErasPl Book"/>
      <w:sz w:val="24"/>
      <w:lang w:eastAsia="ar-SA"/>
    </w:rPr>
  </w:style>
  <w:style w:type="paragraph" w:customStyle="1" w:styleId="Lista31">
    <w:name w:val="Lista 31"/>
    <w:basedOn w:val="Normalny"/>
    <w:uiPriority w:val="99"/>
    <w:rsid w:val="000A1573"/>
    <w:pPr>
      <w:suppressAutoHyphens/>
      <w:ind w:left="849" w:hanging="283"/>
    </w:pPr>
    <w:rPr>
      <w:rFonts w:ascii="ErasPl Book" w:hAnsi="ErasPl Book"/>
      <w:sz w:val="24"/>
      <w:lang w:eastAsia="ar-SA"/>
    </w:rPr>
  </w:style>
  <w:style w:type="paragraph" w:customStyle="1" w:styleId="Lista41">
    <w:name w:val="Lista 41"/>
    <w:basedOn w:val="Normalny"/>
    <w:uiPriority w:val="99"/>
    <w:rsid w:val="000A1573"/>
    <w:pPr>
      <w:suppressAutoHyphens/>
      <w:ind w:left="1132" w:hanging="283"/>
    </w:pPr>
    <w:rPr>
      <w:rFonts w:ascii="ErasPl Book" w:hAnsi="ErasPl Book"/>
      <w:sz w:val="24"/>
      <w:lang w:eastAsia="ar-SA"/>
    </w:rPr>
  </w:style>
  <w:style w:type="paragraph" w:customStyle="1" w:styleId="Lista51">
    <w:name w:val="Lista 51"/>
    <w:basedOn w:val="Normalny"/>
    <w:uiPriority w:val="99"/>
    <w:rsid w:val="000A1573"/>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0A1573"/>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0A1573"/>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0A1573"/>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0A1573"/>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0A1573"/>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0A1573"/>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0A1573"/>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0A1573"/>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0A1573"/>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0A1573"/>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0A1573"/>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0A1573"/>
    <w:rPr>
      <w:rFonts w:ascii="ErasPl Book" w:hAnsi="ErasPl Book"/>
      <w:sz w:val="24"/>
      <w:szCs w:val="24"/>
      <w:lang w:eastAsia="ar-SA"/>
    </w:rPr>
  </w:style>
  <w:style w:type="paragraph" w:customStyle="1" w:styleId="Wcicienormalne1">
    <w:name w:val="Wcięcie normalne1"/>
    <w:basedOn w:val="Normalny"/>
    <w:uiPriority w:val="99"/>
    <w:rsid w:val="000A1573"/>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0A1573"/>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0A1573"/>
    <w:pPr>
      <w:suppressAutoHyphens/>
      <w:spacing w:before="120"/>
      <w:ind w:left="708"/>
      <w:jc w:val="both"/>
    </w:pPr>
    <w:rPr>
      <w:rFonts w:ascii="Times New Roman" w:hAnsi="Times New Roman"/>
      <w:sz w:val="24"/>
      <w:lang w:eastAsia="ar-SA"/>
    </w:rPr>
  </w:style>
  <w:style w:type="paragraph" w:customStyle="1" w:styleId="FR2">
    <w:name w:val="FR2"/>
    <w:uiPriority w:val="99"/>
    <w:rsid w:val="000A1573"/>
    <w:pPr>
      <w:widowControl w:val="0"/>
      <w:spacing w:before="900"/>
    </w:pPr>
    <w:rPr>
      <w:rFonts w:ascii="Courier New" w:hAnsi="Courier New"/>
      <w:sz w:val="18"/>
    </w:rPr>
  </w:style>
  <w:style w:type="paragraph" w:customStyle="1" w:styleId="Style2">
    <w:name w:val="Style2"/>
    <w:basedOn w:val="Normalny"/>
    <w:rsid w:val="000A1573"/>
    <w:pPr>
      <w:widowControl w:val="0"/>
      <w:autoSpaceDE w:val="0"/>
      <w:autoSpaceDN w:val="0"/>
      <w:adjustRightInd w:val="0"/>
    </w:pPr>
    <w:rPr>
      <w:rFonts w:ascii="Arial Black" w:hAnsi="Arial Black"/>
      <w:sz w:val="24"/>
    </w:rPr>
  </w:style>
  <w:style w:type="paragraph" w:customStyle="1" w:styleId="Style3">
    <w:name w:val="Style3"/>
    <w:basedOn w:val="Normalny"/>
    <w:rsid w:val="000A1573"/>
    <w:pPr>
      <w:widowControl w:val="0"/>
      <w:autoSpaceDE w:val="0"/>
      <w:autoSpaceDN w:val="0"/>
      <w:adjustRightInd w:val="0"/>
    </w:pPr>
    <w:rPr>
      <w:rFonts w:ascii="Arial Black" w:hAnsi="Arial Black"/>
      <w:sz w:val="24"/>
    </w:rPr>
  </w:style>
  <w:style w:type="paragraph" w:customStyle="1" w:styleId="Style4">
    <w:name w:val="Style4"/>
    <w:basedOn w:val="Normalny"/>
    <w:rsid w:val="000A1573"/>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0A1573"/>
    <w:pPr>
      <w:widowControl w:val="0"/>
      <w:autoSpaceDE w:val="0"/>
      <w:autoSpaceDN w:val="0"/>
      <w:adjustRightInd w:val="0"/>
    </w:pPr>
    <w:rPr>
      <w:rFonts w:ascii="Arial Black" w:hAnsi="Arial Black"/>
      <w:sz w:val="24"/>
    </w:rPr>
  </w:style>
  <w:style w:type="paragraph" w:customStyle="1" w:styleId="Style6">
    <w:name w:val="Style6"/>
    <w:basedOn w:val="Normalny"/>
    <w:rsid w:val="000A1573"/>
    <w:pPr>
      <w:widowControl w:val="0"/>
      <w:autoSpaceDE w:val="0"/>
      <w:autoSpaceDN w:val="0"/>
      <w:adjustRightInd w:val="0"/>
    </w:pPr>
    <w:rPr>
      <w:rFonts w:ascii="Arial Black" w:hAnsi="Arial Black"/>
      <w:sz w:val="24"/>
    </w:rPr>
  </w:style>
  <w:style w:type="paragraph" w:customStyle="1" w:styleId="Style7">
    <w:name w:val="Style7"/>
    <w:basedOn w:val="Normalny"/>
    <w:rsid w:val="000A1573"/>
    <w:pPr>
      <w:widowControl w:val="0"/>
      <w:autoSpaceDE w:val="0"/>
      <w:autoSpaceDN w:val="0"/>
      <w:adjustRightInd w:val="0"/>
    </w:pPr>
    <w:rPr>
      <w:rFonts w:ascii="Arial Black" w:hAnsi="Arial Black"/>
      <w:sz w:val="24"/>
    </w:rPr>
  </w:style>
  <w:style w:type="paragraph" w:customStyle="1" w:styleId="Style8">
    <w:name w:val="Style8"/>
    <w:basedOn w:val="Normalny"/>
    <w:rsid w:val="000A1573"/>
    <w:pPr>
      <w:widowControl w:val="0"/>
      <w:autoSpaceDE w:val="0"/>
      <w:autoSpaceDN w:val="0"/>
      <w:adjustRightInd w:val="0"/>
    </w:pPr>
    <w:rPr>
      <w:rFonts w:ascii="Arial Black" w:hAnsi="Arial Black"/>
      <w:sz w:val="24"/>
    </w:rPr>
  </w:style>
  <w:style w:type="paragraph" w:customStyle="1" w:styleId="Style9">
    <w:name w:val="Style9"/>
    <w:basedOn w:val="Normalny"/>
    <w:rsid w:val="000A1573"/>
    <w:pPr>
      <w:widowControl w:val="0"/>
      <w:autoSpaceDE w:val="0"/>
      <w:autoSpaceDN w:val="0"/>
      <w:adjustRightInd w:val="0"/>
    </w:pPr>
    <w:rPr>
      <w:rFonts w:ascii="Arial Black" w:hAnsi="Arial Black"/>
      <w:sz w:val="24"/>
    </w:rPr>
  </w:style>
  <w:style w:type="paragraph" w:customStyle="1" w:styleId="Style10">
    <w:name w:val="Style10"/>
    <w:basedOn w:val="Normalny"/>
    <w:rsid w:val="000A1573"/>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0A1573"/>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0A1573"/>
    <w:pPr>
      <w:widowControl w:val="0"/>
      <w:autoSpaceDE w:val="0"/>
      <w:autoSpaceDN w:val="0"/>
      <w:adjustRightInd w:val="0"/>
    </w:pPr>
    <w:rPr>
      <w:rFonts w:ascii="Arial Black" w:hAnsi="Arial Black"/>
      <w:sz w:val="24"/>
    </w:rPr>
  </w:style>
  <w:style w:type="paragraph" w:customStyle="1" w:styleId="Style13">
    <w:name w:val="Style13"/>
    <w:basedOn w:val="Normalny"/>
    <w:rsid w:val="000A1573"/>
    <w:pPr>
      <w:widowControl w:val="0"/>
      <w:autoSpaceDE w:val="0"/>
      <w:autoSpaceDN w:val="0"/>
      <w:adjustRightInd w:val="0"/>
    </w:pPr>
    <w:rPr>
      <w:rFonts w:ascii="Arial Black" w:hAnsi="Arial Black"/>
      <w:sz w:val="24"/>
    </w:rPr>
  </w:style>
  <w:style w:type="paragraph" w:customStyle="1" w:styleId="Style14">
    <w:name w:val="Style14"/>
    <w:basedOn w:val="Normalny"/>
    <w:rsid w:val="000A1573"/>
    <w:pPr>
      <w:widowControl w:val="0"/>
      <w:autoSpaceDE w:val="0"/>
      <w:autoSpaceDN w:val="0"/>
      <w:adjustRightInd w:val="0"/>
    </w:pPr>
    <w:rPr>
      <w:rFonts w:ascii="Arial Black" w:hAnsi="Arial Black"/>
      <w:sz w:val="24"/>
    </w:rPr>
  </w:style>
  <w:style w:type="paragraph" w:customStyle="1" w:styleId="Style15">
    <w:name w:val="Style15"/>
    <w:basedOn w:val="Normalny"/>
    <w:rsid w:val="000A1573"/>
    <w:pPr>
      <w:widowControl w:val="0"/>
      <w:autoSpaceDE w:val="0"/>
      <w:autoSpaceDN w:val="0"/>
      <w:adjustRightInd w:val="0"/>
    </w:pPr>
    <w:rPr>
      <w:rFonts w:ascii="Arial Black" w:hAnsi="Arial Black"/>
      <w:sz w:val="24"/>
    </w:rPr>
  </w:style>
  <w:style w:type="paragraph" w:customStyle="1" w:styleId="Style16">
    <w:name w:val="Style16"/>
    <w:basedOn w:val="Normalny"/>
    <w:rsid w:val="000A1573"/>
    <w:pPr>
      <w:widowControl w:val="0"/>
      <w:autoSpaceDE w:val="0"/>
      <w:autoSpaceDN w:val="0"/>
      <w:adjustRightInd w:val="0"/>
    </w:pPr>
    <w:rPr>
      <w:rFonts w:ascii="Arial Black" w:hAnsi="Arial Black"/>
      <w:sz w:val="24"/>
    </w:rPr>
  </w:style>
  <w:style w:type="paragraph" w:customStyle="1" w:styleId="Style18">
    <w:name w:val="Style18"/>
    <w:basedOn w:val="Normalny"/>
    <w:rsid w:val="000A1573"/>
    <w:pPr>
      <w:widowControl w:val="0"/>
      <w:autoSpaceDE w:val="0"/>
      <w:autoSpaceDN w:val="0"/>
      <w:adjustRightInd w:val="0"/>
    </w:pPr>
    <w:rPr>
      <w:rFonts w:ascii="Arial Black" w:hAnsi="Arial Black"/>
      <w:sz w:val="24"/>
    </w:rPr>
  </w:style>
  <w:style w:type="paragraph" w:customStyle="1" w:styleId="Style19">
    <w:name w:val="Style19"/>
    <w:basedOn w:val="Normalny"/>
    <w:rsid w:val="000A1573"/>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0A1573"/>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0A1573"/>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0A1573"/>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0A1573"/>
    <w:pPr>
      <w:widowControl w:val="0"/>
      <w:autoSpaceDE w:val="0"/>
      <w:autoSpaceDN w:val="0"/>
      <w:adjustRightInd w:val="0"/>
    </w:pPr>
    <w:rPr>
      <w:rFonts w:ascii="Arial Black" w:hAnsi="Arial Black"/>
      <w:sz w:val="24"/>
    </w:rPr>
  </w:style>
  <w:style w:type="paragraph" w:customStyle="1" w:styleId="Style24">
    <w:name w:val="Style24"/>
    <w:basedOn w:val="Normalny"/>
    <w:rsid w:val="000A1573"/>
    <w:pPr>
      <w:widowControl w:val="0"/>
      <w:autoSpaceDE w:val="0"/>
      <w:autoSpaceDN w:val="0"/>
      <w:adjustRightInd w:val="0"/>
    </w:pPr>
    <w:rPr>
      <w:rFonts w:ascii="Arial Black" w:hAnsi="Arial Black"/>
      <w:sz w:val="24"/>
    </w:rPr>
  </w:style>
  <w:style w:type="paragraph" w:customStyle="1" w:styleId="Style25">
    <w:name w:val="Style25"/>
    <w:basedOn w:val="Normalny"/>
    <w:rsid w:val="000A1573"/>
    <w:pPr>
      <w:widowControl w:val="0"/>
      <w:autoSpaceDE w:val="0"/>
      <w:autoSpaceDN w:val="0"/>
      <w:adjustRightInd w:val="0"/>
    </w:pPr>
    <w:rPr>
      <w:rFonts w:ascii="Arial Black" w:hAnsi="Arial Black"/>
      <w:sz w:val="24"/>
    </w:rPr>
  </w:style>
  <w:style w:type="paragraph" w:customStyle="1" w:styleId="Style26">
    <w:name w:val="Style26"/>
    <w:basedOn w:val="Normalny"/>
    <w:rsid w:val="000A1573"/>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0A1573"/>
    <w:pPr>
      <w:widowControl w:val="0"/>
      <w:autoSpaceDE w:val="0"/>
      <w:autoSpaceDN w:val="0"/>
      <w:adjustRightInd w:val="0"/>
    </w:pPr>
    <w:rPr>
      <w:rFonts w:ascii="Arial Black" w:hAnsi="Arial Black"/>
      <w:sz w:val="24"/>
    </w:rPr>
  </w:style>
  <w:style w:type="paragraph" w:customStyle="1" w:styleId="Style28">
    <w:name w:val="Style28"/>
    <w:basedOn w:val="Normalny"/>
    <w:rsid w:val="000A1573"/>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0A1573"/>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0A1573"/>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0A1573"/>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0A1573"/>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0A1573"/>
    <w:pPr>
      <w:widowControl w:val="0"/>
      <w:autoSpaceDE w:val="0"/>
      <w:autoSpaceDN w:val="0"/>
      <w:adjustRightInd w:val="0"/>
    </w:pPr>
    <w:rPr>
      <w:rFonts w:ascii="Arial Black" w:hAnsi="Arial Black"/>
      <w:sz w:val="24"/>
    </w:rPr>
  </w:style>
  <w:style w:type="paragraph" w:customStyle="1" w:styleId="Style34">
    <w:name w:val="Style34"/>
    <w:basedOn w:val="Normalny"/>
    <w:rsid w:val="000A1573"/>
    <w:pPr>
      <w:widowControl w:val="0"/>
      <w:autoSpaceDE w:val="0"/>
      <w:autoSpaceDN w:val="0"/>
      <w:adjustRightInd w:val="0"/>
    </w:pPr>
    <w:rPr>
      <w:rFonts w:ascii="Arial Black" w:hAnsi="Arial Black"/>
      <w:sz w:val="24"/>
    </w:rPr>
  </w:style>
  <w:style w:type="paragraph" w:customStyle="1" w:styleId="Style35">
    <w:name w:val="Style35"/>
    <w:basedOn w:val="Normalny"/>
    <w:rsid w:val="000A1573"/>
    <w:pPr>
      <w:widowControl w:val="0"/>
      <w:autoSpaceDE w:val="0"/>
      <w:autoSpaceDN w:val="0"/>
      <w:adjustRightInd w:val="0"/>
    </w:pPr>
    <w:rPr>
      <w:rFonts w:ascii="Arial Black" w:hAnsi="Arial Black"/>
      <w:sz w:val="24"/>
    </w:rPr>
  </w:style>
  <w:style w:type="paragraph" w:customStyle="1" w:styleId="Style36">
    <w:name w:val="Style36"/>
    <w:basedOn w:val="Normalny"/>
    <w:rsid w:val="000A1573"/>
    <w:pPr>
      <w:widowControl w:val="0"/>
      <w:autoSpaceDE w:val="0"/>
      <w:autoSpaceDN w:val="0"/>
      <w:adjustRightInd w:val="0"/>
    </w:pPr>
    <w:rPr>
      <w:rFonts w:ascii="Arial Black" w:hAnsi="Arial Black"/>
      <w:sz w:val="24"/>
    </w:rPr>
  </w:style>
  <w:style w:type="paragraph" w:customStyle="1" w:styleId="Style37">
    <w:name w:val="Style37"/>
    <w:basedOn w:val="Normalny"/>
    <w:rsid w:val="000A1573"/>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0A1573"/>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0A1573"/>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0A1573"/>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0A1573"/>
    <w:pPr>
      <w:widowControl w:val="0"/>
      <w:autoSpaceDE w:val="0"/>
      <w:autoSpaceDN w:val="0"/>
      <w:adjustRightInd w:val="0"/>
    </w:pPr>
    <w:rPr>
      <w:rFonts w:ascii="Arial Black" w:hAnsi="Arial Black"/>
      <w:sz w:val="24"/>
    </w:rPr>
  </w:style>
  <w:style w:type="paragraph" w:customStyle="1" w:styleId="Style42">
    <w:name w:val="Style42"/>
    <w:basedOn w:val="Normalny"/>
    <w:rsid w:val="000A1573"/>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0A1573"/>
    <w:pPr>
      <w:widowControl w:val="0"/>
      <w:autoSpaceDE w:val="0"/>
      <w:autoSpaceDN w:val="0"/>
      <w:adjustRightInd w:val="0"/>
    </w:pPr>
    <w:rPr>
      <w:rFonts w:ascii="Arial Black" w:hAnsi="Arial Black"/>
      <w:sz w:val="24"/>
    </w:rPr>
  </w:style>
  <w:style w:type="paragraph" w:customStyle="1" w:styleId="Style44">
    <w:name w:val="Style44"/>
    <w:basedOn w:val="Normalny"/>
    <w:rsid w:val="000A1573"/>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0A1573"/>
    <w:pPr>
      <w:widowControl w:val="0"/>
      <w:autoSpaceDE w:val="0"/>
      <w:autoSpaceDN w:val="0"/>
      <w:adjustRightInd w:val="0"/>
    </w:pPr>
    <w:rPr>
      <w:rFonts w:ascii="Arial Black" w:hAnsi="Arial Black"/>
      <w:sz w:val="24"/>
    </w:rPr>
  </w:style>
  <w:style w:type="paragraph" w:customStyle="1" w:styleId="Style46">
    <w:name w:val="Style46"/>
    <w:basedOn w:val="Normalny"/>
    <w:rsid w:val="000A1573"/>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0A1573"/>
    <w:pPr>
      <w:widowControl w:val="0"/>
      <w:autoSpaceDE w:val="0"/>
      <w:autoSpaceDN w:val="0"/>
      <w:adjustRightInd w:val="0"/>
    </w:pPr>
    <w:rPr>
      <w:rFonts w:ascii="Arial Black" w:hAnsi="Arial Black"/>
      <w:sz w:val="24"/>
    </w:rPr>
  </w:style>
  <w:style w:type="paragraph" w:customStyle="1" w:styleId="Style48">
    <w:name w:val="Style48"/>
    <w:basedOn w:val="Normalny"/>
    <w:rsid w:val="000A1573"/>
    <w:pPr>
      <w:widowControl w:val="0"/>
      <w:autoSpaceDE w:val="0"/>
      <w:autoSpaceDN w:val="0"/>
      <w:adjustRightInd w:val="0"/>
    </w:pPr>
    <w:rPr>
      <w:rFonts w:ascii="Arial Black" w:hAnsi="Arial Black"/>
      <w:sz w:val="24"/>
    </w:rPr>
  </w:style>
  <w:style w:type="paragraph" w:customStyle="1" w:styleId="Style49">
    <w:name w:val="Style49"/>
    <w:basedOn w:val="Normalny"/>
    <w:rsid w:val="000A1573"/>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0A1573"/>
    <w:rPr>
      <w:rFonts w:ascii="Trebuchet MS" w:hAnsi="Trebuchet MS" w:cs="Trebuchet MS"/>
      <w:sz w:val="44"/>
      <w:szCs w:val="44"/>
    </w:rPr>
  </w:style>
  <w:style w:type="character" w:customStyle="1" w:styleId="FontStyle52">
    <w:name w:val="Font Style52"/>
    <w:basedOn w:val="Domylnaczcionkaakapitu"/>
    <w:rsid w:val="000A1573"/>
    <w:rPr>
      <w:rFonts w:ascii="Arial Black" w:hAnsi="Arial Black" w:cs="Arial Black"/>
      <w:i/>
      <w:iCs/>
      <w:sz w:val="34"/>
      <w:szCs w:val="34"/>
    </w:rPr>
  </w:style>
  <w:style w:type="character" w:customStyle="1" w:styleId="FontStyle53">
    <w:name w:val="Font Style53"/>
    <w:basedOn w:val="Domylnaczcionkaakapitu"/>
    <w:rsid w:val="000A1573"/>
    <w:rPr>
      <w:rFonts w:ascii="Times New Roman" w:hAnsi="Times New Roman" w:cs="Times New Roman"/>
      <w:sz w:val="24"/>
      <w:szCs w:val="24"/>
    </w:rPr>
  </w:style>
  <w:style w:type="character" w:customStyle="1" w:styleId="FontStyle54">
    <w:name w:val="Font Style54"/>
    <w:basedOn w:val="Domylnaczcionkaakapitu"/>
    <w:rsid w:val="000A1573"/>
    <w:rPr>
      <w:rFonts w:ascii="Times New Roman" w:hAnsi="Times New Roman" w:cs="Times New Roman"/>
      <w:b/>
      <w:bCs/>
      <w:sz w:val="26"/>
      <w:szCs w:val="26"/>
    </w:rPr>
  </w:style>
  <w:style w:type="character" w:customStyle="1" w:styleId="FontStyle55">
    <w:name w:val="Font Style55"/>
    <w:basedOn w:val="Domylnaczcionkaakapitu"/>
    <w:rsid w:val="000A1573"/>
    <w:rPr>
      <w:rFonts w:ascii="Times New Roman" w:hAnsi="Times New Roman" w:cs="Times New Roman"/>
      <w:b/>
      <w:bCs/>
      <w:sz w:val="24"/>
      <w:szCs w:val="24"/>
    </w:rPr>
  </w:style>
  <w:style w:type="character" w:customStyle="1" w:styleId="FontStyle56">
    <w:name w:val="Font Style56"/>
    <w:basedOn w:val="Domylnaczcionkaakapitu"/>
    <w:rsid w:val="000A1573"/>
    <w:rPr>
      <w:rFonts w:ascii="Trebuchet MS" w:hAnsi="Trebuchet MS" w:cs="Trebuchet MS"/>
      <w:sz w:val="18"/>
      <w:szCs w:val="18"/>
    </w:rPr>
  </w:style>
  <w:style w:type="character" w:customStyle="1" w:styleId="FontStyle57">
    <w:name w:val="Font Style57"/>
    <w:basedOn w:val="Domylnaczcionkaakapitu"/>
    <w:rsid w:val="000A1573"/>
    <w:rPr>
      <w:rFonts w:ascii="Times New Roman" w:hAnsi="Times New Roman" w:cs="Times New Roman"/>
      <w:sz w:val="18"/>
      <w:szCs w:val="18"/>
    </w:rPr>
  </w:style>
  <w:style w:type="character" w:customStyle="1" w:styleId="FontStyle58">
    <w:name w:val="Font Style58"/>
    <w:basedOn w:val="Domylnaczcionkaakapitu"/>
    <w:rsid w:val="000A1573"/>
    <w:rPr>
      <w:rFonts w:ascii="Arial Black" w:hAnsi="Arial Black" w:cs="Arial Black"/>
      <w:i/>
      <w:iCs/>
      <w:spacing w:val="-20"/>
      <w:sz w:val="34"/>
      <w:szCs w:val="34"/>
    </w:rPr>
  </w:style>
  <w:style w:type="character" w:customStyle="1" w:styleId="FontStyle59">
    <w:name w:val="Font Style59"/>
    <w:basedOn w:val="Domylnaczcionkaakapitu"/>
    <w:rsid w:val="000A1573"/>
    <w:rPr>
      <w:rFonts w:ascii="Arial" w:hAnsi="Arial" w:cs="Arial"/>
      <w:b/>
      <w:bCs/>
      <w:sz w:val="20"/>
      <w:szCs w:val="20"/>
    </w:rPr>
  </w:style>
  <w:style w:type="character" w:customStyle="1" w:styleId="FontStyle60">
    <w:name w:val="Font Style60"/>
    <w:basedOn w:val="Domylnaczcionkaakapitu"/>
    <w:rsid w:val="000A1573"/>
    <w:rPr>
      <w:rFonts w:ascii="Arial" w:hAnsi="Arial" w:cs="Arial"/>
      <w:b/>
      <w:bCs/>
      <w:sz w:val="16"/>
      <w:szCs w:val="16"/>
    </w:rPr>
  </w:style>
  <w:style w:type="character" w:customStyle="1" w:styleId="FontStyle61">
    <w:name w:val="Font Style61"/>
    <w:basedOn w:val="Domylnaczcionkaakapitu"/>
    <w:rsid w:val="000A1573"/>
    <w:rPr>
      <w:rFonts w:ascii="Arial" w:hAnsi="Arial" w:cs="Arial"/>
      <w:b/>
      <w:bCs/>
      <w:sz w:val="16"/>
      <w:szCs w:val="16"/>
    </w:rPr>
  </w:style>
  <w:style w:type="character" w:customStyle="1" w:styleId="FontStyle62">
    <w:name w:val="Font Style62"/>
    <w:basedOn w:val="Domylnaczcionkaakapitu"/>
    <w:rsid w:val="000A1573"/>
    <w:rPr>
      <w:rFonts w:ascii="Arial" w:hAnsi="Arial" w:cs="Arial"/>
      <w:sz w:val="16"/>
      <w:szCs w:val="16"/>
    </w:rPr>
  </w:style>
  <w:style w:type="character" w:customStyle="1" w:styleId="FontStyle63">
    <w:name w:val="Font Style63"/>
    <w:basedOn w:val="Domylnaczcionkaakapitu"/>
    <w:rsid w:val="000A1573"/>
    <w:rPr>
      <w:rFonts w:ascii="Arial" w:hAnsi="Arial" w:cs="Arial"/>
      <w:sz w:val="16"/>
      <w:szCs w:val="16"/>
    </w:rPr>
  </w:style>
  <w:style w:type="character" w:customStyle="1" w:styleId="FontStyle64">
    <w:name w:val="Font Style64"/>
    <w:basedOn w:val="Domylnaczcionkaakapitu"/>
    <w:rsid w:val="000A1573"/>
    <w:rPr>
      <w:rFonts w:ascii="Arial" w:hAnsi="Arial" w:cs="Arial"/>
      <w:sz w:val="16"/>
      <w:szCs w:val="16"/>
    </w:rPr>
  </w:style>
  <w:style w:type="character" w:customStyle="1" w:styleId="FontStyle65">
    <w:name w:val="Font Style65"/>
    <w:basedOn w:val="Domylnaczcionkaakapitu"/>
    <w:rsid w:val="000A1573"/>
    <w:rPr>
      <w:rFonts w:ascii="Arial" w:hAnsi="Arial" w:cs="Arial"/>
      <w:i/>
      <w:iCs/>
      <w:spacing w:val="10"/>
      <w:sz w:val="16"/>
      <w:szCs w:val="16"/>
    </w:rPr>
  </w:style>
  <w:style w:type="character" w:customStyle="1" w:styleId="FontStyle66">
    <w:name w:val="Font Style66"/>
    <w:basedOn w:val="Domylnaczcionkaakapitu"/>
    <w:rsid w:val="000A1573"/>
    <w:rPr>
      <w:rFonts w:ascii="Arial" w:hAnsi="Arial" w:cs="Arial"/>
      <w:b/>
      <w:bCs/>
      <w:smallCaps/>
      <w:sz w:val="12"/>
      <w:szCs w:val="12"/>
    </w:rPr>
  </w:style>
  <w:style w:type="character" w:customStyle="1" w:styleId="FontStyle67">
    <w:name w:val="Font Style67"/>
    <w:basedOn w:val="Domylnaczcionkaakapitu"/>
    <w:rsid w:val="000A1573"/>
    <w:rPr>
      <w:rFonts w:ascii="Arial" w:hAnsi="Arial" w:cs="Arial"/>
      <w:sz w:val="22"/>
      <w:szCs w:val="22"/>
    </w:rPr>
  </w:style>
  <w:style w:type="character" w:customStyle="1" w:styleId="FontStyle68">
    <w:name w:val="Font Style68"/>
    <w:basedOn w:val="Domylnaczcionkaakapitu"/>
    <w:rsid w:val="000A1573"/>
    <w:rPr>
      <w:rFonts w:ascii="Arial" w:hAnsi="Arial" w:cs="Arial"/>
      <w:b/>
      <w:bCs/>
      <w:sz w:val="16"/>
      <w:szCs w:val="16"/>
    </w:rPr>
  </w:style>
  <w:style w:type="character" w:customStyle="1" w:styleId="FontStyle69">
    <w:name w:val="Font Style69"/>
    <w:basedOn w:val="Domylnaczcionkaakapitu"/>
    <w:rsid w:val="000A1573"/>
    <w:rPr>
      <w:rFonts w:ascii="Arial" w:hAnsi="Arial" w:cs="Arial"/>
      <w:b/>
      <w:bCs/>
      <w:i/>
      <w:iCs/>
      <w:sz w:val="20"/>
      <w:szCs w:val="20"/>
    </w:rPr>
  </w:style>
  <w:style w:type="character" w:customStyle="1" w:styleId="FontStyle70">
    <w:name w:val="Font Style70"/>
    <w:basedOn w:val="Domylnaczcionkaakapitu"/>
    <w:rsid w:val="000A1573"/>
    <w:rPr>
      <w:rFonts w:ascii="Arial" w:hAnsi="Arial" w:cs="Arial"/>
      <w:b/>
      <w:bCs/>
      <w:sz w:val="16"/>
      <w:szCs w:val="16"/>
    </w:rPr>
  </w:style>
  <w:style w:type="character" w:customStyle="1" w:styleId="FontStyle71">
    <w:name w:val="Font Style71"/>
    <w:basedOn w:val="Domylnaczcionkaakapitu"/>
    <w:rsid w:val="000A1573"/>
    <w:rPr>
      <w:rFonts w:ascii="Arial" w:hAnsi="Arial" w:cs="Arial"/>
      <w:b/>
      <w:bCs/>
      <w:sz w:val="18"/>
      <w:szCs w:val="18"/>
    </w:rPr>
  </w:style>
  <w:style w:type="character" w:customStyle="1" w:styleId="FontStyle72">
    <w:name w:val="Font Style72"/>
    <w:basedOn w:val="Domylnaczcionkaakapitu"/>
    <w:rsid w:val="000A1573"/>
    <w:rPr>
      <w:rFonts w:ascii="Arial" w:hAnsi="Arial" w:cs="Arial"/>
      <w:b/>
      <w:bCs/>
      <w:sz w:val="18"/>
      <w:szCs w:val="18"/>
    </w:rPr>
  </w:style>
  <w:style w:type="character" w:customStyle="1" w:styleId="FontStyle73">
    <w:name w:val="Font Style73"/>
    <w:basedOn w:val="Domylnaczcionkaakapitu"/>
    <w:rsid w:val="000A1573"/>
    <w:rPr>
      <w:rFonts w:ascii="Arial" w:hAnsi="Arial" w:cs="Arial"/>
      <w:sz w:val="16"/>
      <w:szCs w:val="16"/>
    </w:rPr>
  </w:style>
  <w:style w:type="character" w:customStyle="1" w:styleId="FontStyle74">
    <w:name w:val="Font Style74"/>
    <w:basedOn w:val="Domylnaczcionkaakapitu"/>
    <w:rsid w:val="000A1573"/>
    <w:rPr>
      <w:rFonts w:ascii="Arial" w:hAnsi="Arial" w:cs="Arial"/>
      <w:b/>
      <w:bCs/>
      <w:sz w:val="16"/>
      <w:szCs w:val="16"/>
    </w:rPr>
  </w:style>
  <w:style w:type="character" w:customStyle="1" w:styleId="FontStyle75">
    <w:name w:val="Font Style75"/>
    <w:basedOn w:val="Domylnaczcionkaakapitu"/>
    <w:rsid w:val="000A1573"/>
    <w:rPr>
      <w:rFonts w:ascii="Arial" w:hAnsi="Arial" w:cs="Arial"/>
      <w:i/>
      <w:iCs/>
      <w:sz w:val="16"/>
      <w:szCs w:val="16"/>
    </w:rPr>
  </w:style>
  <w:style w:type="character" w:customStyle="1" w:styleId="FontStyle76">
    <w:name w:val="Font Style76"/>
    <w:basedOn w:val="Domylnaczcionkaakapitu"/>
    <w:rsid w:val="000A1573"/>
    <w:rPr>
      <w:rFonts w:ascii="Arial" w:hAnsi="Arial" w:cs="Arial"/>
      <w:sz w:val="16"/>
      <w:szCs w:val="16"/>
    </w:rPr>
  </w:style>
  <w:style w:type="character" w:customStyle="1" w:styleId="FontStyle77">
    <w:name w:val="Font Style77"/>
    <w:basedOn w:val="Domylnaczcionkaakapitu"/>
    <w:rsid w:val="000A1573"/>
    <w:rPr>
      <w:rFonts w:ascii="Arial" w:hAnsi="Arial" w:cs="Arial"/>
      <w:sz w:val="16"/>
      <w:szCs w:val="16"/>
    </w:rPr>
  </w:style>
  <w:style w:type="character" w:customStyle="1" w:styleId="FontStyle78">
    <w:name w:val="Font Style78"/>
    <w:basedOn w:val="Domylnaczcionkaakapitu"/>
    <w:rsid w:val="000A1573"/>
    <w:rPr>
      <w:rFonts w:ascii="Arial" w:hAnsi="Arial" w:cs="Arial"/>
      <w:b/>
      <w:bCs/>
      <w:sz w:val="18"/>
      <w:szCs w:val="18"/>
    </w:rPr>
  </w:style>
  <w:style w:type="character" w:customStyle="1" w:styleId="FontStyle79">
    <w:name w:val="Font Style79"/>
    <w:basedOn w:val="Domylnaczcionkaakapitu"/>
    <w:rsid w:val="000A1573"/>
    <w:rPr>
      <w:rFonts w:ascii="Times New Roman" w:hAnsi="Times New Roman" w:cs="Times New Roman"/>
      <w:spacing w:val="10"/>
      <w:sz w:val="18"/>
      <w:szCs w:val="18"/>
    </w:rPr>
  </w:style>
  <w:style w:type="character" w:customStyle="1" w:styleId="biggertext3">
    <w:name w:val="biggertext3"/>
    <w:basedOn w:val="Domylnaczcionkaakapitu"/>
    <w:rsid w:val="000A1573"/>
    <w:rPr>
      <w:sz w:val="28"/>
      <w:szCs w:val="28"/>
    </w:rPr>
  </w:style>
  <w:style w:type="character" w:customStyle="1" w:styleId="pricestar1">
    <w:name w:val="pricestar1"/>
    <w:basedOn w:val="Domylnaczcionkaakapitu"/>
    <w:rsid w:val="000A1573"/>
    <w:rPr>
      <w:b/>
      <w:bCs/>
      <w:color w:val="FF0000"/>
      <w:sz w:val="36"/>
      <w:szCs w:val="36"/>
    </w:rPr>
  </w:style>
  <w:style w:type="character" w:customStyle="1" w:styleId="FontStyle34">
    <w:name w:val="Font Style34"/>
    <w:basedOn w:val="Domylnaczcionkaakapitu"/>
    <w:rsid w:val="000A1573"/>
    <w:rPr>
      <w:rFonts w:ascii="Arial" w:hAnsi="Arial" w:cs="Arial"/>
      <w:b/>
      <w:bCs/>
      <w:sz w:val="20"/>
      <w:szCs w:val="20"/>
    </w:rPr>
  </w:style>
  <w:style w:type="character" w:customStyle="1" w:styleId="FontStyle35">
    <w:name w:val="Font Style35"/>
    <w:basedOn w:val="Domylnaczcionkaakapitu"/>
    <w:rsid w:val="000A1573"/>
    <w:rPr>
      <w:rFonts w:ascii="Arial" w:hAnsi="Arial" w:cs="Arial"/>
      <w:sz w:val="20"/>
      <w:szCs w:val="20"/>
    </w:rPr>
  </w:style>
  <w:style w:type="paragraph" w:customStyle="1" w:styleId="ramka">
    <w:name w:val="ramka"/>
    <w:rsid w:val="000A1573"/>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0A1573"/>
    <w:pPr>
      <w:tabs>
        <w:tab w:val="left" w:pos="-720"/>
      </w:tabs>
      <w:suppressAutoHyphens/>
    </w:pPr>
    <w:rPr>
      <w:rFonts w:ascii="CG Times" w:hAnsi="CG Times"/>
      <w:b/>
      <w:sz w:val="24"/>
      <w:lang w:val="en-US"/>
    </w:rPr>
  </w:style>
  <w:style w:type="paragraph" w:customStyle="1" w:styleId="BodyText31">
    <w:name w:val="Body Text 31"/>
    <w:basedOn w:val="Normalny"/>
    <w:rsid w:val="000A1573"/>
    <w:pPr>
      <w:jc w:val="both"/>
    </w:pPr>
    <w:rPr>
      <w:b/>
      <w:sz w:val="24"/>
      <w:szCs w:val="20"/>
    </w:rPr>
  </w:style>
  <w:style w:type="paragraph" w:customStyle="1" w:styleId="H20">
    <w:name w:val="H2"/>
    <w:basedOn w:val="Normalny"/>
    <w:next w:val="Normalny"/>
    <w:rsid w:val="000A1573"/>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0A1573"/>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0A1573"/>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0A1573"/>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0A1573"/>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0A1573"/>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0A1573"/>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0A1573"/>
    <w:pPr>
      <w:tabs>
        <w:tab w:val="left" w:pos="-720"/>
      </w:tabs>
      <w:suppressAutoHyphens/>
    </w:pPr>
    <w:rPr>
      <w:rFonts w:ascii="Courier" w:hAnsi="Courier"/>
      <w:b/>
      <w:lang w:val="en-US"/>
    </w:rPr>
  </w:style>
  <w:style w:type="paragraph" w:customStyle="1" w:styleId="ListParagraph1">
    <w:name w:val="List Paragraph1"/>
    <w:basedOn w:val="Normalny"/>
    <w:rsid w:val="000A1573"/>
    <w:pPr>
      <w:spacing w:after="200" w:line="276" w:lineRule="auto"/>
      <w:ind w:left="720"/>
      <w:contextualSpacing/>
    </w:pPr>
    <w:rPr>
      <w:rFonts w:ascii="Calibri" w:eastAsia="Calibri" w:hAnsi="Calibri"/>
      <w:szCs w:val="22"/>
      <w:lang w:eastAsia="en-US"/>
    </w:rPr>
  </w:style>
  <w:style w:type="paragraph" w:customStyle="1" w:styleId="NoSpacing1">
    <w:name w:val="No Spacing1"/>
    <w:rsid w:val="000A1573"/>
    <w:rPr>
      <w:rFonts w:ascii="Arial" w:eastAsia="Calibri" w:hAnsi="Arial"/>
      <w:sz w:val="24"/>
      <w:szCs w:val="22"/>
      <w:lang w:eastAsia="en-US"/>
    </w:rPr>
  </w:style>
  <w:style w:type="numbering" w:customStyle="1" w:styleId="Bezlisty3">
    <w:name w:val="Bez listy3"/>
    <w:next w:val="Bezlisty"/>
    <w:uiPriority w:val="99"/>
    <w:semiHidden/>
    <w:unhideWhenUsed/>
    <w:rsid w:val="000A1573"/>
  </w:style>
  <w:style w:type="numbering" w:customStyle="1" w:styleId="Bezlisty11">
    <w:name w:val="Bez listy11"/>
    <w:next w:val="Bezlisty"/>
    <w:uiPriority w:val="99"/>
    <w:semiHidden/>
    <w:rsid w:val="000A1573"/>
  </w:style>
  <w:style w:type="numbering" w:customStyle="1" w:styleId="Bezlisty21">
    <w:name w:val="Bez listy21"/>
    <w:next w:val="Bezlisty"/>
    <w:uiPriority w:val="99"/>
    <w:semiHidden/>
    <w:unhideWhenUsed/>
    <w:rsid w:val="000A1573"/>
  </w:style>
  <w:style w:type="numbering" w:customStyle="1" w:styleId="Bezlisty4">
    <w:name w:val="Bez listy4"/>
    <w:next w:val="Bezlisty"/>
    <w:uiPriority w:val="99"/>
    <w:semiHidden/>
    <w:unhideWhenUsed/>
    <w:rsid w:val="000A1573"/>
  </w:style>
  <w:style w:type="numbering" w:customStyle="1" w:styleId="Bezlisty12">
    <w:name w:val="Bez listy12"/>
    <w:next w:val="Bezlisty"/>
    <w:semiHidden/>
    <w:rsid w:val="000A1573"/>
  </w:style>
  <w:style w:type="numbering" w:customStyle="1" w:styleId="Bezlisty22">
    <w:name w:val="Bez listy22"/>
    <w:next w:val="Bezlisty"/>
    <w:uiPriority w:val="99"/>
    <w:semiHidden/>
    <w:unhideWhenUsed/>
    <w:rsid w:val="000A1573"/>
  </w:style>
  <w:style w:type="table" w:customStyle="1" w:styleId="Tabela-Siatka22">
    <w:name w:val="Tabela - Siatka22"/>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0A1573"/>
  </w:style>
  <w:style w:type="table" w:customStyle="1" w:styleId="Tabela-Siatka5">
    <w:name w:val="Tabela - Siatka5"/>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0A1573"/>
  </w:style>
  <w:style w:type="numbering" w:customStyle="1" w:styleId="Bezlisty23">
    <w:name w:val="Bez listy23"/>
    <w:next w:val="Bezlisty"/>
    <w:uiPriority w:val="99"/>
    <w:semiHidden/>
    <w:unhideWhenUsed/>
    <w:rsid w:val="000A1573"/>
  </w:style>
  <w:style w:type="table" w:customStyle="1" w:styleId="Tabela-Siatka23">
    <w:name w:val="Tabela - Siatka2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0A1573"/>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0A1573"/>
  </w:style>
  <w:style w:type="character" w:customStyle="1" w:styleId="Nagwek9Znak1">
    <w:name w:val="Nagłówek 9 Znak1"/>
    <w:basedOn w:val="Domylnaczcionkaakapitu"/>
    <w:semiHidden/>
    <w:rsid w:val="000A1573"/>
    <w:rPr>
      <w:rFonts w:ascii="Cambria" w:eastAsia="Times New Roman" w:hAnsi="Cambria" w:cs="Times New Roman"/>
      <w:i/>
      <w:iCs/>
      <w:color w:val="404040"/>
    </w:rPr>
  </w:style>
  <w:style w:type="table" w:customStyle="1" w:styleId="Tabela-Siatka14">
    <w:name w:val="Tabela - Siatka14"/>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0A1573"/>
  </w:style>
  <w:style w:type="numbering" w:customStyle="1" w:styleId="Bezlisty6">
    <w:name w:val="Bez listy6"/>
    <w:next w:val="Bezlisty"/>
    <w:uiPriority w:val="99"/>
    <w:semiHidden/>
    <w:unhideWhenUsed/>
    <w:rsid w:val="000A1573"/>
  </w:style>
  <w:style w:type="table" w:customStyle="1" w:styleId="Tabela-Siatka6">
    <w:name w:val="Tabela - Siatka6"/>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0A1573"/>
  </w:style>
  <w:style w:type="numbering" w:customStyle="1" w:styleId="Bezlisty24">
    <w:name w:val="Bez listy24"/>
    <w:next w:val="Bezlisty"/>
    <w:uiPriority w:val="99"/>
    <w:semiHidden/>
    <w:unhideWhenUsed/>
    <w:rsid w:val="000A1573"/>
  </w:style>
  <w:style w:type="table" w:customStyle="1" w:styleId="Tabela-Siatka24">
    <w:name w:val="Tabela - Siatka2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0A1573"/>
  </w:style>
  <w:style w:type="table" w:customStyle="1" w:styleId="Tabela-Siatka7">
    <w:name w:val="Tabela - Siatka7"/>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0A1573"/>
  </w:style>
  <w:style w:type="numbering" w:customStyle="1" w:styleId="Bezlisty25">
    <w:name w:val="Bez listy25"/>
    <w:next w:val="Bezlisty"/>
    <w:uiPriority w:val="99"/>
    <w:semiHidden/>
    <w:unhideWhenUsed/>
    <w:rsid w:val="000A1573"/>
  </w:style>
  <w:style w:type="table" w:customStyle="1" w:styleId="Tabela-Siatka25">
    <w:name w:val="Tabela - Siatka25"/>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0A1573"/>
  </w:style>
  <w:style w:type="table" w:customStyle="1" w:styleId="Tabela-Siatka8">
    <w:name w:val="Tabela - Siatka8"/>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0A1573"/>
  </w:style>
  <w:style w:type="numbering" w:customStyle="1" w:styleId="Bezlisty26">
    <w:name w:val="Bez listy26"/>
    <w:next w:val="Bezlisty"/>
    <w:uiPriority w:val="99"/>
    <w:semiHidden/>
    <w:unhideWhenUsed/>
    <w:rsid w:val="000A1573"/>
  </w:style>
  <w:style w:type="table" w:customStyle="1" w:styleId="Tabela-Siatka26">
    <w:name w:val="Tabela - Siatka26"/>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0A1573"/>
  </w:style>
  <w:style w:type="numbering" w:customStyle="1" w:styleId="Bezlisty9">
    <w:name w:val="Bez listy9"/>
    <w:next w:val="Bezlisty"/>
    <w:uiPriority w:val="99"/>
    <w:semiHidden/>
    <w:unhideWhenUsed/>
    <w:rsid w:val="000A1573"/>
  </w:style>
  <w:style w:type="numbering" w:customStyle="1" w:styleId="Bezlisty18">
    <w:name w:val="Bez listy18"/>
    <w:next w:val="Bezlisty"/>
    <w:uiPriority w:val="99"/>
    <w:semiHidden/>
    <w:unhideWhenUsed/>
    <w:rsid w:val="000A1573"/>
  </w:style>
  <w:style w:type="table" w:customStyle="1" w:styleId="Tabela-Siatka9">
    <w:name w:val="Tabela - Siatka9"/>
    <w:basedOn w:val="Standardowy"/>
    <w:next w:val="Tabela-Siatka"/>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A1573"/>
  </w:style>
  <w:style w:type="table" w:customStyle="1" w:styleId="Tabela-Siatka18">
    <w:name w:val="Tabela - Siatka18"/>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0A1573"/>
  </w:style>
  <w:style w:type="numbering" w:customStyle="1" w:styleId="Bezlisty27">
    <w:name w:val="Bez listy27"/>
    <w:next w:val="Bezlisty"/>
    <w:uiPriority w:val="99"/>
    <w:semiHidden/>
    <w:unhideWhenUsed/>
    <w:rsid w:val="000A1573"/>
  </w:style>
  <w:style w:type="table" w:customStyle="1" w:styleId="Tabela-Siatka27">
    <w:name w:val="Tabela - Siatka27"/>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0A1573"/>
  </w:style>
  <w:style w:type="numbering" w:customStyle="1" w:styleId="Bezlisty31">
    <w:name w:val="Bez listy31"/>
    <w:next w:val="Bezlisty"/>
    <w:uiPriority w:val="99"/>
    <w:semiHidden/>
    <w:unhideWhenUsed/>
    <w:rsid w:val="000A1573"/>
  </w:style>
  <w:style w:type="table" w:customStyle="1" w:styleId="Tabela-Siatka31">
    <w:name w:val="Tabela - Siatka31"/>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0A1573"/>
  </w:style>
  <w:style w:type="numbering" w:customStyle="1" w:styleId="Bezlisty211">
    <w:name w:val="Bez listy211"/>
    <w:next w:val="Bezlisty"/>
    <w:uiPriority w:val="99"/>
    <w:semiHidden/>
    <w:unhideWhenUsed/>
    <w:rsid w:val="000A1573"/>
  </w:style>
  <w:style w:type="table" w:customStyle="1" w:styleId="Tabela-Siatka211">
    <w:name w:val="Tabela - Siatka21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0A1573"/>
  </w:style>
  <w:style w:type="table" w:customStyle="1" w:styleId="Tabela-Siatka41">
    <w:name w:val="Tabela - Siatka4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0A1573"/>
  </w:style>
  <w:style w:type="numbering" w:customStyle="1" w:styleId="Bezlisty221">
    <w:name w:val="Bez listy221"/>
    <w:next w:val="Bezlisty"/>
    <w:uiPriority w:val="99"/>
    <w:semiHidden/>
    <w:unhideWhenUsed/>
    <w:rsid w:val="000A1573"/>
  </w:style>
  <w:style w:type="table" w:customStyle="1" w:styleId="Tabela-Siatka221">
    <w:name w:val="Tabela - Siatka22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0A1573"/>
  </w:style>
  <w:style w:type="table" w:customStyle="1" w:styleId="Tabela-Siatka51">
    <w:name w:val="Tabela - Siatka5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0A1573"/>
  </w:style>
  <w:style w:type="numbering" w:customStyle="1" w:styleId="Bezlisty231">
    <w:name w:val="Bez listy231"/>
    <w:next w:val="Bezlisty"/>
    <w:uiPriority w:val="99"/>
    <w:semiHidden/>
    <w:unhideWhenUsed/>
    <w:rsid w:val="000A1573"/>
  </w:style>
  <w:style w:type="table" w:customStyle="1" w:styleId="Tabela-Siatka231">
    <w:name w:val="Tabela - Siatka23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0A1573"/>
  </w:style>
  <w:style w:type="table" w:customStyle="1" w:styleId="Tabela-Siatka61">
    <w:name w:val="Tabela - Siatka6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0A1573"/>
  </w:style>
  <w:style w:type="numbering" w:customStyle="1" w:styleId="Bezlisty241">
    <w:name w:val="Bez listy241"/>
    <w:next w:val="Bezlisty"/>
    <w:uiPriority w:val="99"/>
    <w:semiHidden/>
    <w:unhideWhenUsed/>
    <w:rsid w:val="000A1573"/>
  </w:style>
  <w:style w:type="table" w:customStyle="1" w:styleId="Tabela-Siatka241">
    <w:name w:val="Tabela - Siatka24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0A1573"/>
  </w:style>
  <w:style w:type="numbering" w:customStyle="1" w:styleId="Bezlisty71">
    <w:name w:val="Bez listy71"/>
    <w:next w:val="Bezlisty"/>
    <w:uiPriority w:val="99"/>
    <w:semiHidden/>
    <w:unhideWhenUsed/>
    <w:rsid w:val="000A1573"/>
  </w:style>
  <w:style w:type="table" w:customStyle="1" w:styleId="Tabela-Siatka71">
    <w:name w:val="Tabela - Siatka7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0A1573"/>
  </w:style>
  <w:style w:type="numbering" w:customStyle="1" w:styleId="Bezlisty251">
    <w:name w:val="Bez listy251"/>
    <w:next w:val="Bezlisty"/>
    <w:uiPriority w:val="99"/>
    <w:semiHidden/>
    <w:unhideWhenUsed/>
    <w:rsid w:val="000A1573"/>
  </w:style>
  <w:style w:type="table" w:customStyle="1" w:styleId="Tabela-Siatka251">
    <w:name w:val="Tabela - Siatka25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0A1573"/>
  </w:style>
  <w:style w:type="numbering" w:customStyle="1" w:styleId="Bezlisty81">
    <w:name w:val="Bez listy81"/>
    <w:next w:val="Bezlisty"/>
    <w:uiPriority w:val="99"/>
    <w:semiHidden/>
    <w:unhideWhenUsed/>
    <w:rsid w:val="000A1573"/>
  </w:style>
  <w:style w:type="table" w:customStyle="1" w:styleId="Tabela-Siatka81">
    <w:name w:val="Tabela - Siatka8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0A1573"/>
  </w:style>
  <w:style w:type="numbering" w:customStyle="1" w:styleId="Bezlisty261">
    <w:name w:val="Bez listy261"/>
    <w:next w:val="Bezlisty"/>
    <w:uiPriority w:val="99"/>
    <w:semiHidden/>
    <w:unhideWhenUsed/>
    <w:rsid w:val="000A1573"/>
  </w:style>
  <w:style w:type="table" w:customStyle="1" w:styleId="Tabela-Siatka261">
    <w:name w:val="Tabela - Siatka26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0A1573"/>
    <w:pPr>
      <w:numPr>
        <w:numId w:val="111"/>
      </w:numPr>
    </w:pPr>
  </w:style>
  <w:style w:type="numbering" w:customStyle="1" w:styleId="111111112">
    <w:name w:val="1 / 1.1 / 1.1.1112"/>
    <w:basedOn w:val="Bezlisty"/>
    <w:next w:val="111111"/>
    <w:locked/>
    <w:rsid w:val="000A1573"/>
  </w:style>
  <w:style w:type="numbering" w:customStyle="1" w:styleId="1111111111">
    <w:name w:val="1 / 1.1 / 1.1.11111"/>
    <w:basedOn w:val="Bezlisty"/>
    <w:next w:val="111111"/>
    <w:locked/>
    <w:rsid w:val="000A1573"/>
    <w:pPr>
      <w:numPr>
        <w:numId w:val="157"/>
      </w:numPr>
    </w:pPr>
  </w:style>
  <w:style w:type="numbering" w:customStyle="1" w:styleId="11111162">
    <w:name w:val="1 / 1.1 / 1.1.162"/>
    <w:basedOn w:val="Bezlisty"/>
    <w:next w:val="111111"/>
    <w:locked/>
    <w:rsid w:val="000A1573"/>
  </w:style>
  <w:style w:type="numbering" w:customStyle="1" w:styleId="11111172">
    <w:name w:val="1 / 1.1 / 1.1.172"/>
    <w:basedOn w:val="Bezlisty"/>
    <w:next w:val="111111"/>
    <w:rsid w:val="000A1573"/>
  </w:style>
  <w:style w:type="numbering" w:customStyle="1" w:styleId="111111113">
    <w:name w:val="1 / 1.1 / 1.1.1113"/>
    <w:basedOn w:val="Bezlisty"/>
    <w:next w:val="111111"/>
    <w:locked/>
    <w:rsid w:val="000A1573"/>
  </w:style>
  <w:style w:type="numbering" w:customStyle="1" w:styleId="1111111112">
    <w:name w:val="1 / 1.1 / 1.1.11112"/>
    <w:basedOn w:val="Bezlisty"/>
    <w:next w:val="111111"/>
    <w:locked/>
    <w:rsid w:val="000A1573"/>
  </w:style>
  <w:style w:type="numbering" w:customStyle="1" w:styleId="111111711">
    <w:name w:val="1 / 1.1 / 1.1.1711"/>
    <w:basedOn w:val="Bezlisty"/>
    <w:next w:val="111111"/>
    <w:rsid w:val="000A1573"/>
  </w:style>
  <w:style w:type="numbering" w:customStyle="1" w:styleId="111111611">
    <w:name w:val="1 / 1.1 / 1.1.1611"/>
    <w:basedOn w:val="Bezlisty"/>
    <w:next w:val="111111"/>
    <w:locked/>
    <w:rsid w:val="000A1573"/>
  </w:style>
  <w:style w:type="numbering" w:customStyle="1" w:styleId="1111111121">
    <w:name w:val="1 / 1.1 / 1.1.11121"/>
    <w:basedOn w:val="Bezlisty"/>
    <w:next w:val="111111"/>
    <w:locked/>
    <w:rsid w:val="000A1573"/>
  </w:style>
  <w:style w:type="numbering" w:customStyle="1" w:styleId="11111111111">
    <w:name w:val="1 / 1.1 / 1.1.111111"/>
    <w:basedOn w:val="Bezlisty"/>
    <w:next w:val="111111"/>
    <w:locked/>
    <w:rsid w:val="000A1573"/>
    <w:pPr>
      <w:numPr>
        <w:numId w:val="146"/>
      </w:numPr>
    </w:pPr>
  </w:style>
  <w:style w:type="numbering" w:customStyle="1" w:styleId="111111111111">
    <w:name w:val="1 / 1.1 / 1.1.1111111"/>
    <w:basedOn w:val="Bezlisty"/>
    <w:next w:val="111111"/>
    <w:locked/>
    <w:rsid w:val="000A1573"/>
  </w:style>
  <w:style w:type="numbering" w:customStyle="1" w:styleId="111111621">
    <w:name w:val="1 / 1.1 / 1.1.1621"/>
    <w:basedOn w:val="Bezlisty"/>
    <w:next w:val="111111"/>
    <w:locked/>
    <w:rsid w:val="000A1573"/>
    <w:pPr>
      <w:numPr>
        <w:numId w:val="143"/>
      </w:numPr>
    </w:pPr>
  </w:style>
  <w:style w:type="numbering" w:customStyle="1" w:styleId="11111111121">
    <w:name w:val="1 / 1.1 / 1.1.111121"/>
    <w:basedOn w:val="Bezlisty"/>
    <w:next w:val="111111"/>
    <w:locked/>
    <w:rsid w:val="000A1573"/>
    <w:pPr>
      <w:numPr>
        <w:numId w:val="141"/>
      </w:numPr>
    </w:pPr>
  </w:style>
  <w:style w:type="numbering" w:customStyle="1" w:styleId="1111111111111">
    <w:name w:val="1 / 1.1 / 1.1.11111111"/>
    <w:basedOn w:val="Bezlisty"/>
    <w:next w:val="111111"/>
    <w:locked/>
    <w:rsid w:val="000A1573"/>
  </w:style>
  <w:style w:type="numbering" w:customStyle="1" w:styleId="1111111411">
    <w:name w:val="1 / 1.1 / 1.1.11411"/>
    <w:basedOn w:val="Bezlisty"/>
    <w:next w:val="111111"/>
    <w:locked/>
    <w:rsid w:val="000A1573"/>
  </w:style>
  <w:style w:type="numbering" w:customStyle="1" w:styleId="1111116211">
    <w:name w:val="1 / 1.1 / 1.1.16211"/>
    <w:basedOn w:val="Bezlisty"/>
    <w:next w:val="111111"/>
    <w:locked/>
    <w:rsid w:val="000A1573"/>
  </w:style>
  <w:style w:type="numbering" w:customStyle="1" w:styleId="111111111211">
    <w:name w:val="1 / 1.1 / 1.1.1111211"/>
    <w:basedOn w:val="Bezlisty"/>
    <w:next w:val="111111"/>
    <w:locked/>
    <w:rsid w:val="000A1573"/>
  </w:style>
  <w:style w:type="numbering" w:customStyle="1" w:styleId="1111118111">
    <w:name w:val="1 / 1.1 / 1.1.18111"/>
    <w:basedOn w:val="Bezlisty"/>
    <w:next w:val="111111"/>
    <w:rsid w:val="000A1573"/>
  </w:style>
  <w:style w:type="numbering" w:customStyle="1" w:styleId="11111114111">
    <w:name w:val="1 / 1.1 / 1.1.114111"/>
    <w:basedOn w:val="Bezlisty"/>
    <w:next w:val="111111"/>
    <w:locked/>
    <w:rsid w:val="000A1573"/>
    <w:pPr>
      <w:numPr>
        <w:numId w:val="139"/>
      </w:numPr>
    </w:pPr>
  </w:style>
  <w:style w:type="numbering" w:customStyle="1" w:styleId="11111162111">
    <w:name w:val="1 / 1.1 / 1.1.162111"/>
    <w:basedOn w:val="Bezlisty"/>
    <w:next w:val="111111"/>
    <w:locked/>
    <w:rsid w:val="000A1573"/>
    <w:pPr>
      <w:numPr>
        <w:numId w:val="144"/>
      </w:numPr>
    </w:pPr>
  </w:style>
  <w:style w:type="numbering" w:customStyle="1" w:styleId="111111721">
    <w:name w:val="1 / 1.1 / 1.1.1721"/>
    <w:basedOn w:val="Bezlisty"/>
    <w:next w:val="111111"/>
    <w:rsid w:val="000A1573"/>
    <w:pPr>
      <w:numPr>
        <w:numId w:val="161"/>
      </w:numPr>
    </w:pPr>
  </w:style>
  <w:style w:type="numbering" w:customStyle="1" w:styleId="1111111131">
    <w:name w:val="1 / 1.1 / 1.1.11131"/>
    <w:basedOn w:val="Bezlisty"/>
    <w:next w:val="111111"/>
    <w:locked/>
    <w:rsid w:val="000A1573"/>
  </w:style>
  <w:style w:type="numbering" w:customStyle="1" w:styleId="1111111112111">
    <w:name w:val="1 / 1.1 / 1.1.11112111"/>
    <w:basedOn w:val="Bezlisty"/>
    <w:next w:val="111111"/>
    <w:locked/>
    <w:rsid w:val="000A1573"/>
  </w:style>
  <w:style w:type="numbering" w:customStyle="1" w:styleId="1111117111">
    <w:name w:val="1 / 1.1 / 1.1.17111"/>
    <w:basedOn w:val="Bezlisty"/>
    <w:next w:val="111111"/>
    <w:rsid w:val="000A1573"/>
  </w:style>
  <w:style w:type="numbering" w:customStyle="1" w:styleId="1111116111">
    <w:name w:val="1 / 1.1 / 1.1.16111"/>
    <w:basedOn w:val="Bezlisty"/>
    <w:next w:val="111111"/>
    <w:locked/>
    <w:rsid w:val="000A1573"/>
    <w:pPr>
      <w:numPr>
        <w:numId w:val="142"/>
      </w:numPr>
    </w:pPr>
  </w:style>
  <w:style w:type="numbering" w:customStyle="1" w:styleId="11111111211">
    <w:name w:val="1 / 1.1 / 1.1.111211"/>
    <w:basedOn w:val="Bezlisty"/>
    <w:next w:val="111111"/>
    <w:locked/>
    <w:rsid w:val="000A1573"/>
  </w:style>
  <w:style w:type="numbering" w:customStyle="1" w:styleId="11111111111111">
    <w:name w:val="1 / 1.1 / 1.1.111111111"/>
    <w:basedOn w:val="Bezlisty"/>
    <w:next w:val="111111"/>
    <w:locked/>
    <w:rsid w:val="000A1573"/>
    <w:pPr>
      <w:numPr>
        <w:numId w:val="145"/>
      </w:numPr>
    </w:pPr>
  </w:style>
  <w:style w:type="paragraph" w:customStyle="1" w:styleId="NUMEROWANIEPUNKTWWUSTPACH">
    <w:name w:val="NUMEROWANIE PUNKTÓW W USTĘPACH"/>
    <w:basedOn w:val="Tekstpodstawowy"/>
    <w:link w:val="NUMEROWANIEPUNKTWWUSTPACHZnak"/>
    <w:qFormat/>
    <w:rsid w:val="000A1573"/>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0A1573"/>
    <w:rPr>
      <w:rFonts w:ascii="Arial" w:hAnsi="Arial"/>
      <w:sz w:val="22"/>
      <w:szCs w:val="22"/>
    </w:rPr>
  </w:style>
  <w:style w:type="table" w:customStyle="1" w:styleId="Tabela-Siatka19">
    <w:name w:val="Tabela - Siatka19"/>
    <w:basedOn w:val="Standardowy"/>
    <w:next w:val="Tabela-Siatka"/>
    <w:uiPriority w:val="39"/>
    <w:rsid w:val="000A15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lack1">
    <w:name w:val="textblack1"/>
    <w:basedOn w:val="Domylnaczcionkaakapitu"/>
    <w:rsid w:val="000A1573"/>
    <w:rPr>
      <w:rFonts w:ascii="Verdana" w:hAnsi="Verdana" w:hint="default"/>
      <w:b/>
      <w:bCs/>
      <w:color w:val="000000"/>
      <w:spacing w:val="0"/>
      <w:sz w:val="17"/>
      <w:szCs w:val="17"/>
    </w:rPr>
  </w:style>
  <w:style w:type="paragraph" w:customStyle="1" w:styleId="123">
    <w:name w:val="123..."/>
    <w:basedOn w:val="Normalny"/>
    <w:qFormat/>
    <w:rsid w:val="000A1573"/>
    <w:pPr>
      <w:numPr>
        <w:numId w:val="150"/>
      </w:numPr>
      <w:spacing w:line="276" w:lineRule="auto"/>
      <w:jc w:val="both"/>
    </w:pPr>
    <w:rPr>
      <w:szCs w:val="20"/>
    </w:rPr>
  </w:style>
  <w:style w:type="paragraph" w:customStyle="1" w:styleId="Mylnik">
    <w:name w:val="Myślnik"/>
    <w:basedOn w:val="Normalny"/>
    <w:qFormat/>
    <w:rsid w:val="000A1573"/>
    <w:pPr>
      <w:numPr>
        <w:numId w:val="151"/>
      </w:numPr>
      <w:jc w:val="both"/>
    </w:pPr>
    <w:rPr>
      <w:szCs w:val="20"/>
    </w:rPr>
  </w:style>
  <w:style w:type="paragraph" w:customStyle="1" w:styleId="a">
    <w:name w:val="a)"/>
    <w:aliases w:val="b),c),..."/>
    <w:basedOn w:val="Mylnik"/>
    <w:qFormat/>
    <w:rsid w:val="000A1573"/>
    <w:pPr>
      <w:numPr>
        <w:numId w:val="0"/>
      </w:numPr>
    </w:pPr>
    <w:rPr>
      <w:rFonts w:eastAsia="Calibri"/>
    </w:rPr>
  </w:style>
  <w:style w:type="paragraph" w:customStyle="1" w:styleId="ZnakZnak1ZnakZnakZnakZnakZnakZnakZnakZnakZnakZnakZnakZnakZnak">
    <w:name w:val="Znak Znak1 Znak Znak Znak Znak Znak Znak Znak Znak Znak Znak Znak Znak Znak"/>
    <w:basedOn w:val="Normalny"/>
    <w:rsid w:val="000A1573"/>
    <w:pPr>
      <w:spacing w:after="160" w:line="240" w:lineRule="exact"/>
    </w:pPr>
    <w:rPr>
      <w:rFonts w:ascii="Verdana" w:hAnsi="Verdana"/>
      <w:sz w:val="20"/>
      <w:szCs w:val="20"/>
      <w:lang w:val="en-US" w:eastAsia="en-US"/>
    </w:rPr>
  </w:style>
  <w:style w:type="paragraph" w:customStyle="1" w:styleId="ZnakCharZnakCharZnakChar">
    <w:name w:val="Znak Char Znak Char Znak Char"/>
    <w:basedOn w:val="Normalny"/>
    <w:autoRedefine/>
    <w:rsid w:val="000A1573"/>
    <w:pPr>
      <w:tabs>
        <w:tab w:val="left" w:pos="709"/>
      </w:tabs>
      <w:spacing w:before="120"/>
      <w:ind w:left="4" w:hanging="4"/>
    </w:pPr>
    <w:rPr>
      <w:sz w:val="24"/>
    </w:rPr>
  </w:style>
  <w:style w:type="paragraph" w:customStyle="1" w:styleId="ZnakZnak1ZnakZnakZnakZnakZnakZnakZnakZnakZnakZnakZnakZnakZnak1">
    <w:name w:val="Znak Znak1 Znak Znak Znak Znak Znak Znak Znak Znak Znak Znak Znak Znak Znak1"/>
    <w:basedOn w:val="Normalny"/>
    <w:rsid w:val="000A1573"/>
    <w:pPr>
      <w:spacing w:after="160" w:line="240" w:lineRule="exact"/>
    </w:pPr>
    <w:rPr>
      <w:rFonts w:ascii="Verdana" w:hAnsi="Verdana"/>
      <w:sz w:val="20"/>
      <w:szCs w:val="20"/>
      <w:lang w:val="en-US" w:eastAsia="en-US"/>
    </w:rPr>
  </w:style>
  <w:style w:type="paragraph" w:customStyle="1" w:styleId="ZnakCharZnakCharZnakChar1">
    <w:name w:val="Znak Char Znak Char Znak Char1"/>
    <w:basedOn w:val="Normalny"/>
    <w:autoRedefine/>
    <w:rsid w:val="000A1573"/>
    <w:pPr>
      <w:tabs>
        <w:tab w:val="left" w:pos="709"/>
      </w:tabs>
      <w:spacing w:before="120"/>
      <w:ind w:left="4" w:hanging="4"/>
    </w:pPr>
    <w:rPr>
      <w:sz w:val="24"/>
    </w:rPr>
  </w:style>
  <w:style w:type="paragraph" w:customStyle="1" w:styleId="INFORMACJAPODSTAWOWANUMEROWANA">
    <w:name w:val="INFORMACJA PODSTAWOWA NUMEROWANA"/>
    <w:basedOn w:val="Normalny"/>
    <w:rsid w:val="000A1573"/>
    <w:pPr>
      <w:numPr>
        <w:numId w:val="152"/>
      </w:numPr>
      <w:tabs>
        <w:tab w:val="left" w:pos="0"/>
      </w:tabs>
      <w:spacing w:before="60"/>
      <w:outlineLvl w:val="4"/>
    </w:pPr>
    <w:rPr>
      <w:rFonts w:cs="Arial"/>
      <w:sz w:val="16"/>
      <w:szCs w:val="16"/>
    </w:rPr>
  </w:style>
  <w:style w:type="paragraph" w:customStyle="1" w:styleId="RUBRYKANUMEROWANA">
    <w:name w:val="RUBRYKA NUMEROWANA"/>
    <w:basedOn w:val="Normalny"/>
    <w:rsid w:val="000A1573"/>
    <w:pPr>
      <w:numPr>
        <w:ilvl w:val="2"/>
        <w:numId w:val="153"/>
      </w:numPr>
      <w:outlineLvl w:val="2"/>
    </w:pPr>
    <w:rPr>
      <w:rFonts w:cs="Arial"/>
      <w:caps/>
      <w:sz w:val="20"/>
      <w:szCs w:val="20"/>
    </w:rPr>
  </w:style>
  <w:style w:type="paragraph" w:customStyle="1" w:styleId="TYTUWNIOSKU">
    <w:name w:val="TYTUŁ WNIOSKU"/>
    <w:basedOn w:val="Normalny"/>
    <w:next w:val="Normalny"/>
    <w:rsid w:val="000A1573"/>
    <w:pPr>
      <w:numPr>
        <w:numId w:val="153"/>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0A1573"/>
    <w:pPr>
      <w:numPr>
        <w:ilvl w:val="3"/>
        <w:numId w:val="153"/>
      </w:numPr>
      <w:spacing w:before="60"/>
      <w:outlineLvl w:val="3"/>
    </w:pPr>
    <w:rPr>
      <w:rFonts w:cs="Arial"/>
      <w:sz w:val="16"/>
      <w:szCs w:val="16"/>
    </w:rPr>
  </w:style>
  <w:style w:type="paragraph" w:customStyle="1" w:styleId="SEKCJAWNIOSKU">
    <w:name w:val="SEKCJA WNIOSKU"/>
    <w:basedOn w:val="Normalny"/>
    <w:rsid w:val="000A1573"/>
    <w:pPr>
      <w:numPr>
        <w:ilvl w:val="1"/>
        <w:numId w:val="153"/>
      </w:numPr>
      <w:outlineLvl w:val="1"/>
    </w:pPr>
    <w:rPr>
      <w:rFonts w:cs="Arial"/>
      <w:b/>
      <w:bCs/>
      <w:i/>
      <w:iCs/>
      <w:sz w:val="24"/>
    </w:rPr>
  </w:style>
  <w:style w:type="paragraph" w:customStyle="1" w:styleId="INFORMACJAPODSTAWOWA">
    <w:name w:val="INFORMACJA PODSTAWOWA"/>
    <w:basedOn w:val="Normalny"/>
    <w:rsid w:val="000A1573"/>
    <w:pPr>
      <w:spacing w:before="60"/>
      <w:outlineLvl w:val="4"/>
    </w:pPr>
    <w:rPr>
      <w:rFonts w:cs="Arial"/>
      <w:sz w:val="16"/>
      <w:szCs w:val="16"/>
    </w:rPr>
  </w:style>
  <w:style w:type="table" w:customStyle="1" w:styleId="Tabela-Siatka112">
    <w:name w:val="Tabela - Siatka112"/>
    <w:basedOn w:val="Standardowy"/>
    <w:next w:val="Tabela-Siatka"/>
    <w:uiPriority w:val="59"/>
    <w:rsid w:val="000A1573"/>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0A1573"/>
  </w:style>
  <w:style w:type="character" w:customStyle="1" w:styleId="akapitustep1">
    <w:name w:val="akapitustep1"/>
    <w:basedOn w:val="Domylnaczcionkaakapitu"/>
    <w:rsid w:val="000A1573"/>
  </w:style>
  <w:style w:type="character" w:customStyle="1" w:styleId="Tekstpodstawowywcity2Znak1">
    <w:name w:val="Tekst podstawowy wcięty 2 Znak1"/>
    <w:rsid w:val="000A1573"/>
    <w:rPr>
      <w:sz w:val="24"/>
      <w:szCs w:val="24"/>
    </w:rPr>
  </w:style>
  <w:style w:type="character" w:customStyle="1" w:styleId="googqs-tidbit-1">
    <w:name w:val="goog_qs-tidbit-1"/>
    <w:rsid w:val="000A1573"/>
  </w:style>
  <w:style w:type="table" w:customStyle="1" w:styleId="Tabela-Siatka28">
    <w:name w:val="Tabela - Siatka28"/>
    <w:basedOn w:val="Standardowy"/>
    <w:next w:val="Tabela-Siatka"/>
    <w:uiPriority w:val="59"/>
    <w:rsid w:val="000A15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numerowany">
    <w:name w:val="Akapit numerowany"/>
    <w:basedOn w:val="Normalny"/>
    <w:rsid w:val="000A1573"/>
    <w:pPr>
      <w:numPr>
        <w:numId w:val="154"/>
      </w:numPr>
      <w:spacing w:after="120"/>
      <w:jc w:val="both"/>
    </w:pPr>
    <w:rPr>
      <w:rFonts w:ascii="Times New Roman" w:hAnsi="Times New Roman"/>
      <w:sz w:val="24"/>
    </w:rPr>
  </w:style>
  <w:style w:type="paragraph" w:customStyle="1" w:styleId="Akapita">
    <w:name w:val="Akapit a)"/>
    <w:basedOn w:val="Akapitnumerowany"/>
    <w:uiPriority w:val="99"/>
    <w:rsid w:val="000A1573"/>
    <w:pPr>
      <w:numPr>
        <w:ilvl w:val="3"/>
      </w:numPr>
      <w:tabs>
        <w:tab w:val="num" w:pos="1985"/>
      </w:tabs>
      <w:spacing w:after="0"/>
    </w:pPr>
  </w:style>
  <w:style w:type="paragraph" w:customStyle="1" w:styleId="Akapit">
    <w:name w:val="Akapit *"/>
    <w:basedOn w:val="Akapitnumerowany"/>
    <w:uiPriority w:val="99"/>
    <w:rsid w:val="000A1573"/>
    <w:pPr>
      <w:numPr>
        <w:ilvl w:val="4"/>
      </w:numPr>
      <w:spacing w:after="0"/>
    </w:pPr>
  </w:style>
  <w:style w:type="paragraph" w:customStyle="1" w:styleId="Ustp">
    <w:name w:val="Ustęp"/>
    <w:basedOn w:val="Normalny"/>
    <w:rsid w:val="000A1573"/>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0A1573"/>
    <w:pPr>
      <w:suppressAutoHyphens/>
    </w:pPr>
    <w:rPr>
      <w:rFonts w:ascii="Times New Roman" w:hAnsi="Times New Roman"/>
      <w:sz w:val="24"/>
      <w:lang w:eastAsia="ar-SA"/>
    </w:rPr>
  </w:style>
  <w:style w:type="paragraph" w:customStyle="1" w:styleId="divpoint">
    <w:name w:val="div.point"/>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aragraph">
    <w:name w:val="div.paragraph"/>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0A1573"/>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numbering" w:customStyle="1" w:styleId="111111112111">
    <w:name w:val="1 / 1.1 / 1.1.1112111"/>
    <w:rsid w:val="000A1573"/>
    <w:pPr>
      <w:numPr>
        <w:numId w:val="155"/>
      </w:numPr>
    </w:pPr>
  </w:style>
  <w:style w:type="paragraph" w:customStyle="1" w:styleId="SpisAK">
    <w:name w:val="Spis AK"/>
    <w:basedOn w:val="Normalny"/>
    <w:qFormat/>
    <w:rsid w:val="000A1573"/>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0A1573"/>
  </w:style>
  <w:style w:type="paragraph" w:customStyle="1" w:styleId="Annexetitre">
    <w:name w:val="Annexe titre"/>
    <w:basedOn w:val="Normalny"/>
    <w:next w:val="Normalny"/>
    <w:rsid w:val="000A1573"/>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0A1573"/>
    <w:rPr>
      <w:rFonts w:ascii="Times New Roman" w:hAnsi="Times New Roman" w:cs="Times New Roman"/>
      <w:smallCaps/>
      <w:color w:val="C0504D"/>
      <w:u w:val="single"/>
    </w:rPr>
  </w:style>
  <w:style w:type="table" w:customStyle="1" w:styleId="Tabela-Siatka32">
    <w:name w:val="Tabela - Siatka3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yg1">
    <w:name w:val="oryg1"/>
    <w:rsid w:val="000A1573"/>
    <w:rPr>
      <w:b/>
      <w:bCs/>
      <w:i/>
      <w:iCs/>
      <w:color w:val="FF0000"/>
    </w:rPr>
  </w:style>
  <w:style w:type="paragraph" w:customStyle="1" w:styleId="Plandokumentu">
    <w:name w:val="Plan dokumentu"/>
    <w:basedOn w:val="Normalny"/>
    <w:semiHidden/>
    <w:rsid w:val="000A1573"/>
    <w:pPr>
      <w:shd w:val="clear" w:color="auto" w:fill="000080"/>
    </w:pPr>
    <w:rPr>
      <w:rFonts w:ascii="Tahoma" w:hAnsi="Tahoma" w:cs="Tahoma"/>
      <w:sz w:val="24"/>
    </w:rPr>
  </w:style>
  <w:style w:type="character" w:customStyle="1" w:styleId="luchili">
    <w:name w:val="luc_hili"/>
    <w:rsid w:val="000A1573"/>
  </w:style>
  <w:style w:type="paragraph" w:customStyle="1" w:styleId="font8">
    <w:name w:val="font8"/>
    <w:basedOn w:val="Normalny"/>
    <w:rsid w:val="000A1573"/>
    <w:pPr>
      <w:spacing w:before="100" w:beforeAutospacing="1" w:after="100" w:afterAutospacing="1"/>
    </w:pPr>
    <w:rPr>
      <w:rFonts w:eastAsia="Arial Unicode MS" w:cs="Arial"/>
      <w:sz w:val="16"/>
      <w:szCs w:val="16"/>
    </w:rPr>
  </w:style>
  <w:style w:type="paragraph" w:customStyle="1" w:styleId="font9">
    <w:name w:val="font9"/>
    <w:basedOn w:val="Normalny"/>
    <w:rsid w:val="000A1573"/>
    <w:pPr>
      <w:spacing w:before="100" w:beforeAutospacing="1" w:after="100" w:afterAutospacing="1"/>
    </w:pPr>
    <w:rPr>
      <w:rFonts w:eastAsia="Arial Unicode MS" w:cs="Arial"/>
      <w:b/>
      <w:bCs/>
      <w:szCs w:val="22"/>
    </w:rPr>
  </w:style>
  <w:style w:type="character" w:styleId="Numerwiersza">
    <w:name w:val="line number"/>
    <w:unhideWhenUsed/>
    <w:rsid w:val="000A1573"/>
  </w:style>
  <w:style w:type="character" w:customStyle="1" w:styleId="WW8Num1z2">
    <w:name w:val="WW8Num1z2"/>
    <w:rsid w:val="000A1573"/>
    <w:rPr>
      <w:rFonts w:ascii="Wingdings" w:hAnsi="Wingdings"/>
      <w:i w:val="0"/>
    </w:rPr>
  </w:style>
  <w:style w:type="character" w:customStyle="1" w:styleId="WW8Num2z1">
    <w:name w:val="WW8Num2z1"/>
    <w:rsid w:val="000A1573"/>
    <w:rPr>
      <w:rFonts w:ascii="OpenSymbol" w:hAnsi="OpenSymbol" w:cs="OpenSymbol"/>
    </w:rPr>
  </w:style>
  <w:style w:type="character" w:customStyle="1" w:styleId="WW-Absatz-Standardschriftart">
    <w:name w:val="WW-Absatz-Standardschriftart"/>
    <w:rsid w:val="000A1573"/>
  </w:style>
  <w:style w:type="character" w:customStyle="1" w:styleId="WW-Absatz-Standardschriftart1">
    <w:name w:val="WW-Absatz-Standardschriftart1"/>
    <w:rsid w:val="000A1573"/>
  </w:style>
  <w:style w:type="character" w:customStyle="1" w:styleId="WW8Num3z2">
    <w:name w:val="WW8Num3z2"/>
    <w:rsid w:val="000A1573"/>
    <w:rPr>
      <w:rFonts w:ascii="Wingdings" w:hAnsi="Wingdings"/>
      <w:i w:val="0"/>
    </w:rPr>
  </w:style>
  <w:style w:type="character" w:customStyle="1" w:styleId="Symbolewypunktowania">
    <w:name w:val="Symbole wypunktowania"/>
    <w:rsid w:val="000A1573"/>
    <w:rPr>
      <w:rFonts w:ascii="OpenSymbol" w:eastAsia="OpenSymbol" w:hAnsi="OpenSymbol" w:cs="OpenSymbol"/>
    </w:rPr>
  </w:style>
  <w:style w:type="paragraph" w:customStyle="1" w:styleId="Nagwek20">
    <w:name w:val="Nagłówek2"/>
    <w:basedOn w:val="Normalny"/>
    <w:next w:val="Tekstpodstawowy"/>
    <w:rsid w:val="000A1573"/>
    <w:pPr>
      <w:keepNext/>
      <w:widowControl w:val="0"/>
      <w:suppressAutoHyphens/>
      <w:spacing w:before="240" w:after="120"/>
    </w:pPr>
    <w:rPr>
      <w:rFonts w:eastAsia="Lucida Sans Unicode" w:cs="Tahoma"/>
      <w:kern w:val="1"/>
      <w:sz w:val="28"/>
      <w:szCs w:val="28"/>
    </w:rPr>
  </w:style>
  <w:style w:type="paragraph" w:customStyle="1" w:styleId="Podpis2">
    <w:name w:val="Podpis2"/>
    <w:basedOn w:val="Normalny"/>
    <w:rsid w:val="000A1573"/>
    <w:pPr>
      <w:widowControl w:val="0"/>
      <w:suppressLineNumbers/>
      <w:suppressAutoHyphens/>
      <w:spacing w:before="120" w:after="120"/>
    </w:pPr>
    <w:rPr>
      <w:rFonts w:ascii="Times New Roman" w:eastAsia="Lucida Sans Unicode" w:hAnsi="Times New Roman" w:cs="Tahoma"/>
      <w:i/>
      <w:iCs/>
      <w:kern w:val="1"/>
      <w:sz w:val="24"/>
    </w:rPr>
  </w:style>
  <w:style w:type="paragraph" w:customStyle="1" w:styleId="Zawartotabeli">
    <w:name w:val="Zawartość tabeli"/>
    <w:basedOn w:val="Normalny"/>
    <w:rsid w:val="000A1573"/>
    <w:pPr>
      <w:widowControl w:val="0"/>
      <w:suppressLineNumbers/>
      <w:suppressAutoHyphens/>
    </w:pPr>
    <w:rPr>
      <w:rFonts w:ascii="Times New Roman" w:eastAsia="Lucida Sans Unicode" w:hAnsi="Times New Roman"/>
      <w:kern w:val="1"/>
      <w:sz w:val="24"/>
    </w:rPr>
  </w:style>
  <w:style w:type="paragraph" w:customStyle="1" w:styleId="Nagwektabeli">
    <w:name w:val="Nagłówek tabeli"/>
    <w:basedOn w:val="Zawartotabeli"/>
    <w:rsid w:val="000A1573"/>
    <w:pPr>
      <w:jc w:val="center"/>
    </w:pPr>
    <w:rPr>
      <w:b/>
      <w:bCs/>
    </w:rPr>
  </w:style>
  <w:style w:type="paragraph" w:customStyle="1" w:styleId="8EAA14224D814626B5601D20B9208574">
    <w:name w:val="8EAA14224D814626B5601D20B9208574"/>
    <w:rsid w:val="000A1573"/>
    <w:pPr>
      <w:spacing w:after="200" w:line="276" w:lineRule="auto"/>
    </w:pPr>
    <w:rPr>
      <w:rFonts w:ascii="Calibri" w:hAnsi="Calibri"/>
      <w:sz w:val="22"/>
      <w:szCs w:val="22"/>
    </w:rPr>
  </w:style>
  <w:style w:type="character" w:customStyle="1" w:styleId="msoins0">
    <w:name w:val="msoins"/>
    <w:rsid w:val="000A1573"/>
  </w:style>
  <w:style w:type="paragraph" w:customStyle="1" w:styleId="Standard">
    <w:name w:val="Standard"/>
    <w:rsid w:val="000A1573"/>
    <w:pPr>
      <w:suppressAutoHyphens/>
      <w:autoSpaceDN w:val="0"/>
    </w:pPr>
    <w:rPr>
      <w:kern w:val="3"/>
      <w:sz w:val="24"/>
      <w:szCs w:val="24"/>
    </w:rPr>
  </w:style>
  <w:style w:type="character" w:customStyle="1" w:styleId="Internetlink">
    <w:name w:val="Internet link"/>
    <w:rsid w:val="000A1573"/>
    <w:rPr>
      <w:color w:val="0000FF"/>
      <w:u w:val="single" w:color="000000"/>
    </w:rPr>
  </w:style>
  <w:style w:type="paragraph" w:customStyle="1" w:styleId="WW-Tekstpodstawowy2">
    <w:name w:val="WW-Tekst podstawowy 2"/>
    <w:basedOn w:val="Normalny"/>
    <w:rsid w:val="000A1573"/>
    <w:pPr>
      <w:suppressAutoHyphens/>
    </w:pPr>
    <w:rPr>
      <w:szCs w:val="20"/>
    </w:rPr>
  </w:style>
  <w:style w:type="character" w:customStyle="1" w:styleId="bodytextZnakZnak1">
    <w:name w:val="body text Znak Znak1"/>
    <w:locked/>
    <w:rsid w:val="000A1573"/>
    <w:rPr>
      <w:sz w:val="24"/>
      <w:szCs w:val="24"/>
      <w:lang w:val="pl-PL" w:eastAsia="pl-PL" w:bidi="ar-SA"/>
    </w:rPr>
  </w:style>
  <w:style w:type="character" w:styleId="Uwydatnienie">
    <w:name w:val="Emphasis"/>
    <w:uiPriority w:val="20"/>
    <w:qFormat/>
    <w:rsid w:val="000A1573"/>
    <w:rPr>
      <w:i/>
      <w:iCs/>
    </w:rPr>
  </w:style>
  <w:style w:type="table" w:styleId="Tabela-Profesjonalny">
    <w:name w:val="Table Professional"/>
    <w:basedOn w:val="Standardowy"/>
    <w:rsid w:val="000A157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iatka42">
    <w:name w:val="Tabela - Siatka4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111"/>
    <w:basedOn w:val="Normalny"/>
    <w:link w:val="111Znak"/>
    <w:qFormat/>
    <w:rsid w:val="000A1573"/>
    <w:pPr>
      <w:numPr>
        <w:numId w:val="156"/>
      </w:numPr>
    </w:pPr>
    <w:rPr>
      <w:rFonts w:cs="Arial"/>
      <w:b/>
      <w:sz w:val="24"/>
    </w:rPr>
  </w:style>
  <w:style w:type="character" w:customStyle="1" w:styleId="111Znak">
    <w:name w:val="111 Znak"/>
    <w:link w:val="111"/>
    <w:rsid w:val="000A1573"/>
    <w:rPr>
      <w:rFonts w:ascii="Arial" w:hAnsi="Arial" w:cs="Arial"/>
      <w:b/>
      <w:sz w:val="24"/>
      <w:szCs w:val="24"/>
    </w:rPr>
  </w:style>
  <w:style w:type="numbering" w:customStyle="1" w:styleId="111111141111">
    <w:name w:val="1 / 1.1 / 1.1.1141111"/>
    <w:basedOn w:val="Bezlisty"/>
    <w:next w:val="111111"/>
    <w:locked/>
    <w:rsid w:val="000A1573"/>
  </w:style>
  <w:style w:type="numbering" w:customStyle="1" w:styleId="11111181111">
    <w:name w:val="1 / 1.1 / 1.1.181111"/>
    <w:basedOn w:val="Bezlisty"/>
    <w:next w:val="111111"/>
    <w:semiHidden/>
    <w:unhideWhenUsed/>
    <w:rsid w:val="000A1573"/>
  </w:style>
  <w:style w:type="numbering" w:customStyle="1" w:styleId="11111111311">
    <w:name w:val="1 / 1.1 / 1.1.111311"/>
    <w:basedOn w:val="Bezlisty"/>
    <w:next w:val="111111"/>
    <w:locked/>
    <w:rsid w:val="000A1573"/>
    <w:pPr>
      <w:numPr>
        <w:numId w:val="147"/>
      </w:numPr>
    </w:pPr>
  </w:style>
  <w:style w:type="numbering" w:customStyle="1" w:styleId="WWNum10211">
    <w:name w:val="WWNum10211"/>
    <w:rsid w:val="000A1573"/>
  </w:style>
  <w:style w:type="numbering" w:customStyle="1" w:styleId="111111111111111">
    <w:name w:val="1 / 1.1 / 1.1.1111111111"/>
    <w:basedOn w:val="Bezlisty"/>
    <w:next w:val="111111"/>
    <w:locked/>
    <w:rsid w:val="000A1573"/>
    <w:pPr>
      <w:numPr>
        <w:numId w:val="149"/>
      </w:numPr>
    </w:pPr>
  </w:style>
  <w:style w:type="numbering" w:customStyle="1" w:styleId="11111111112">
    <w:name w:val="1 / 1.1 / 1.1.111112"/>
    <w:rsid w:val="000A1573"/>
    <w:pPr>
      <w:numPr>
        <w:numId w:val="148"/>
      </w:numPr>
    </w:pPr>
  </w:style>
  <w:style w:type="character" w:customStyle="1" w:styleId="FontStyle30">
    <w:name w:val="Font Style30"/>
    <w:uiPriority w:val="99"/>
    <w:rsid w:val="000A1573"/>
    <w:rPr>
      <w:rFonts w:ascii="Arial" w:hAnsi="Arial" w:cs="Arial"/>
      <w:color w:val="000000"/>
      <w:sz w:val="20"/>
      <w:szCs w:val="20"/>
    </w:rPr>
  </w:style>
  <w:style w:type="paragraph" w:customStyle="1" w:styleId="Ustawa">
    <w:name w:val="Ustawa"/>
    <w:basedOn w:val="Normalny"/>
    <w:qFormat/>
    <w:rsid w:val="000A1573"/>
    <w:pPr>
      <w:numPr>
        <w:numId w:val="158"/>
      </w:numPr>
      <w:tabs>
        <w:tab w:val="left" w:pos="851"/>
      </w:tabs>
      <w:spacing w:before="120"/>
      <w:jc w:val="both"/>
    </w:pPr>
    <w:rPr>
      <w:rFonts w:cs="Arial"/>
      <w:szCs w:val="22"/>
    </w:rPr>
  </w:style>
  <w:style w:type="numbering" w:customStyle="1" w:styleId="Bezlisty10">
    <w:name w:val="Bez listy10"/>
    <w:next w:val="Bezlisty"/>
    <w:uiPriority w:val="99"/>
    <w:semiHidden/>
    <w:unhideWhenUsed/>
    <w:rsid w:val="000A1573"/>
  </w:style>
  <w:style w:type="paragraph" w:customStyle="1" w:styleId="paragraph">
    <w:name w:val="paragraph"/>
    <w:basedOn w:val="Normalny"/>
    <w:rsid w:val="009A0BE5"/>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9A0BE5"/>
  </w:style>
  <w:style w:type="character" w:styleId="Nierozpoznanawzmianka">
    <w:name w:val="Unresolved Mention"/>
    <w:basedOn w:val="Domylnaczcionkaakapitu"/>
    <w:uiPriority w:val="99"/>
    <w:semiHidden/>
    <w:unhideWhenUsed/>
    <w:rsid w:val="009A0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2205175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11771713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www.podatki.gov.pl/wykaz-podatnikow-vat-wyszukiwarka" TargetMode="External"/><Relationship Id="rId26" Type="http://schemas.openxmlformats.org/officeDocument/2006/relationships/hyperlink" Target="https://www.tauron-dystrybucja.pl/uslugi-dystrybucyjne/standardy-techniczne-sieci/ksiega-standardow-technicznych" TargetMode="External"/><Relationship Id="rId39" Type="http://schemas.openxmlformats.org/officeDocument/2006/relationships/header" Target="header1.xml"/><Relationship Id="rId21" Type="http://schemas.openxmlformats.org/officeDocument/2006/relationships/hyperlink" Target="https://swoz.tauron.pl" TargetMode="External"/><Relationship Id="rId34" Type="http://schemas.openxmlformats.org/officeDocument/2006/relationships/footer" Target="footer4.xml"/><Relationship Id="rId42"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tauron.pl/rodo/gt-wymagania-bezpieczenstw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uslugi-dystrybucyjne/iobp" TargetMode="External"/><Relationship Id="rId32" Type="http://schemas.openxmlformats.org/officeDocument/2006/relationships/hyperlink" Target="http://www.tauron-dystrybucja.pl" TargetMode="External"/><Relationship Id="rId37" Type="http://schemas.openxmlformats.org/officeDocument/2006/relationships/hyperlink" Target="https://pdse.tauron-dystrybucja.pl"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robert.dabrowski@tauron-dystrybucja.pl" TargetMode="External"/><Relationship Id="rId28" Type="http://schemas.openxmlformats.org/officeDocument/2006/relationships/hyperlink" Target="https://www.tauron-dystrybucja.pl/rodo" TargetMode="External"/><Relationship Id="rId36" Type="http://schemas.openxmlformats.org/officeDocument/2006/relationships/hyperlink" Target="https://pdse.tauron-dystrybucja.pl" TargetMode="External"/><Relationship Id="rId10" Type="http://schemas.openxmlformats.org/officeDocument/2006/relationships/footnotes" Target="footnotes.xml"/><Relationship Id="rId19" Type="http://schemas.openxmlformats.org/officeDocument/2006/relationships/hyperlink" Target="https://swoz.tauron.pl" TargetMode="External"/><Relationship Id="rId31" Type="http://schemas.openxmlformats.org/officeDocument/2006/relationships/hyperlink" Target="http://www.tauron-dystrybucja.pl/o-spolce"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riusz.kasinski@tauron-dystrybucja.pl" TargetMode="External"/><Relationship Id="rId27" Type="http://schemas.openxmlformats.org/officeDocument/2006/relationships/hyperlink" Target="mailto:tok.cuwr.obsluga.faktur@tauron-dystrybucja.pl" TargetMode="External"/><Relationship Id="rId30" Type="http://schemas.openxmlformats.org/officeDocument/2006/relationships/hyperlink" Target="http://www.tauron-dystrybucja.pl/o-spolce" TargetMode="External"/><Relationship Id="rId35" Type="http://schemas.openxmlformats.org/officeDocument/2006/relationships/hyperlink" Target="http://www.tauron-dystrybucja.pl/pl/partnerzy/instrukcje/iobp-malopolska_i_slask" TargetMode="External"/><Relationship Id="rId43" Type="http://schemas.openxmlformats.org/officeDocument/2006/relationships/footer" Target="footer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hyperlink" Target="https://www.tauron-dystrybucja.pl/uslugi-dystrybucyjne/standardy-techniczne-sieci/ksiega-standardow-technicznych" TargetMode="External"/><Relationship Id="rId33" Type="http://schemas.openxmlformats.org/officeDocument/2006/relationships/hyperlink" Target="mailto:cuwit@tauron.pl" TargetMode="External"/><Relationship Id="rId38" Type="http://schemas.openxmlformats.org/officeDocument/2006/relationships/hyperlink" Target="https://pdse.tauron-dystrybucja.pl" TargetMode="External"/><Relationship Id="rId20" Type="http://schemas.openxmlformats.org/officeDocument/2006/relationships/hyperlink" Target="https://swoz.tauron.pl/swoz2/" TargetMode="External"/><Relationship Id="rId41"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08BD47C7-EE36-45E7-8224-9E47F43D0D9E}">
  <ds:schemaRefs>
    <ds:schemaRef ds:uri="http://schemas.openxmlformats.org/officeDocument/2006/bibliography"/>
  </ds:schemaRefs>
</ds:datastoreItem>
</file>

<file path=customXml/itemProps4.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8EC2F0-BDA4-43DA-A507-826DFED4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81</Pages>
  <Words>27610</Words>
  <Characters>186973</Characters>
  <Application>Microsoft Office Word</Application>
  <DocSecurity>0</DocSecurity>
  <Lines>1558</Lines>
  <Paragraphs>428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115</cp:revision>
  <cp:lastPrinted>2025-09-03T10:03:00Z</cp:lastPrinted>
  <dcterms:created xsi:type="dcterms:W3CDTF">2025-08-12T09:53:00Z</dcterms:created>
  <dcterms:modified xsi:type="dcterms:W3CDTF">2025-12-02T07:29:00Z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